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319" w:rsidRPr="002A747E" w:rsidRDefault="00116319" w:rsidP="00E85D0A">
      <w:pPr>
        <w:pStyle w:val="Header"/>
        <w:tabs>
          <w:tab w:val="left" w:pos="9498"/>
        </w:tabs>
        <w:jc w:val="center"/>
        <w:rPr>
          <w:rFonts w:asciiTheme="minorHAnsi" w:hAnsiTheme="minorHAnsi"/>
          <w:b/>
          <w:szCs w:val="22"/>
          <w:lang w:val="sr-Cyrl-CS"/>
        </w:rPr>
      </w:pPr>
      <w:r w:rsidRPr="002A747E">
        <w:rPr>
          <w:rFonts w:asciiTheme="minorHAnsi" w:hAnsiTheme="minorHAnsi"/>
          <w:b/>
          <w:szCs w:val="22"/>
          <w:lang w:val="sr-Cyrl-CS"/>
        </w:rPr>
        <w:t>РЕПУБЛИКА СРБИЈА</w:t>
      </w:r>
    </w:p>
    <w:p w:rsidR="00116319" w:rsidRPr="002A747E" w:rsidRDefault="00116319" w:rsidP="00116319">
      <w:pPr>
        <w:pStyle w:val="Header"/>
        <w:jc w:val="center"/>
        <w:rPr>
          <w:rFonts w:asciiTheme="minorHAnsi" w:hAnsiTheme="minorHAnsi"/>
          <w:b/>
          <w:szCs w:val="22"/>
          <w:lang w:val="sr-Cyrl-CS"/>
        </w:rPr>
      </w:pPr>
      <w:r w:rsidRPr="002A747E">
        <w:rPr>
          <w:rFonts w:asciiTheme="minorHAnsi" w:hAnsiTheme="minorHAnsi"/>
          <w:b/>
          <w:szCs w:val="22"/>
          <w:lang w:val="sr-Cyrl-CS"/>
        </w:rPr>
        <w:t>АУТОНОМНА ПОКРАЈИНА ВОЈВОДИНА</w:t>
      </w:r>
    </w:p>
    <w:p w:rsidR="00116319" w:rsidRPr="002A747E" w:rsidRDefault="00116319" w:rsidP="00116319">
      <w:pPr>
        <w:pStyle w:val="Header"/>
        <w:jc w:val="center"/>
        <w:rPr>
          <w:rFonts w:asciiTheme="minorHAnsi" w:hAnsiTheme="minorHAnsi"/>
          <w:b/>
          <w:szCs w:val="22"/>
          <w:lang w:val="sr-Cyrl-CS"/>
        </w:rPr>
      </w:pPr>
      <w:r w:rsidRPr="002A747E">
        <w:rPr>
          <w:rFonts w:asciiTheme="minorHAnsi" w:hAnsiTheme="minorHAnsi"/>
          <w:b/>
          <w:szCs w:val="22"/>
          <w:lang w:val="sr-Cyrl-CS"/>
        </w:rPr>
        <w:t xml:space="preserve"> СЛУЖБА ЗА РЕАЛИЗАЦИЈУ ПРОГРАМА РАЗВОЈА</w:t>
      </w:r>
    </w:p>
    <w:p w:rsidR="00116319" w:rsidRPr="002A747E" w:rsidRDefault="00116319" w:rsidP="00116319">
      <w:pPr>
        <w:pStyle w:val="Header"/>
        <w:jc w:val="center"/>
        <w:rPr>
          <w:rFonts w:asciiTheme="minorHAnsi" w:hAnsiTheme="minorHAnsi"/>
          <w:b/>
          <w:szCs w:val="22"/>
          <w:lang w:val="sr-Cyrl-CS"/>
        </w:rPr>
      </w:pPr>
      <w:r w:rsidRPr="002A747E">
        <w:rPr>
          <w:rFonts w:asciiTheme="minorHAnsi" w:hAnsiTheme="minorHAnsi"/>
          <w:b/>
          <w:szCs w:val="22"/>
          <w:lang w:val="sr-Cyrl-CS"/>
        </w:rPr>
        <w:t xml:space="preserve"> АУТОНОМНЕ ПОКРАЈИНЕ ВОЈВОДИНЕ</w:t>
      </w:r>
    </w:p>
    <w:p w:rsidR="00116319" w:rsidRPr="002A747E" w:rsidRDefault="00116319" w:rsidP="00116319">
      <w:pPr>
        <w:pStyle w:val="Header"/>
        <w:rPr>
          <w:rFonts w:asciiTheme="minorHAnsi" w:hAnsiTheme="minorHAnsi" w:cs="Arial"/>
          <w:szCs w:val="22"/>
          <w:lang w:val="sr-Cyrl-CS"/>
        </w:rPr>
      </w:pPr>
    </w:p>
    <w:p w:rsidR="00116319" w:rsidRPr="002A747E" w:rsidRDefault="00116319" w:rsidP="00116319">
      <w:pPr>
        <w:pStyle w:val="Header"/>
        <w:rPr>
          <w:rFonts w:asciiTheme="minorHAnsi" w:hAnsiTheme="minorHAnsi" w:cs="Arial"/>
          <w:szCs w:val="22"/>
          <w:lang w:val="en-US"/>
        </w:rPr>
      </w:pPr>
      <w:r w:rsidRPr="002A747E">
        <w:rPr>
          <w:rFonts w:asciiTheme="minorHAnsi" w:hAnsiTheme="minorHAnsi" w:cs="Arial"/>
          <w:szCs w:val="22"/>
          <w:lang w:val="sr-Cyrl-CS"/>
        </w:rPr>
        <w:tab/>
      </w:r>
      <w:r w:rsidRPr="002A747E">
        <w:rPr>
          <w:rFonts w:asciiTheme="minorHAnsi" w:hAnsiTheme="minorHAnsi" w:cs="Arial"/>
          <w:szCs w:val="22"/>
          <w:lang w:val="sr-Cyrl-CS"/>
        </w:rPr>
        <w:tab/>
      </w:r>
      <w:r w:rsidRPr="002A747E">
        <w:rPr>
          <w:rFonts w:asciiTheme="minorHAnsi" w:hAnsiTheme="minorHAnsi" w:cs="Arial"/>
          <w:szCs w:val="22"/>
          <w:lang w:val="sr-Cyrl-CS"/>
        </w:rPr>
        <w:tab/>
      </w:r>
      <w:r w:rsidRPr="002A747E">
        <w:rPr>
          <w:rFonts w:asciiTheme="minorHAnsi" w:hAnsiTheme="minorHAnsi" w:cs="Arial"/>
          <w:szCs w:val="22"/>
          <w:lang w:val="sr-Cyrl-CS"/>
        </w:rPr>
        <w:tab/>
      </w:r>
    </w:p>
    <w:p w:rsidR="00116319" w:rsidRPr="002A747E" w:rsidRDefault="00116319" w:rsidP="00116319">
      <w:pPr>
        <w:pStyle w:val="Header"/>
        <w:rPr>
          <w:rFonts w:asciiTheme="minorHAnsi" w:hAnsiTheme="minorHAnsi" w:cs="Arial"/>
          <w:szCs w:val="22"/>
          <w:lang w:val="en-US"/>
        </w:rPr>
      </w:pPr>
    </w:p>
    <w:p w:rsidR="00116319" w:rsidRPr="002A747E" w:rsidRDefault="00116319" w:rsidP="00116319">
      <w:pPr>
        <w:pStyle w:val="Header"/>
        <w:rPr>
          <w:rFonts w:asciiTheme="minorHAnsi" w:hAnsiTheme="minorHAnsi" w:cs="Arial"/>
          <w:szCs w:val="22"/>
          <w:lang w:val="en-US"/>
        </w:rPr>
      </w:pPr>
    </w:p>
    <w:p w:rsidR="00116319" w:rsidRPr="002A747E" w:rsidRDefault="00116319" w:rsidP="00116319">
      <w:pPr>
        <w:pStyle w:val="Header"/>
        <w:rPr>
          <w:rFonts w:asciiTheme="minorHAnsi" w:hAnsiTheme="minorHAnsi" w:cs="Arial"/>
          <w:szCs w:val="22"/>
          <w:lang w:val="en-US"/>
        </w:rPr>
      </w:pPr>
    </w:p>
    <w:p w:rsidR="00116319" w:rsidRPr="002A747E" w:rsidRDefault="00116319" w:rsidP="00116319">
      <w:pPr>
        <w:pStyle w:val="Header"/>
        <w:rPr>
          <w:rFonts w:asciiTheme="minorHAnsi" w:hAnsiTheme="minorHAnsi" w:cs="Arial"/>
          <w:szCs w:val="22"/>
          <w:lang w:val="en-US"/>
        </w:rPr>
      </w:pPr>
    </w:p>
    <w:p w:rsidR="00116319" w:rsidRPr="002A747E" w:rsidRDefault="00116319" w:rsidP="00116319">
      <w:pPr>
        <w:pStyle w:val="Header"/>
        <w:rPr>
          <w:rFonts w:asciiTheme="minorHAnsi" w:hAnsiTheme="minorHAnsi" w:cs="Arial"/>
          <w:szCs w:val="22"/>
          <w:lang w:val="en-US"/>
        </w:rPr>
      </w:pPr>
    </w:p>
    <w:p w:rsidR="00116319" w:rsidRPr="002A747E" w:rsidRDefault="00116319" w:rsidP="00116319">
      <w:pPr>
        <w:pStyle w:val="Header"/>
        <w:rPr>
          <w:rFonts w:asciiTheme="minorHAnsi" w:hAnsiTheme="minorHAnsi" w:cs="Arial"/>
          <w:szCs w:val="22"/>
          <w:lang w:val="en-US"/>
        </w:rPr>
      </w:pPr>
    </w:p>
    <w:p w:rsidR="00116319" w:rsidRPr="002A747E" w:rsidRDefault="00116319" w:rsidP="00116319">
      <w:pPr>
        <w:pStyle w:val="Header"/>
        <w:rPr>
          <w:rFonts w:asciiTheme="minorHAnsi" w:hAnsiTheme="minorHAnsi" w:cs="Arial"/>
          <w:szCs w:val="22"/>
          <w:lang w:val="en-US"/>
        </w:rPr>
      </w:pPr>
    </w:p>
    <w:p w:rsidR="00116319" w:rsidRPr="002A747E" w:rsidRDefault="00116319" w:rsidP="00116319">
      <w:pPr>
        <w:pStyle w:val="Header"/>
        <w:rPr>
          <w:rFonts w:asciiTheme="minorHAnsi" w:hAnsiTheme="minorHAnsi" w:cs="Arial"/>
          <w:szCs w:val="22"/>
          <w:lang w:val="en-US"/>
        </w:rPr>
      </w:pPr>
    </w:p>
    <w:p w:rsidR="00116319" w:rsidRPr="002A747E" w:rsidRDefault="00116319" w:rsidP="00116319">
      <w:pPr>
        <w:pStyle w:val="Header"/>
        <w:rPr>
          <w:rFonts w:asciiTheme="minorHAnsi" w:hAnsiTheme="minorHAnsi" w:cs="Arial"/>
          <w:szCs w:val="22"/>
          <w:lang w:val="en-US"/>
        </w:rPr>
      </w:pPr>
    </w:p>
    <w:p w:rsidR="00116319" w:rsidRPr="002A747E" w:rsidRDefault="00116319" w:rsidP="00116319">
      <w:pPr>
        <w:pStyle w:val="Header"/>
        <w:rPr>
          <w:rFonts w:asciiTheme="minorHAnsi" w:hAnsiTheme="minorHAnsi" w:cs="Arial"/>
          <w:szCs w:val="22"/>
          <w:lang w:val="en-US"/>
        </w:rPr>
      </w:pPr>
    </w:p>
    <w:p w:rsidR="00116319" w:rsidRPr="002A747E" w:rsidRDefault="00116319" w:rsidP="00116319">
      <w:pPr>
        <w:pStyle w:val="Header"/>
        <w:rPr>
          <w:rFonts w:asciiTheme="minorHAnsi" w:hAnsiTheme="minorHAnsi" w:cs="Arial"/>
          <w:szCs w:val="22"/>
          <w:lang w:val="en-US"/>
        </w:rPr>
      </w:pPr>
    </w:p>
    <w:p w:rsidR="00116319" w:rsidRPr="002A747E" w:rsidRDefault="00116319" w:rsidP="00116319">
      <w:pPr>
        <w:pStyle w:val="Header"/>
        <w:rPr>
          <w:rFonts w:asciiTheme="minorHAnsi" w:hAnsiTheme="minorHAnsi" w:cs="Arial"/>
          <w:szCs w:val="22"/>
          <w:lang w:val="en-US"/>
        </w:rPr>
      </w:pPr>
    </w:p>
    <w:p w:rsidR="00116319" w:rsidRPr="002A747E" w:rsidRDefault="00116319" w:rsidP="00116319">
      <w:pPr>
        <w:pStyle w:val="Header"/>
        <w:rPr>
          <w:rFonts w:asciiTheme="minorHAnsi" w:hAnsiTheme="minorHAnsi" w:cs="Arial"/>
          <w:szCs w:val="22"/>
          <w:lang w:val="en-US"/>
        </w:rPr>
      </w:pPr>
    </w:p>
    <w:p w:rsidR="00116319" w:rsidRPr="002A747E" w:rsidRDefault="00116319" w:rsidP="00116319">
      <w:pPr>
        <w:pStyle w:val="Header"/>
        <w:rPr>
          <w:rFonts w:asciiTheme="minorHAnsi" w:hAnsiTheme="minorHAnsi" w:cs="Arial"/>
          <w:szCs w:val="22"/>
          <w:lang w:val="en-US"/>
        </w:rPr>
      </w:pPr>
    </w:p>
    <w:p w:rsidR="00116319" w:rsidRPr="002A747E" w:rsidRDefault="00116319" w:rsidP="00116319">
      <w:pPr>
        <w:pStyle w:val="Header"/>
        <w:rPr>
          <w:rFonts w:asciiTheme="minorHAnsi" w:hAnsiTheme="minorHAnsi" w:cs="Arial"/>
          <w:szCs w:val="22"/>
          <w:lang w:val="en-US"/>
        </w:rPr>
      </w:pPr>
    </w:p>
    <w:p w:rsidR="00116319" w:rsidRPr="002A747E" w:rsidRDefault="00116319" w:rsidP="00116319">
      <w:pPr>
        <w:pStyle w:val="Header"/>
        <w:rPr>
          <w:rFonts w:asciiTheme="minorHAnsi" w:hAnsiTheme="minorHAnsi" w:cs="Arial"/>
          <w:szCs w:val="22"/>
          <w:lang w:val="en-US"/>
        </w:rPr>
      </w:pPr>
    </w:p>
    <w:p w:rsidR="00116319" w:rsidRPr="002A747E" w:rsidRDefault="00116319" w:rsidP="00116319">
      <w:pPr>
        <w:pStyle w:val="Header"/>
        <w:rPr>
          <w:rFonts w:asciiTheme="minorHAnsi" w:hAnsiTheme="minorHAnsi" w:cs="Arial"/>
          <w:szCs w:val="22"/>
          <w:lang w:val="en-US"/>
        </w:rPr>
      </w:pPr>
    </w:p>
    <w:p w:rsidR="00116319" w:rsidRPr="002A747E" w:rsidRDefault="00116319" w:rsidP="00116319">
      <w:pPr>
        <w:pStyle w:val="Header"/>
        <w:jc w:val="center"/>
        <w:rPr>
          <w:rFonts w:asciiTheme="minorHAnsi" w:hAnsiTheme="minorHAnsi"/>
          <w:b/>
          <w:szCs w:val="22"/>
          <w:lang w:val="sr-Cyrl-CS"/>
        </w:rPr>
      </w:pPr>
      <w:r w:rsidRPr="002A747E">
        <w:rPr>
          <w:rFonts w:asciiTheme="minorHAnsi" w:hAnsiTheme="minorHAnsi"/>
          <w:b/>
          <w:szCs w:val="22"/>
          <w:lang w:val="sr-Cyrl-CS"/>
        </w:rPr>
        <w:t>ИНФОРМАТОР О РАДУ</w:t>
      </w:r>
    </w:p>
    <w:p w:rsidR="00116319" w:rsidRPr="002A747E" w:rsidRDefault="00116319" w:rsidP="00116319">
      <w:pPr>
        <w:pStyle w:val="Header"/>
        <w:jc w:val="center"/>
        <w:rPr>
          <w:rFonts w:asciiTheme="minorHAnsi" w:hAnsiTheme="minorHAnsi" w:cs="Arial"/>
          <w:b/>
          <w:szCs w:val="22"/>
          <w:lang w:val="ru-RU"/>
        </w:rPr>
      </w:pPr>
      <w:r w:rsidRPr="002A747E">
        <w:rPr>
          <w:rFonts w:asciiTheme="minorHAnsi" w:hAnsiTheme="minorHAnsi" w:cs="Arial"/>
          <w:b/>
          <w:szCs w:val="22"/>
          <w:lang w:val="sr-Cyrl-CS"/>
        </w:rPr>
        <w:t xml:space="preserve"> СЛУЖБЕ ЗА РЕАЛИЗАЦИЈУ ПРОГРАМА</w:t>
      </w:r>
    </w:p>
    <w:p w:rsidR="00116319" w:rsidRPr="002A747E" w:rsidRDefault="00116319" w:rsidP="00116319">
      <w:pPr>
        <w:pStyle w:val="Header"/>
        <w:jc w:val="center"/>
        <w:rPr>
          <w:rFonts w:asciiTheme="minorHAnsi" w:hAnsiTheme="minorHAnsi" w:cs="Arial"/>
          <w:b/>
          <w:szCs w:val="22"/>
          <w:lang w:val="sr-Cyrl-CS"/>
        </w:rPr>
      </w:pPr>
      <w:r w:rsidRPr="002A747E">
        <w:rPr>
          <w:rFonts w:asciiTheme="minorHAnsi" w:hAnsiTheme="minorHAnsi" w:cs="Arial"/>
          <w:b/>
          <w:szCs w:val="22"/>
          <w:lang w:val="sr-Cyrl-CS"/>
        </w:rPr>
        <w:t xml:space="preserve"> РАЗВОЈА АУТОНОМНЕ ПОКРАЈИН</w:t>
      </w:r>
      <w:r w:rsidRPr="002A747E">
        <w:rPr>
          <w:rFonts w:asciiTheme="minorHAnsi" w:hAnsiTheme="minorHAnsi" w:cs="Arial"/>
          <w:b/>
          <w:szCs w:val="22"/>
          <w:lang w:val="en-US"/>
        </w:rPr>
        <w:t>E</w:t>
      </w:r>
      <w:r w:rsidRPr="002A747E">
        <w:rPr>
          <w:rFonts w:asciiTheme="minorHAnsi" w:hAnsiTheme="minorHAnsi" w:cs="Arial"/>
          <w:b/>
          <w:szCs w:val="22"/>
          <w:lang w:val="sr-Cyrl-CS"/>
        </w:rPr>
        <w:t xml:space="preserve"> ВОЈВОДИНЕ</w:t>
      </w:r>
    </w:p>
    <w:p w:rsidR="00116319" w:rsidRPr="002A747E" w:rsidRDefault="00116319" w:rsidP="00116319">
      <w:pPr>
        <w:pStyle w:val="Header"/>
        <w:jc w:val="center"/>
        <w:rPr>
          <w:rFonts w:asciiTheme="minorHAnsi" w:hAnsiTheme="minorHAnsi" w:cs="Arial"/>
          <w:b/>
          <w:szCs w:val="22"/>
          <w:lang w:val="sr-Cyrl-CS"/>
        </w:rPr>
      </w:pPr>
    </w:p>
    <w:p w:rsidR="00116319" w:rsidRPr="002A747E" w:rsidRDefault="00116319" w:rsidP="00116319">
      <w:pPr>
        <w:pStyle w:val="Header"/>
        <w:rPr>
          <w:rFonts w:asciiTheme="minorHAnsi" w:hAnsiTheme="minorHAnsi" w:cs="Arial"/>
          <w:szCs w:val="22"/>
          <w:lang w:val="sr-Cyrl-CS"/>
        </w:rPr>
      </w:pPr>
      <w:r w:rsidRPr="002A747E">
        <w:rPr>
          <w:rFonts w:asciiTheme="minorHAnsi" w:hAnsiTheme="minorHAnsi" w:cs="Arial"/>
          <w:szCs w:val="22"/>
          <w:lang w:val="sr-Cyrl-CS"/>
        </w:rPr>
        <w:t xml:space="preserve">         </w:t>
      </w:r>
    </w:p>
    <w:p w:rsidR="00116319" w:rsidRPr="002A747E" w:rsidRDefault="00116319" w:rsidP="00116319">
      <w:pPr>
        <w:pStyle w:val="Header"/>
        <w:rPr>
          <w:rFonts w:asciiTheme="minorHAnsi" w:hAnsiTheme="minorHAnsi" w:cs="Arial"/>
          <w:szCs w:val="22"/>
          <w:lang w:val="ru-RU"/>
        </w:rPr>
      </w:pPr>
      <w:r w:rsidRPr="002A747E">
        <w:rPr>
          <w:rFonts w:asciiTheme="minorHAnsi" w:hAnsiTheme="minorHAnsi" w:cs="Arial"/>
          <w:szCs w:val="22"/>
          <w:lang w:val="sr-Cyrl-CS"/>
        </w:rPr>
        <w:tab/>
      </w:r>
    </w:p>
    <w:p w:rsidR="00116319" w:rsidRPr="002A747E" w:rsidRDefault="00116319" w:rsidP="00116319">
      <w:pPr>
        <w:pStyle w:val="Header"/>
        <w:rPr>
          <w:rFonts w:asciiTheme="minorHAnsi" w:hAnsiTheme="minorHAnsi" w:cs="Arial"/>
          <w:szCs w:val="22"/>
          <w:lang w:val="ru-RU"/>
        </w:rPr>
      </w:pPr>
    </w:p>
    <w:p w:rsidR="00116319" w:rsidRPr="002A747E" w:rsidRDefault="00116319" w:rsidP="00116319">
      <w:pPr>
        <w:pStyle w:val="Header"/>
        <w:rPr>
          <w:rFonts w:asciiTheme="minorHAnsi" w:hAnsiTheme="minorHAnsi" w:cs="Arial"/>
          <w:szCs w:val="22"/>
          <w:lang w:val="ru-RU"/>
        </w:rPr>
      </w:pPr>
    </w:p>
    <w:p w:rsidR="00116319" w:rsidRPr="002A747E" w:rsidRDefault="00116319" w:rsidP="00116319">
      <w:pPr>
        <w:pStyle w:val="Header"/>
        <w:rPr>
          <w:rFonts w:asciiTheme="minorHAnsi" w:hAnsiTheme="minorHAnsi" w:cs="Arial"/>
          <w:szCs w:val="22"/>
          <w:lang w:val="ru-RU"/>
        </w:rPr>
      </w:pPr>
    </w:p>
    <w:p w:rsidR="00116319" w:rsidRPr="002A747E" w:rsidRDefault="00116319" w:rsidP="00116319">
      <w:pPr>
        <w:pStyle w:val="Header"/>
        <w:rPr>
          <w:rFonts w:asciiTheme="minorHAnsi" w:hAnsiTheme="minorHAnsi" w:cs="Arial"/>
          <w:szCs w:val="22"/>
          <w:lang w:val="ru-RU"/>
        </w:rPr>
      </w:pPr>
    </w:p>
    <w:p w:rsidR="00116319" w:rsidRPr="002A747E" w:rsidRDefault="00116319" w:rsidP="00116319">
      <w:pPr>
        <w:pStyle w:val="Header"/>
        <w:rPr>
          <w:rFonts w:asciiTheme="minorHAnsi" w:hAnsiTheme="minorHAnsi" w:cs="Arial"/>
          <w:szCs w:val="22"/>
          <w:lang w:val="ru-RU"/>
        </w:rPr>
      </w:pPr>
    </w:p>
    <w:p w:rsidR="00116319" w:rsidRPr="002A747E" w:rsidRDefault="00116319" w:rsidP="00116319">
      <w:pPr>
        <w:pStyle w:val="Header"/>
        <w:rPr>
          <w:rFonts w:asciiTheme="minorHAnsi" w:hAnsiTheme="minorHAnsi" w:cs="Arial"/>
          <w:szCs w:val="22"/>
          <w:lang w:val="ru-RU"/>
        </w:rPr>
      </w:pPr>
    </w:p>
    <w:p w:rsidR="00116319" w:rsidRPr="002A747E" w:rsidRDefault="00116319" w:rsidP="00116319">
      <w:pPr>
        <w:pStyle w:val="Header"/>
        <w:rPr>
          <w:rFonts w:asciiTheme="minorHAnsi" w:hAnsiTheme="minorHAnsi" w:cs="Arial"/>
          <w:szCs w:val="22"/>
          <w:lang w:val="ru-RU"/>
        </w:rPr>
      </w:pPr>
    </w:p>
    <w:p w:rsidR="00116319" w:rsidRPr="002A747E" w:rsidRDefault="00116319" w:rsidP="00116319">
      <w:pPr>
        <w:pStyle w:val="Header"/>
        <w:rPr>
          <w:rFonts w:asciiTheme="minorHAnsi" w:hAnsiTheme="minorHAnsi" w:cs="Arial"/>
          <w:szCs w:val="22"/>
          <w:lang w:val="ru-RU"/>
        </w:rPr>
      </w:pPr>
    </w:p>
    <w:p w:rsidR="00116319" w:rsidRPr="002A747E" w:rsidRDefault="00116319" w:rsidP="00116319">
      <w:pPr>
        <w:pStyle w:val="Header"/>
        <w:rPr>
          <w:rFonts w:asciiTheme="minorHAnsi" w:hAnsiTheme="minorHAnsi" w:cs="Arial"/>
          <w:szCs w:val="22"/>
          <w:lang w:val="ru-RU"/>
        </w:rPr>
      </w:pPr>
    </w:p>
    <w:p w:rsidR="00116319" w:rsidRPr="002A747E" w:rsidRDefault="00116319" w:rsidP="00116319">
      <w:pPr>
        <w:pStyle w:val="Header"/>
        <w:rPr>
          <w:rFonts w:asciiTheme="minorHAnsi" w:hAnsiTheme="minorHAnsi" w:cs="Arial"/>
          <w:szCs w:val="22"/>
          <w:lang w:val="ru-RU"/>
        </w:rPr>
      </w:pPr>
    </w:p>
    <w:p w:rsidR="00116319" w:rsidRPr="002A747E" w:rsidRDefault="00116319" w:rsidP="00116319">
      <w:pPr>
        <w:pStyle w:val="Header"/>
        <w:rPr>
          <w:rFonts w:asciiTheme="minorHAnsi" w:hAnsiTheme="minorHAnsi" w:cs="Arial"/>
          <w:szCs w:val="22"/>
          <w:lang w:val="ru-RU"/>
        </w:rPr>
      </w:pPr>
    </w:p>
    <w:p w:rsidR="00116319" w:rsidRPr="002A747E" w:rsidRDefault="00116319" w:rsidP="00116319">
      <w:pPr>
        <w:pStyle w:val="Header"/>
        <w:rPr>
          <w:rFonts w:asciiTheme="minorHAnsi" w:hAnsiTheme="minorHAnsi" w:cs="Arial"/>
          <w:szCs w:val="22"/>
          <w:lang w:val="ru-RU"/>
        </w:rPr>
      </w:pPr>
    </w:p>
    <w:p w:rsidR="00116319" w:rsidRPr="002A747E" w:rsidRDefault="00116319" w:rsidP="00116319">
      <w:pPr>
        <w:pStyle w:val="Header"/>
        <w:rPr>
          <w:rFonts w:asciiTheme="minorHAnsi" w:hAnsiTheme="minorHAnsi" w:cs="Arial"/>
          <w:szCs w:val="22"/>
          <w:lang w:val="ru-RU"/>
        </w:rPr>
      </w:pPr>
    </w:p>
    <w:p w:rsidR="00116319" w:rsidRPr="002A747E" w:rsidRDefault="00116319" w:rsidP="00116319">
      <w:pPr>
        <w:pStyle w:val="Header"/>
        <w:rPr>
          <w:rFonts w:asciiTheme="minorHAnsi" w:hAnsiTheme="minorHAnsi" w:cs="Arial"/>
          <w:szCs w:val="22"/>
          <w:lang w:val="ru-RU"/>
        </w:rPr>
      </w:pPr>
    </w:p>
    <w:p w:rsidR="00116319" w:rsidRPr="002A747E" w:rsidRDefault="00116319" w:rsidP="00116319">
      <w:pPr>
        <w:pStyle w:val="Header"/>
        <w:rPr>
          <w:rFonts w:asciiTheme="minorHAnsi" w:hAnsiTheme="minorHAnsi" w:cs="Arial"/>
          <w:szCs w:val="22"/>
          <w:lang w:val="ru-RU"/>
        </w:rPr>
      </w:pPr>
    </w:p>
    <w:p w:rsidR="00116319" w:rsidRPr="002A747E" w:rsidRDefault="00116319" w:rsidP="00116319">
      <w:pPr>
        <w:pStyle w:val="Header"/>
        <w:jc w:val="center"/>
        <w:rPr>
          <w:rFonts w:asciiTheme="minorHAnsi" w:hAnsiTheme="minorHAnsi" w:cs="Arial"/>
          <w:szCs w:val="22"/>
          <w:lang w:val="ru-RU"/>
        </w:rPr>
      </w:pPr>
    </w:p>
    <w:p w:rsidR="00116319" w:rsidRPr="002A747E" w:rsidRDefault="00116319" w:rsidP="00116319">
      <w:pPr>
        <w:pStyle w:val="Header"/>
        <w:rPr>
          <w:rFonts w:asciiTheme="minorHAnsi" w:hAnsiTheme="minorHAnsi" w:cs="Arial"/>
          <w:szCs w:val="22"/>
          <w:lang w:val="ru-RU"/>
        </w:rPr>
      </w:pPr>
    </w:p>
    <w:p w:rsidR="00116319" w:rsidRPr="002A747E" w:rsidRDefault="00116319" w:rsidP="00116319">
      <w:pPr>
        <w:pStyle w:val="Header"/>
        <w:jc w:val="center"/>
        <w:rPr>
          <w:rFonts w:asciiTheme="minorHAnsi" w:hAnsiTheme="minorHAnsi" w:cs="Arial"/>
          <w:b/>
          <w:szCs w:val="22"/>
          <w:lang w:val="ru-RU"/>
        </w:rPr>
      </w:pPr>
      <w:r w:rsidRPr="002A747E">
        <w:rPr>
          <w:rFonts w:asciiTheme="minorHAnsi" w:hAnsiTheme="minorHAnsi" w:cs="Arial"/>
          <w:b/>
          <w:szCs w:val="22"/>
          <w:lang w:val="ru-RU"/>
        </w:rPr>
        <w:t>Нови Сад</w:t>
      </w:r>
    </w:p>
    <w:p w:rsidR="00116319" w:rsidRPr="002A747E" w:rsidRDefault="00116319" w:rsidP="00116319">
      <w:pPr>
        <w:pStyle w:val="Header"/>
        <w:rPr>
          <w:rFonts w:asciiTheme="minorHAnsi" w:hAnsiTheme="minorHAnsi" w:cs="Arial"/>
          <w:b/>
          <w:szCs w:val="22"/>
          <w:lang w:val="ru-RU"/>
        </w:rPr>
      </w:pPr>
    </w:p>
    <w:p w:rsidR="00116319" w:rsidRPr="002A747E" w:rsidRDefault="00116319" w:rsidP="00116319">
      <w:pPr>
        <w:pStyle w:val="Header"/>
        <w:rPr>
          <w:rFonts w:asciiTheme="minorHAnsi" w:hAnsiTheme="minorHAnsi" w:cs="Arial"/>
          <w:szCs w:val="22"/>
          <w:lang w:val="ru-RU"/>
        </w:rPr>
      </w:pPr>
    </w:p>
    <w:p w:rsidR="00116319" w:rsidRPr="002A747E" w:rsidRDefault="00116319" w:rsidP="00116319">
      <w:pPr>
        <w:pStyle w:val="Header"/>
        <w:rPr>
          <w:rFonts w:asciiTheme="minorHAnsi" w:hAnsiTheme="minorHAnsi" w:cs="Arial"/>
          <w:szCs w:val="22"/>
          <w:lang w:val="ru-RU"/>
        </w:rPr>
      </w:pPr>
    </w:p>
    <w:p w:rsidR="00116319" w:rsidRPr="002A747E" w:rsidRDefault="00116319" w:rsidP="00116319">
      <w:pPr>
        <w:pStyle w:val="Header"/>
        <w:rPr>
          <w:rFonts w:asciiTheme="minorHAnsi" w:hAnsiTheme="minorHAnsi" w:cs="Arial"/>
          <w:szCs w:val="22"/>
          <w:lang w:val="ru-RU"/>
        </w:rPr>
      </w:pPr>
    </w:p>
    <w:p w:rsidR="00116319" w:rsidRPr="002A747E" w:rsidRDefault="00116319" w:rsidP="00116319">
      <w:pPr>
        <w:pStyle w:val="Header"/>
        <w:rPr>
          <w:rFonts w:asciiTheme="minorHAnsi" w:hAnsiTheme="minorHAnsi" w:cs="Arial"/>
          <w:szCs w:val="22"/>
          <w:lang w:val="ru-RU"/>
        </w:rPr>
        <w:sectPr w:rsidR="00116319" w:rsidRPr="002A747E" w:rsidSect="005F39A2">
          <w:headerReference w:type="even" r:id="rId8"/>
          <w:footerReference w:type="even" r:id="rId9"/>
          <w:footerReference w:type="default" r:id="rId10"/>
          <w:footerReference w:type="first" r:id="rId11"/>
          <w:pgSz w:w="11906" w:h="16838" w:code="9"/>
          <w:pgMar w:top="1281" w:right="1134" w:bottom="851" w:left="1134" w:header="283" w:footer="454" w:gutter="0"/>
          <w:pgNumType w:start="1"/>
          <w:cols w:space="708"/>
          <w:titlePg/>
          <w:docGrid w:linePitch="360"/>
        </w:sectPr>
      </w:pPr>
    </w:p>
    <w:p w:rsidR="00116319" w:rsidRPr="002A747E" w:rsidRDefault="00116319" w:rsidP="00116319">
      <w:pPr>
        <w:pStyle w:val="Header"/>
        <w:rPr>
          <w:rFonts w:asciiTheme="minorHAnsi" w:hAnsiTheme="minorHAnsi" w:cs="Arial"/>
          <w:szCs w:val="22"/>
          <w:lang w:val="ru-RU"/>
        </w:rPr>
      </w:pPr>
    </w:p>
    <w:p w:rsidR="00116319" w:rsidRPr="002A747E" w:rsidRDefault="00116319" w:rsidP="00116319">
      <w:pPr>
        <w:pStyle w:val="Header"/>
        <w:jc w:val="center"/>
        <w:rPr>
          <w:rFonts w:asciiTheme="minorHAnsi" w:hAnsiTheme="minorHAnsi" w:cs="Arial"/>
          <w:b/>
          <w:szCs w:val="22"/>
          <w:lang w:val="en-US"/>
        </w:rPr>
      </w:pPr>
    </w:p>
    <w:p w:rsidR="00116319" w:rsidRPr="002A747E" w:rsidRDefault="00116319" w:rsidP="00116319">
      <w:pPr>
        <w:pStyle w:val="Header"/>
        <w:jc w:val="center"/>
        <w:rPr>
          <w:rFonts w:asciiTheme="minorHAnsi" w:hAnsiTheme="minorHAnsi" w:cs="Arial"/>
          <w:b/>
          <w:szCs w:val="22"/>
          <w:lang w:val="en-US"/>
        </w:rPr>
      </w:pPr>
    </w:p>
    <w:p w:rsidR="00116319" w:rsidRPr="002A747E" w:rsidRDefault="00116319" w:rsidP="00116319">
      <w:pPr>
        <w:pStyle w:val="Header"/>
        <w:jc w:val="center"/>
        <w:rPr>
          <w:rFonts w:asciiTheme="minorHAnsi" w:hAnsiTheme="minorHAnsi" w:cs="Arial"/>
          <w:b/>
          <w:szCs w:val="22"/>
          <w:lang w:val="en-US"/>
        </w:rPr>
      </w:pPr>
    </w:p>
    <w:p w:rsidR="00116319" w:rsidRPr="002A747E" w:rsidRDefault="00116319" w:rsidP="00116319">
      <w:pPr>
        <w:pStyle w:val="Header"/>
        <w:ind w:firstLine="680"/>
        <w:jc w:val="center"/>
        <w:rPr>
          <w:rFonts w:asciiTheme="minorHAnsi" w:hAnsiTheme="minorHAnsi" w:cs="Arial"/>
          <w:b/>
          <w:szCs w:val="22"/>
          <w:lang w:val="sr-Cyrl-CS"/>
        </w:rPr>
      </w:pPr>
      <w:r w:rsidRPr="002A747E">
        <w:rPr>
          <w:rFonts w:asciiTheme="minorHAnsi" w:hAnsiTheme="minorHAnsi" w:cs="Arial"/>
          <w:b/>
          <w:szCs w:val="22"/>
          <w:lang w:val="sr-Cyrl-CS"/>
        </w:rPr>
        <w:t xml:space="preserve">1. </w:t>
      </w:r>
      <w:bookmarkStart w:id="0" w:name="sadrzaj"/>
      <w:bookmarkEnd w:id="0"/>
      <w:r w:rsidRPr="002A747E">
        <w:rPr>
          <w:rFonts w:asciiTheme="minorHAnsi" w:hAnsiTheme="minorHAnsi" w:cs="Arial"/>
          <w:b/>
          <w:szCs w:val="22"/>
          <w:lang w:val="sr-Cyrl-CS"/>
        </w:rPr>
        <w:t>САДРЖАЈ</w:t>
      </w:r>
    </w:p>
    <w:p w:rsidR="00116319" w:rsidRPr="002A747E" w:rsidRDefault="00116319" w:rsidP="00116319">
      <w:pPr>
        <w:pStyle w:val="Header"/>
        <w:ind w:firstLine="680"/>
        <w:jc w:val="right"/>
        <w:rPr>
          <w:rFonts w:asciiTheme="minorHAnsi" w:hAnsiTheme="minorHAnsi" w:cs="Arial"/>
          <w:szCs w:val="22"/>
          <w:lang w:val="sr-Cyrl-CS"/>
        </w:rPr>
      </w:pPr>
      <w:r w:rsidRPr="002A747E">
        <w:rPr>
          <w:rFonts w:asciiTheme="minorHAnsi" w:hAnsiTheme="minorHAnsi" w:cs="Arial"/>
          <w:szCs w:val="22"/>
          <w:lang w:val="sr-Cyrl-CS"/>
        </w:rPr>
        <w:t xml:space="preserve"> Страна</w:t>
      </w:r>
    </w:p>
    <w:p w:rsidR="00116319" w:rsidRPr="002A747E" w:rsidRDefault="00116319" w:rsidP="00116319">
      <w:pPr>
        <w:pStyle w:val="Header"/>
        <w:ind w:firstLine="680"/>
        <w:jc w:val="right"/>
        <w:rPr>
          <w:rFonts w:asciiTheme="minorHAnsi" w:hAnsiTheme="minorHAnsi" w:cs="Arial"/>
          <w:szCs w:val="22"/>
          <w:lang w:val="sr-Cyrl-CS"/>
        </w:rPr>
      </w:pPr>
    </w:p>
    <w:p w:rsidR="00116319" w:rsidRPr="002A747E" w:rsidRDefault="00116319" w:rsidP="00116319">
      <w:pPr>
        <w:pStyle w:val="Header"/>
        <w:numPr>
          <w:ilvl w:val="0"/>
          <w:numId w:val="7"/>
        </w:numPr>
        <w:tabs>
          <w:tab w:val="left" w:pos="9498"/>
        </w:tabs>
        <w:jc w:val="left"/>
        <w:rPr>
          <w:rFonts w:asciiTheme="minorHAnsi" w:hAnsiTheme="minorHAnsi" w:cs="Arial"/>
          <w:szCs w:val="22"/>
          <w:lang w:val="sr-Cyrl-CS"/>
        </w:rPr>
      </w:pPr>
      <w:r w:rsidRPr="002A747E">
        <w:rPr>
          <w:rFonts w:asciiTheme="minorHAnsi" w:hAnsiTheme="minorHAnsi" w:cs="Arial"/>
          <w:szCs w:val="22"/>
          <w:lang w:val="en-US"/>
        </w:rPr>
        <w:t xml:space="preserve"> </w:t>
      </w:r>
      <w:hyperlink w:anchor="sadrzaj" w:history="1">
        <w:r w:rsidRPr="002A747E">
          <w:rPr>
            <w:rStyle w:val="Hyperlink"/>
            <w:rFonts w:asciiTheme="minorHAnsi" w:hAnsiTheme="minorHAnsi" w:cs="Arial"/>
            <w:szCs w:val="22"/>
            <w:lang w:val="sr-Cyrl-CS"/>
          </w:rPr>
          <w:t>Садржај</w:t>
        </w:r>
      </w:hyperlink>
      <w:r w:rsidRPr="002A747E">
        <w:rPr>
          <w:rFonts w:asciiTheme="minorHAnsi" w:hAnsiTheme="minorHAnsi" w:cs="Arial"/>
          <w:szCs w:val="22"/>
          <w:lang w:val="en-US"/>
        </w:rPr>
        <w:t xml:space="preserve">  ..</w:t>
      </w:r>
      <w:r w:rsidRPr="002A747E">
        <w:rPr>
          <w:rFonts w:asciiTheme="minorHAnsi" w:hAnsiTheme="minorHAnsi" w:cs="Arial"/>
          <w:szCs w:val="22"/>
          <w:lang w:val="sr-Cyrl-CS"/>
        </w:rPr>
        <w:t>.........................................................................................</w:t>
      </w:r>
      <w:r w:rsidR="00D44301">
        <w:rPr>
          <w:rFonts w:asciiTheme="minorHAnsi" w:hAnsiTheme="minorHAnsi" w:cs="Arial"/>
          <w:szCs w:val="22"/>
          <w:lang w:val="sr-Latn-RS"/>
        </w:rPr>
        <w:t>.....................................................</w:t>
      </w:r>
      <w:r w:rsidR="008B2BC6">
        <w:rPr>
          <w:rFonts w:asciiTheme="minorHAnsi" w:hAnsiTheme="minorHAnsi" w:cs="Arial"/>
          <w:szCs w:val="22"/>
          <w:lang w:val="sr-Latn-RS"/>
        </w:rPr>
        <w:t>.</w:t>
      </w:r>
      <w:r w:rsidR="00D44301">
        <w:rPr>
          <w:rFonts w:asciiTheme="minorHAnsi" w:hAnsiTheme="minorHAnsi" w:cs="Arial"/>
          <w:szCs w:val="22"/>
          <w:lang w:val="sr-Latn-RS"/>
        </w:rPr>
        <w:t>.</w:t>
      </w:r>
      <w:r w:rsidRPr="002A747E">
        <w:rPr>
          <w:rFonts w:asciiTheme="minorHAnsi" w:hAnsiTheme="minorHAnsi" w:cs="Arial"/>
          <w:szCs w:val="22"/>
          <w:lang w:val="en-US"/>
        </w:rPr>
        <w:t>..2</w:t>
      </w:r>
    </w:p>
    <w:p w:rsidR="00116319" w:rsidRPr="002A747E" w:rsidRDefault="00116319" w:rsidP="00116319">
      <w:pPr>
        <w:pStyle w:val="Header"/>
        <w:ind w:left="550"/>
        <w:jc w:val="left"/>
        <w:rPr>
          <w:rFonts w:asciiTheme="minorHAnsi" w:hAnsiTheme="minorHAnsi" w:cs="Arial"/>
          <w:szCs w:val="22"/>
          <w:lang w:val="en-US"/>
        </w:rPr>
      </w:pPr>
      <w:r w:rsidRPr="002A747E">
        <w:rPr>
          <w:rFonts w:asciiTheme="minorHAnsi" w:hAnsiTheme="minorHAnsi" w:cs="Arial"/>
          <w:szCs w:val="22"/>
          <w:lang w:val="en-US"/>
        </w:rPr>
        <w:t xml:space="preserve"> </w:t>
      </w:r>
    </w:p>
    <w:p w:rsidR="00116319" w:rsidRPr="002A747E" w:rsidRDefault="00116319" w:rsidP="00116319">
      <w:pPr>
        <w:pStyle w:val="Header"/>
        <w:numPr>
          <w:ilvl w:val="0"/>
          <w:numId w:val="7"/>
        </w:numPr>
        <w:ind w:right="-25"/>
        <w:jc w:val="left"/>
        <w:rPr>
          <w:rFonts w:asciiTheme="minorHAnsi" w:hAnsiTheme="minorHAnsi" w:cs="Arial"/>
          <w:szCs w:val="22"/>
          <w:lang w:val="sr-Cyrl-CS"/>
        </w:rPr>
      </w:pPr>
      <w:r w:rsidRPr="002A747E">
        <w:rPr>
          <w:rFonts w:asciiTheme="minorHAnsi" w:hAnsiTheme="minorHAnsi" w:cs="Arial"/>
          <w:szCs w:val="22"/>
          <w:lang w:val="en-US"/>
        </w:rPr>
        <w:t xml:space="preserve"> </w:t>
      </w:r>
      <w:hyperlink w:anchor="osnovnipodaciostrucnojsluzbi" w:history="1">
        <w:r w:rsidRPr="002A747E">
          <w:rPr>
            <w:rStyle w:val="Hyperlink"/>
            <w:rFonts w:asciiTheme="minorHAnsi" w:hAnsiTheme="minorHAnsi" w:cs="Arial"/>
            <w:szCs w:val="22"/>
            <w:lang w:val="sr-Cyrl-CS"/>
          </w:rPr>
          <w:t>Основни подаци о Служби и Информатору</w:t>
        </w:r>
      </w:hyperlink>
      <w:r w:rsidRPr="002A747E">
        <w:rPr>
          <w:rFonts w:asciiTheme="minorHAnsi" w:hAnsiTheme="minorHAnsi" w:cs="Arial"/>
          <w:szCs w:val="22"/>
          <w:lang w:val="en-US"/>
        </w:rPr>
        <w:t>……………..</w:t>
      </w:r>
      <w:r w:rsidRPr="002A747E">
        <w:rPr>
          <w:rFonts w:asciiTheme="minorHAnsi" w:hAnsiTheme="minorHAnsi" w:cs="Arial"/>
          <w:szCs w:val="22"/>
          <w:lang w:val="sr-Cyrl-CS"/>
        </w:rPr>
        <w:t>..........................</w:t>
      </w:r>
      <w:r w:rsidR="00D44301">
        <w:rPr>
          <w:rFonts w:asciiTheme="minorHAnsi" w:hAnsiTheme="minorHAnsi" w:cs="Arial"/>
          <w:szCs w:val="22"/>
          <w:lang w:val="sr-Latn-RS"/>
        </w:rPr>
        <w:t>...........................................</w:t>
      </w:r>
      <w:r w:rsidRPr="002A747E">
        <w:rPr>
          <w:rFonts w:asciiTheme="minorHAnsi" w:hAnsiTheme="minorHAnsi" w:cs="Arial"/>
          <w:szCs w:val="22"/>
          <w:lang w:val="sr-Cyrl-CS"/>
        </w:rPr>
        <w:t>...</w:t>
      </w:r>
      <w:r w:rsidR="008B2BC6">
        <w:rPr>
          <w:rFonts w:asciiTheme="minorHAnsi" w:hAnsiTheme="minorHAnsi" w:cs="Arial"/>
          <w:szCs w:val="22"/>
          <w:lang w:val="sr-Latn-RS"/>
        </w:rPr>
        <w:t>.</w:t>
      </w:r>
      <w:r w:rsidRPr="002A747E">
        <w:rPr>
          <w:rFonts w:asciiTheme="minorHAnsi" w:hAnsiTheme="minorHAnsi" w:cs="Arial"/>
          <w:szCs w:val="22"/>
          <w:lang w:val="en-US"/>
        </w:rPr>
        <w:t>...3</w:t>
      </w:r>
    </w:p>
    <w:p w:rsidR="00116319" w:rsidRPr="002A747E" w:rsidRDefault="00116319" w:rsidP="00116319">
      <w:pPr>
        <w:pStyle w:val="Header"/>
        <w:ind w:left="680"/>
        <w:jc w:val="left"/>
        <w:rPr>
          <w:rFonts w:asciiTheme="minorHAnsi" w:hAnsiTheme="minorHAnsi" w:cs="Arial"/>
          <w:szCs w:val="22"/>
          <w:lang w:val="sr-Cyrl-CS"/>
        </w:rPr>
      </w:pPr>
    </w:p>
    <w:p w:rsidR="00116319" w:rsidRPr="002A747E" w:rsidRDefault="00116319" w:rsidP="00116319">
      <w:pPr>
        <w:pStyle w:val="Header"/>
        <w:numPr>
          <w:ilvl w:val="0"/>
          <w:numId w:val="7"/>
        </w:numPr>
        <w:jc w:val="left"/>
        <w:rPr>
          <w:rFonts w:asciiTheme="minorHAnsi" w:hAnsiTheme="minorHAnsi" w:cs="Arial"/>
          <w:szCs w:val="22"/>
        </w:rPr>
      </w:pPr>
      <w:r w:rsidRPr="002A747E">
        <w:rPr>
          <w:rFonts w:asciiTheme="minorHAnsi" w:hAnsiTheme="minorHAnsi" w:cs="Arial"/>
          <w:szCs w:val="22"/>
          <w:lang w:val="en-US"/>
        </w:rPr>
        <w:t xml:space="preserve"> </w:t>
      </w:r>
      <w:hyperlink w:anchor="organizacionastruktura" w:history="1">
        <w:r w:rsidRPr="002A747E">
          <w:rPr>
            <w:rStyle w:val="Hyperlink"/>
            <w:rFonts w:asciiTheme="minorHAnsi" w:hAnsiTheme="minorHAnsi" w:cs="Arial"/>
            <w:szCs w:val="22"/>
            <w:lang w:val="sr-Cyrl-CS"/>
          </w:rPr>
          <w:t>Организациона структура Службе</w:t>
        </w:r>
      </w:hyperlink>
      <w:r w:rsidRPr="002A747E">
        <w:rPr>
          <w:rFonts w:asciiTheme="minorHAnsi" w:hAnsiTheme="minorHAnsi" w:cs="Arial"/>
          <w:szCs w:val="22"/>
          <w:lang w:val="en-US"/>
        </w:rPr>
        <w:t xml:space="preserve">…………… </w:t>
      </w:r>
      <w:r w:rsidRPr="002A747E">
        <w:rPr>
          <w:rFonts w:asciiTheme="minorHAnsi" w:hAnsiTheme="minorHAnsi" w:cs="Arial"/>
          <w:szCs w:val="22"/>
          <w:lang w:val="sr-Cyrl-CS"/>
        </w:rPr>
        <w:t>..........................................</w:t>
      </w:r>
      <w:r w:rsidR="00D44301">
        <w:rPr>
          <w:rFonts w:asciiTheme="minorHAnsi" w:hAnsiTheme="minorHAnsi" w:cs="Arial"/>
          <w:szCs w:val="22"/>
          <w:lang w:val="sr-Latn-RS"/>
        </w:rPr>
        <w:t>............................................</w:t>
      </w:r>
      <w:r w:rsidR="008B2BC6">
        <w:rPr>
          <w:rFonts w:asciiTheme="minorHAnsi" w:hAnsiTheme="minorHAnsi" w:cs="Arial"/>
          <w:szCs w:val="22"/>
          <w:lang w:val="sr-Latn-RS"/>
        </w:rPr>
        <w:t>.</w:t>
      </w:r>
      <w:r w:rsidR="00D44301">
        <w:rPr>
          <w:rFonts w:asciiTheme="minorHAnsi" w:hAnsiTheme="minorHAnsi" w:cs="Arial"/>
          <w:szCs w:val="22"/>
          <w:lang w:val="sr-Latn-RS"/>
        </w:rPr>
        <w:t>..</w:t>
      </w:r>
      <w:r w:rsidRPr="002A747E">
        <w:rPr>
          <w:rFonts w:asciiTheme="minorHAnsi" w:hAnsiTheme="minorHAnsi" w:cs="Arial"/>
          <w:szCs w:val="22"/>
          <w:lang w:val="sr-Cyrl-CS"/>
        </w:rPr>
        <w:t>.</w:t>
      </w:r>
      <w:r w:rsidRPr="002A747E">
        <w:rPr>
          <w:rFonts w:asciiTheme="minorHAnsi" w:hAnsiTheme="minorHAnsi" w:cs="Arial"/>
          <w:szCs w:val="22"/>
          <w:lang w:val="en-US"/>
        </w:rPr>
        <w:t>..3</w:t>
      </w:r>
    </w:p>
    <w:p w:rsidR="00116319" w:rsidRPr="002A747E" w:rsidRDefault="00116319" w:rsidP="00116319">
      <w:pPr>
        <w:pStyle w:val="Header"/>
        <w:jc w:val="left"/>
        <w:rPr>
          <w:rFonts w:asciiTheme="minorHAnsi" w:hAnsiTheme="minorHAnsi" w:cs="Arial"/>
          <w:szCs w:val="22"/>
        </w:rPr>
      </w:pPr>
    </w:p>
    <w:p w:rsidR="00116319" w:rsidRPr="002A747E" w:rsidRDefault="00116319" w:rsidP="00116319">
      <w:pPr>
        <w:pStyle w:val="Header"/>
        <w:numPr>
          <w:ilvl w:val="0"/>
          <w:numId w:val="7"/>
        </w:numPr>
        <w:rPr>
          <w:rFonts w:asciiTheme="minorHAnsi" w:hAnsiTheme="minorHAnsi" w:cs="Arial"/>
          <w:szCs w:val="22"/>
        </w:rPr>
      </w:pPr>
      <w:r w:rsidRPr="002A747E">
        <w:rPr>
          <w:rFonts w:asciiTheme="minorHAnsi" w:hAnsiTheme="minorHAnsi" w:cs="Arial"/>
          <w:szCs w:val="22"/>
          <w:lang w:val="en-US"/>
        </w:rPr>
        <w:t xml:space="preserve"> </w:t>
      </w:r>
      <w:hyperlink w:anchor="opisfunkcijestaresine" w:history="1">
        <w:r w:rsidRPr="002A747E">
          <w:rPr>
            <w:rStyle w:val="Hyperlink"/>
            <w:rFonts w:asciiTheme="minorHAnsi" w:hAnsiTheme="minorHAnsi" w:cs="Arial"/>
            <w:szCs w:val="22"/>
            <w:lang w:val="sr-Cyrl-CS"/>
          </w:rPr>
          <w:t>Опис функције старешине</w:t>
        </w:r>
      </w:hyperlink>
      <w:r w:rsidRPr="002A747E">
        <w:rPr>
          <w:rFonts w:asciiTheme="minorHAnsi" w:hAnsiTheme="minorHAnsi" w:cs="Arial"/>
          <w:szCs w:val="22"/>
          <w:lang w:val="en-US"/>
        </w:rPr>
        <w:t xml:space="preserve"> </w:t>
      </w:r>
      <w:r w:rsidRPr="002A747E">
        <w:rPr>
          <w:rFonts w:asciiTheme="minorHAnsi" w:hAnsiTheme="minorHAnsi" w:cs="Arial"/>
          <w:szCs w:val="22"/>
          <w:lang w:val="sr-Cyrl-CS"/>
        </w:rPr>
        <w:t>..............................................................</w:t>
      </w:r>
      <w:r w:rsidRPr="002A747E">
        <w:rPr>
          <w:rFonts w:asciiTheme="minorHAnsi" w:hAnsiTheme="minorHAnsi" w:cs="Arial"/>
          <w:szCs w:val="22"/>
          <w:lang w:val="ru-RU"/>
        </w:rPr>
        <w:t>.</w:t>
      </w:r>
      <w:r w:rsidR="00D44301">
        <w:rPr>
          <w:rFonts w:asciiTheme="minorHAnsi" w:hAnsiTheme="minorHAnsi" w:cs="Arial"/>
          <w:szCs w:val="22"/>
          <w:lang w:val="sr-Latn-RS"/>
        </w:rPr>
        <w:t>..............................................</w:t>
      </w:r>
      <w:r w:rsidR="008B2BC6">
        <w:rPr>
          <w:rFonts w:asciiTheme="minorHAnsi" w:hAnsiTheme="minorHAnsi" w:cs="Arial"/>
          <w:szCs w:val="22"/>
          <w:lang w:val="sr-Latn-RS"/>
        </w:rPr>
        <w:t>..</w:t>
      </w:r>
      <w:r w:rsidR="00D44301">
        <w:rPr>
          <w:rFonts w:asciiTheme="minorHAnsi" w:hAnsiTheme="minorHAnsi" w:cs="Arial"/>
          <w:szCs w:val="22"/>
          <w:lang w:val="sr-Latn-RS"/>
        </w:rPr>
        <w:t>....</w:t>
      </w:r>
      <w:r w:rsidRPr="002A747E">
        <w:rPr>
          <w:rFonts w:asciiTheme="minorHAnsi" w:hAnsiTheme="minorHAnsi" w:cs="Arial"/>
          <w:szCs w:val="22"/>
          <w:lang w:val="ru-RU"/>
        </w:rPr>
        <w:t>..</w:t>
      </w:r>
      <w:r w:rsidRPr="002A747E">
        <w:rPr>
          <w:rFonts w:asciiTheme="minorHAnsi" w:hAnsiTheme="minorHAnsi" w:cs="Arial"/>
          <w:szCs w:val="22"/>
          <w:lang w:val="en-US"/>
        </w:rPr>
        <w:t>.</w:t>
      </w:r>
      <w:r w:rsidRPr="002A747E">
        <w:rPr>
          <w:rFonts w:asciiTheme="minorHAnsi" w:hAnsiTheme="minorHAnsi" w:cs="Arial"/>
          <w:szCs w:val="22"/>
          <w:lang w:val="sr-Cyrl-RS"/>
        </w:rPr>
        <w:t>.</w:t>
      </w:r>
      <w:r w:rsidRPr="002A747E">
        <w:rPr>
          <w:rFonts w:asciiTheme="minorHAnsi" w:hAnsiTheme="minorHAnsi" w:cs="Arial"/>
          <w:szCs w:val="22"/>
          <w:lang w:val="en-US"/>
        </w:rPr>
        <w:t>4</w:t>
      </w:r>
    </w:p>
    <w:p w:rsidR="00116319" w:rsidRPr="002A747E" w:rsidRDefault="00116319" w:rsidP="00116319">
      <w:pPr>
        <w:pStyle w:val="Header"/>
        <w:rPr>
          <w:rFonts w:asciiTheme="minorHAnsi" w:hAnsiTheme="minorHAnsi" w:cs="Arial"/>
          <w:szCs w:val="22"/>
        </w:rPr>
      </w:pPr>
    </w:p>
    <w:p w:rsidR="00116319" w:rsidRPr="002A747E" w:rsidRDefault="00116319" w:rsidP="00116319">
      <w:pPr>
        <w:pStyle w:val="Header"/>
        <w:numPr>
          <w:ilvl w:val="0"/>
          <w:numId w:val="7"/>
        </w:numPr>
        <w:rPr>
          <w:rFonts w:asciiTheme="minorHAnsi" w:hAnsiTheme="minorHAnsi" w:cs="Arial"/>
          <w:szCs w:val="22"/>
        </w:rPr>
      </w:pPr>
      <w:r w:rsidRPr="002A747E">
        <w:rPr>
          <w:rFonts w:asciiTheme="minorHAnsi" w:hAnsiTheme="minorHAnsi" w:cs="Arial"/>
          <w:szCs w:val="22"/>
          <w:lang w:val="en-US"/>
        </w:rPr>
        <w:t xml:space="preserve"> </w:t>
      </w:r>
      <w:hyperlink w:anchor="opispravilauvezisa" w:history="1">
        <w:r w:rsidRPr="002A747E">
          <w:rPr>
            <w:rStyle w:val="Hyperlink"/>
            <w:rFonts w:asciiTheme="minorHAnsi" w:hAnsiTheme="minorHAnsi" w:cs="Arial"/>
            <w:szCs w:val="22"/>
            <w:lang w:val="sr-Cyrl-CS"/>
          </w:rPr>
          <w:t>Опис правила у вези са јавношћу рада</w:t>
        </w:r>
      </w:hyperlink>
      <w:r w:rsidRPr="002A747E">
        <w:rPr>
          <w:rFonts w:asciiTheme="minorHAnsi" w:hAnsiTheme="minorHAnsi" w:cs="Arial"/>
          <w:szCs w:val="22"/>
          <w:lang w:val="en-US"/>
        </w:rPr>
        <w:t xml:space="preserve"> </w:t>
      </w:r>
      <w:r w:rsidRPr="002A747E">
        <w:rPr>
          <w:rFonts w:asciiTheme="minorHAnsi" w:hAnsiTheme="minorHAnsi" w:cs="Arial"/>
          <w:szCs w:val="22"/>
          <w:lang w:val="sr-Cyrl-CS"/>
        </w:rPr>
        <w:t>............................................</w:t>
      </w:r>
      <w:r w:rsidR="00D44301">
        <w:rPr>
          <w:rFonts w:asciiTheme="minorHAnsi" w:hAnsiTheme="minorHAnsi" w:cs="Arial"/>
          <w:szCs w:val="22"/>
          <w:lang w:val="sr-Latn-RS"/>
        </w:rPr>
        <w:t>............................................</w:t>
      </w:r>
      <w:r w:rsidR="008B2BC6">
        <w:rPr>
          <w:rFonts w:asciiTheme="minorHAnsi" w:hAnsiTheme="minorHAnsi" w:cs="Arial"/>
          <w:szCs w:val="22"/>
          <w:lang w:val="sr-Latn-RS"/>
        </w:rPr>
        <w:t>..</w:t>
      </w:r>
      <w:r w:rsidR="00D44301">
        <w:rPr>
          <w:rFonts w:asciiTheme="minorHAnsi" w:hAnsiTheme="minorHAnsi" w:cs="Arial"/>
          <w:szCs w:val="22"/>
          <w:lang w:val="sr-Latn-RS"/>
        </w:rPr>
        <w:t>...</w:t>
      </w:r>
      <w:r w:rsidRPr="002A747E">
        <w:rPr>
          <w:rFonts w:asciiTheme="minorHAnsi" w:hAnsiTheme="minorHAnsi" w:cs="Arial"/>
          <w:szCs w:val="22"/>
          <w:lang w:val="sr-Cyrl-CS"/>
        </w:rPr>
        <w:t>....</w:t>
      </w:r>
      <w:r w:rsidRPr="002A747E">
        <w:rPr>
          <w:rFonts w:asciiTheme="minorHAnsi" w:hAnsiTheme="minorHAnsi" w:cs="Arial"/>
          <w:szCs w:val="22"/>
          <w:lang w:val="ru-RU"/>
        </w:rPr>
        <w:t>.</w:t>
      </w:r>
      <w:r w:rsidR="00AB066C">
        <w:rPr>
          <w:rFonts w:asciiTheme="minorHAnsi" w:hAnsiTheme="minorHAnsi" w:cs="Arial"/>
          <w:szCs w:val="22"/>
          <w:lang w:val="ru-RU"/>
        </w:rPr>
        <w:t>4</w:t>
      </w:r>
    </w:p>
    <w:p w:rsidR="00116319" w:rsidRPr="002A747E" w:rsidRDefault="00116319" w:rsidP="00116319">
      <w:pPr>
        <w:pStyle w:val="Header"/>
        <w:rPr>
          <w:rFonts w:asciiTheme="minorHAnsi" w:hAnsiTheme="minorHAnsi" w:cs="Arial"/>
          <w:szCs w:val="22"/>
        </w:rPr>
      </w:pPr>
    </w:p>
    <w:p w:rsidR="00116319" w:rsidRPr="002A747E" w:rsidRDefault="00116319" w:rsidP="00116319">
      <w:pPr>
        <w:pStyle w:val="Header"/>
        <w:numPr>
          <w:ilvl w:val="0"/>
          <w:numId w:val="7"/>
        </w:numPr>
        <w:ind w:right="-42"/>
        <w:rPr>
          <w:rFonts w:asciiTheme="minorHAnsi" w:hAnsiTheme="minorHAnsi" w:cs="Arial"/>
          <w:szCs w:val="22"/>
        </w:rPr>
      </w:pPr>
      <w:r w:rsidRPr="002A747E">
        <w:rPr>
          <w:rFonts w:asciiTheme="minorHAnsi" w:hAnsiTheme="minorHAnsi" w:cs="Arial"/>
          <w:szCs w:val="22"/>
          <w:lang w:val="en-US"/>
        </w:rPr>
        <w:t xml:space="preserve"> </w:t>
      </w:r>
      <w:hyperlink w:anchor="spisaknajcescetrazenihinformacija" w:history="1">
        <w:r w:rsidRPr="002A747E">
          <w:rPr>
            <w:rStyle w:val="Hyperlink"/>
            <w:rFonts w:asciiTheme="minorHAnsi" w:hAnsiTheme="minorHAnsi" w:cs="Arial"/>
            <w:szCs w:val="22"/>
            <w:lang w:val="sr-Cyrl-CS"/>
          </w:rPr>
          <w:t>Списак најчешће тражених информација од јавног значаја</w:t>
        </w:r>
      </w:hyperlink>
      <w:r w:rsidRPr="002A747E">
        <w:rPr>
          <w:rFonts w:asciiTheme="minorHAnsi" w:hAnsiTheme="minorHAnsi" w:cs="Arial"/>
          <w:szCs w:val="22"/>
          <w:lang w:val="sr-Cyrl-CS"/>
        </w:rPr>
        <w:t xml:space="preserve"> </w:t>
      </w:r>
      <w:r w:rsidRPr="002A747E">
        <w:rPr>
          <w:rFonts w:asciiTheme="minorHAnsi" w:hAnsiTheme="minorHAnsi" w:cs="Arial"/>
          <w:szCs w:val="22"/>
          <w:lang w:val="en-US"/>
        </w:rPr>
        <w:t xml:space="preserve"> .</w:t>
      </w:r>
      <w:r w:rsidRPr="002A747E">
        <w:rPr>
          <w:rFonts w:asciiTheme="minorHAnsi" w:hAnsiTheme="minorHAnsi" w:cs="Arial"/>
          <w:szCs w:val="22"/>
          <w:lang w:val="sr-Cyrl-CS"/>
        </w:rPr>
        <w:t>..</w:t>
      </w:r>
      <w:r w:rsidRPr="002A747E">
        <w:rPr>
          <w:rFonts w:asciiTheme="minorHAnsi" w:hAnsiTheme="minorHAnsi" w:cs="Arial"/>
          <w:szCs w:val="22"/>
          <w:lang w:val="en-US"/>
        </w:rPr>
        <w:t>.........</w:t>
      </w:r>
      <w:r w:rsidR="00D44301">
        <w:rPr>
          <w:rFonts w:asciiTheme="minorHAnsi" w:hAnsiTheme="minorHAnsi" w:cs="Arial"/>
          <w:szCs w:val="22"/>
          <w:lang w:val="en-US"/>
        </w:rPr>
        <w:t>..........................................</w:t>
      </w:r>
      <w:r w:rsidR="008B2BC6">
        <w:rPr>
          <w:rFonts w:asciiTheme="minorHAnsi" w:hAnsiTheme="minorHAnsi" w:cs="Arial"/>
          <w:szCs w:val="22"/>
          <w:lang w:val="en-US"/>
        </w:rPr>
        <w:t>...</w:t>
      </w:r>
      <w:r w:rsidR="00D44301">
        <w:rPr>
          <w:rFonts w:asciiTheme="minorHAnsi" w:hAnsiTheme="minorHAnsi" w:cs="Arial"/>
          <w:szCs w:val="22"/>
          <w:lang w:val="en-US"/>
        </w:rPr>
        <w:t>..</w:t>
      </w:r>
      <w:r w:rsidRPr="002A747E">
        <w:rPr>
          <w:rFonts w:asciiTheme="minorHAnsi" w:hAnsiTheme="minorHAnsi" w:cs="Arial"/>
          <w:szCs w:val="22"/>
          <w:lang w:val="en-US"/>
        </w:rPr>
        <w:t>...</w:t>
      </w:r>
      <w:r w:rsidRPr="002A747E">
        <w:rPr>
          <w:rFonts w:asciiTheme="minorHAnsi" w:hAnsiTheme="minorHAnsi" w:cs="Arial"/>
          <w:szCs w:val="22"/>
          <w:lang w:val="sr-Cyrl-RS"/>
        </w:rPr>
        <w:t>.</w:t>
      </w:r>
      <w:r w:rsidRPr="002A747E">
        <w:rPr>
          <w:rFonts w:asciiTheme="minorHAnsi" w:hAnsiTheme="minorHAnsi" w:cs="Arial"/>
          <w:szCs w:val="22"/>
          <w:lang w:val="en-US"/>
        </w:rPr>
        <w:t>.</w:t>
      </w:r>
      <w:r w:rsidRPr="002A747E">
        <w:rPr>
          <w:rFonts w:asciiTheme="minorHAnsi" w:hAnsiTheme="minorHAnsi" w:cs="Arial"/>
          <w:szCs w:val="22"/>
          <w:lang w:val="sr-Cyrl-RS"/>
        </w:rPr>
        <w:t>6</w:t>
      </w:r>
    </w:p>
    <w:p w:rsidR="00116319" w:rsidRPr="002A747E" w:rsidRDefault="00116319" w:rsidP="00116319">
      <w:pPr>
        <w:pStyle w:val="Header"/>
        <w:ind w:left="680"/>
        <w:rPr>
          <w:rFonts w:asciiTheme="minorHAnsi" w:hAnsiTheme="minorHAnsi" w:cs="Arial"/>
          <w:szCs w:val="22"/>
        </w:rPr>
      </w:pPr>
    </w:p>
    <w:p w:rsidR="00116319" w:rsidRPr="002A747E" w:rsidRDefault="00116319" w:rsidP="00116319">
      <w:pPr>
        <w:pStyle w:val="Header"/>
        <w:numPr>
          <w:ilvl w:val="0"/>
          <w:numId w:val="7"/>
        </w:numPr>
        <w:rPr>
          <w:rFonts w:asciiTheme="minorHAnsi" w:hAnsiTheme="minorHAnsi" w:cs="Arial"/>
          <w:szCs w:val="22"/>
        </w:rPr>
      </w:pPr>
      <w:r w:rsidRPr="002A747E">
        <w:rPr>
          <w:rFonts w:asciiTheme="minorHAnsi" w:hAnsiTheme="minorHAnsi" w:cs="Arial"/>
          <w:szCs w:val="22"/>
          <w:lang w:val="en-US"/>
        </w:rPr>
        <w:t xml:space="preserve"> </w:t>
      </w:r>
      <w:hyperlink w:anchor="opisnadleynostiovlascenjaiobavreza" w:history="1">
        <w:r w:rsidRPr="002A747E">
          <w:rPr>
            <w:rStyle w:val="Hyperlink"/>
            <w:rFonts w:asciiTheme="minorHAnsi" w:hAnsiTheme="minorHAnsi" w:cs="Arial"/>
            <w:szCs w:val="22"/>
            <w:lang w:val="sr-Cyrl-CS"/>
          </w:rPr>
          <w:t>Опис надлежности, овлашћења и обавеза</w:t>
        </w:r>
      </w:hyperlink>
      <w:r w:rsidRPr="002A747E">
        <w:rPr>
          <w:rFonts w:asciiTheme="minorHAnsi" w:hAnsiTheme="minorHAnsi" w:cs="Arial"/>
          <w:szCs w:val="22"/>
        </w:rPr>
        <w:t xml:space="preserve">  </w:t>
      </w:r>
      <w:r w:rsidRPr="002A747E">
        <w:rPr>
          <w:rFonts w:asciiTheme="minorHAnsi" w:hAnsiTheme="minorHAnsi" w:cs="Arial"/>
          <w:szCs w:val="22"/>
          <w:lang w:val="sr-Cyrl-CS"/>
        </w:rPr>
        <w:t>...................</w:t>
      </w:r>
      <w:r w:rsidRPr="002A747E">
        <w:rPr>
          <w:rFonts w:asciiTheme="minorHAnsi" w:hAnsiTheme="minorHAnsi" w:cs="Arial"/>
          <w:szCs w:val="22"/>
          <w:lang w:val="ru-RU"/>
        </w:rPr>
        <w:t>.....................</w:t>
      </w:r>
      <w:r w:rsidR="00D44301">
        <w:rPr>
          <w:rFonts w:asciiTheme="minorHAnsi" w:hAnsiTheme="minorHAnsi" w:cs="Arial"/>
          <w:szCs w:val="22"/>
          <w:lang w:val="sr-Latn-RS"/>
        </w:rPr>
        <w:t>............................................</w:t>
      </w:r>
      <w:r w:rsidR="008B2BC6">
        <w:rPr>
          <w:rFonts w:asciiTheme="minorHAnsi" w:hAnsiTheme="minorHAnsi" w:cs="Arial"/>
          <w:szCs w:val="22"/>
          <w:lang w:val="sr-Latn-RS"/>
        </w:rPr>
        <w:t>...</w:t>
      </w:r>
      <w:r w:rsidRPr="002A747E">
        <w:rPr>
          <w:rFonts w:asciiTheme="minorHAnsi" w:hAnsiTheme="minorHAnsi" w:cs="Arial"/>
          <w:szCs w:val="22"/>
          <w:lang w:val="ru-RU"/>
        </w:rPr>
        <w:t>.</w:t>
      </w:r>
      <w:r w:rsidRPr="002A747E">
        <w:rPr>
          <w:rFonts w:asciiTheme="minorHAnsi" w:hAnsiTheme="minorHAnsi" w:cs="Arial"/>
          <w:szCs w:val="22"/>
          <w:lang w:val="sr-Cyrl-CS"/>
        </w:rPr>
        <w:t>.</w:t>
      </w:r>
      <w:r w:rsidRPr="002A747E">
        <w:rPr>
          <w:rFonts w:asciiTheme="minorHAnsi" w:hAnsiTheme="minorHAnsi" w:cs="Arial"/>
          <w:szCs w:val="22"/>
          <w:lang w:val="ru-RU"/>
        </w:rPr>
        <w:t>.</w:t>
      </w:r>
      <w:r w:rsidRPr="002A747E">
        <w:rPr>
          <w:rFonts w:asciiTheme="minorHAnsi" w:hAnsiTheme="minorHAnsi" w:cs="Arial"/>
          <w:szCs w:val="22"/>
        </w:rPr>
        <w:t>.</w:t>
      </w:r>
      <w:r w:rsidRPr="002A747E">
        <w:rPr>
          <w:rFonts w:asciiTheme="minorHAnsi" w:hAnsiTheme="minorHAnsi" w:cs="Arial"/>
          <w:szCs w:val="22"/>
          <w:lang w:val="sr-Cyrl-RS"/>
        </w:rPr>
        <w:t>6</w:t>
      </w:r>
    </w:p>
    <w:p w:rsidR="00116319" w:rsidRPr="002A747E" w:rsidRDefault="00116319" w:rsidP="00116319">
      <w:pPr>
        <w:pStyle w:val="Header"/>
        <w:rPr>
          <w:rFonts w:asciiTheme="minorHAnsi" w:hAnsiTheme="minorHAnsi" w:cs="Arial"/>
          <w:szCs w:val="22"/>
        </w:rPr>
      </w:pPr>
    </w:p>
    <w:p w:rsidR="00116319" w:rsidRPr="002A747E" w:rsidRDefault="00116319" w:rsidP="00116319">
      <w:pPr>
        <w:pStyle w:val="Header"/>
        <w:numPr>
          <w:ilvl w:val="0"/>
          <w:numId w:val="7"/>
        </w:numPr>
        <w:jc w:val="left"/>
        <w:rPr>
          <w:rFonts w:asciiTheme="minorHAnsi" w:hAnsiTheme="minorHAnsi" w:cs="Arial"/>
          <w:szCs w:val="22"/>
        </w:rPr>
      </w:pPr>
      <w:r w:rsidRPr="002A747E">
        <w:rPr>
          <w:rFonts w:asciiTheme="minorHAnsi" w:hAnsiTheme="minorHAnsi" w:cs="Arial"/>
          <w:szCs w:val="22"/>
          <w:lang w:val="en-US"/>
        </w:rPr>
        <w:t xml:space="preserve"> </w:t>
      </w:r>
      <w:hyperlink w:anchor="opispostupanjauokviru" w:history="1">
        <w:r w:rsidRPr="002A747E">
          <w:rPr>
            <w:rStyle w:val="Hyperlink"/>
            <w:rFonts w:asciiTheme="minorHAnsi" w:hAnsiTheme="minorHAnsi" w:cs="Arial"/>
            <w:szCs w:val="22"/>
            <w:lang w:val="sr-Cyrl-CS"/>
          </w:rPr>
          <w:t>Опис поступања у оквиру надлежности, овлашћења и обавеза</w:t>
        </w:r>
      </w:hyperlink>
      <w:r w:rsidRPr="002A747E">
        <w:rPr>
          <w:rFonts w:asciiTheme="minorHAnsi" w:hAnsiTheme="minorHAnsi" w:cs="Arial"/>
          <w:szCs w:val="22"/>
          <w:lang w:val="en-US"/>
        </w:rPr>
        <w:t xml:space="preserve">  </w:t>
      </w:r>
      <w:r w:rsidRPr="002A747E">
        <w:rPr>
          <w:rFonts w:asciiTheme="minorHAnsi" w:hAnsiTheme="minorHAnsi" w:cs="Arial"/>
          <w:szCs w:val="22"/>
          <w:lang w:val="sr-Cyrl-CS"/>
        </w:rPr>
        <w:t>...........</w:t>
      </w:r>
      <w:r w:rsidR="00D44301">
        <w:rPr>
          <w:rFonts w:asciiTheme="minorHAnsi" w:hAnsiTheme="minorHAnsi" w:cs="Arial"/>
          <w:szCs w:val="22"/>
          <w:lang w:val="sr-Latn-RS"/>
        </w:rPr>
        <w:t>........................................</w:t>
      </w:r>
      <w:r w:rsidR="008B2BC6">
        <w:rPr>
          <w:rFonts w:asciiTheme="minorHAnsi" w:hAnsiTheme="minorHAnsi" w:cs="Arial"/>
          <w:szCs w:val="22"/>
          <w:lang w:val="sr-Latn-RS"/>
        </w:rPr>
        <w:t>...</w:t>
      </w:r>
      <w:r w:rsidR="00275516">
        <w:rPr>
          <w:rFonts w:asciiTheme="minorHAnsi" w:hAnsiTheme="minorHAnsi" w:cs="Arial"/>
          <w:szCs w:val="22"/>
          <w:lang w:val="en-US"/>
        </w:rPr>
        <w:t>...8</w:t>
      </w:r>
    </w:p>
    <w:p w:rsidR="00116319" w:rsidRPr="002A747E" w:rsidRDefault="00116319" w:rsidP="00116319">
      <w:pPr>
        <w:pStyle w:val="Header"/>
        <w:jc w:val="left"/>
        <w:rPr>
          <w:rFonts w:asciiTheme="minorHAnsi" w:hAnsiTheme="minorHAnsi" w:cs="Arial"/>
          <w:szCs w:val="22"/>
        </w:rPr>
      </w:pPr>
    </w:p>
    <w:p w:rsidR="00116319" w:rsidRPr="002A747E" w:rsidRDefault="00116319" w:rsidP="00116319">
      <w:pPr>
        <w:pStyle w:val="Header"/>
        <w:numPr>
          <w:ilvl w:val="0"/>
          <w:numId w:val="7"/>
        </w:numPr>
        <w:tabs>
          <w:tab w:val="left" w:pos="9680"/>
        </w:tabs>
        <w:jc w:val="left"/>
        <w:rPr>
          <w:rFonts w:asciiTheme="minorHAnsi" w:hAnsiTheme="minorHAnsi" w:cs="Arial"/>
          <w:szCs w:val="22"/>
        </w:rPr>
      </w:pPr>
      <w:r w:rsidRPr="002A747E">
        <w:rPr>
          <w:rFonts w:asciiTheme="minorHAnsi" w:hAnsiTheme="minorHAnsi" w:cs="Arial"/>
          <w:szCs w:val="22"/>
        </w:rPr>
        <w:t xml:space="preserve"> </w:t>
      </w:r>
      <w:hyperlink w:anchor="navodjenjepropisa" w:history="1">
        <w:r w:rsidRPr="002A747E">
          <w:rPr>
            <w:rStyle w:val="Hyperlink"/>
            <w:rFonts w:asciiTheme="minorHAnsi" w:hAnsiTheme="minorHAnsi" w:cs="Arial"/>
            <w:szCs w:val="22"/>
          </w:rPr>
          <w:t>Нав</w:t>
        </w:r>
        <w:r w:rsidRPr="002A747E">
          <w:rPr>
            <w:rStyle w:val="Hyperlink"/>
            <w:rFonts w:asciiTheme="minorHAnsi" w:hAnsiTheme="minorHAnsi" w:cs="Arial"/>
            <w:szCs w:val="22"/>
            <w:lang w:val="sr-Cyrl-CS"/>
          </w:rPr>
          <w:t>ођење прописа</w:t>
        </w:r>
      </w:hyperlink>
      <w:r w:rsidRPr="002A747E">
        <w:rPr>
          <w:rFonts w:asciiTheme="minorHAnsi" w:hAnsiTheme="minorHAnsi" w:cs="Arial"/>
          <w:szCs w:val="22"/>
          <w:lang w:val="sr-Cyrl-CS"/>
        </w:rPr>
        <w:t>..............................</w:t>
      </w:r>
      <w:r w:rsidRPr="002A747E">
        <w:rPr>
          <w:rFonts w:asciiTheme="minorHAnsi" w:hAnsiTheme="minorHAnsi" w:cs="Arial"/>
          <w:szCs w:val="22"/>
          <w:lang w:val="ru-RU"/>
        </w:rPr>
        <w:t>............................................</w:t>
      </w:r>
      <w:r w:rsidR="00C07A51">
        <w:rPr>
          <w:rFonts w:asciiTheme="minorHAnsi" w:hAnsiTheme="minorHAnsi" w:cs="Arial"/>
          <w:szCs w:val="22"/>
          <w:lang w:val="sr-Latn-RS"/>
        </w:rPr>
        <w:t>...............................................</w:t>
      </w:r>
      <w:r w:rsidR="008B2BC6">
        <w:rPr>
          <w:rFonts w:asciiTheme="minorHAnsi" w:hAnsiTheme="minorHAnsi" w:cs="Arial"/>
          <w:szCs w:val="22"/>
          <w:lang w:val="sr-Latn-RS"/>
        </w:rPr>
        <w:t>...</w:t>
      </w:r>
      <w:r w:rsidR="00C07A51">
        <w:rPr>
          <w:rFonts w:asciiTheme="minorHAnsi" w:hAnsiTheme="minorHAnsi" w:cs="Arial"/>
          <w:szCs w:val="22"/>
          <w:lang w:val="sr-Latn-RS"/>
        </w:rPr>
        <w:t>..</w:t>
      </w:r>
      <w:r w:rsidRPr="002A747E">
        <w:rPr>
          <w:rFonts w:asciiTheme="minorHAnsi" w:hAnsiTheme="minorHAnsi" w:cs="Arial"/>
          <w:szCs w:val="22"/>
          <w:lang w:val="en-US"/>
        </w:rPr>
        <w:t>....</w:t>
      </w:r>
      <w:r w:rsidR="00275516">
        <w:rPr>
          <w:rFonts w:asciiTheme="minorHAnsi" w:hAnsiTheme="minorHAnsi" w:cs="Arial"/>
          <w:szCs w:val="22"/>
        </w:rPr>
        <w:t>12</w:t>
      </w:r>
    </w:p>
    <w:p w:rsidR="00116319" w:rsidRPr="002A747E" w:rsidRDefault="00116319" w:rsidP="00116319">
      <w:pPr>
        <w:pStyle w:val="Header"/>
        <w:rPr>
          <w:rFonts w:asciiTheme="minorHAnsi" w:hAnsiTheme="minorHAnsi" w:cs="Arial"/>
          <w:szCs w:val="22"/>
        </w:rPr>
      </w:pPr>
    </w:p>
    <w:p w:rsidR="00116319" w:rsidRPr="002A747E" w:rsidRDefault="0065110F" w:rsidP="00116319">
      <w:pPr>
        <w:pStyle w:val="Header"/>
        <w:numPr>
          <w:ilvl w:val="0"/>
          <w:numId w:val="7"/>
        </w:numPr>
        <w:tabs>
          <w:tab w:val="clear" w:pos="910"/>
          <w:tab w:val="num" w:pos="990"/>
        </w:tabs>
        <w:jc w:val="left"/>
        <w:rPr>
          <w:rFonts w:asciiTheme="minorHAnsi" w:hAnsiTheme="minorHAnsi" w:cs="Arial"/>
          <w:szCs w:val="22"/>
        </w:rPr>
      </w:pPr>
      <w:hyperlink w:anchor="uslugekojestrucnasluzba" w:history="1">
        <w:r w:rsidR="00116319" w:rsidRPr="002A747E">
          <w:rPr>
            <w:rStyle w:val="Hyperlink"/>
            <w:rFonts w:asciiTheme="minorHAnsi" w:hAnsiTheme="minorHAnsi" w:cs="Arial"/>
            <w:szCs w:val="22"/>
            <w:lang w:val="sr-Cyrl-CS"/>
          </w:rPr>
          <w:t>Услуге које Служба пружа заинтересованим лицима</w:t>
        </w:r>
      </w:hyperlink>
      <w:r w:rsidR="00116319" w:rsidRPr="002A747E">
        <w:rPr>
          <w:rFonts w:asciiTheme="minorHAnsi" w:hAnsiTheme="minorHAnsi" w:cs="Arial"/>
          <w:szCs w:val="22"/>
          <w:lang w:val="sr-Cyrl-CS"/>
        </w:rPr>
        <w:t>................</w:t>
      </w:r>
      <w:r w:rsidR="00116319" w:rsidRPr="002A747E">
        <w:rPr>
          <w:rFonts w:asciiTheme="minorHAnsi" w:hAnsiTheme="minorHAnsi" w:cs="Arial"/>
          <w:szCs w:val="22"/>
          <w:lang w:val="ru-RU"/>
        </w:rPr>
        <w:t>..........</w:t>
      </w:r>
      <w:r w:rsidR="00116319" w:rsidRPr="002A747E">
        <w:rPr>
          <w:rFonts w:asciiTheme="minorHAnsi" w:hAnsiTheme="minorHAnsi" w:cs="Arial"/>
          <w:szCs w:val="22"/>
          <w:lang w:val="sr-Cyrl-CS"/>
        </w:rPr>
        <w:t>...............................................................</w:t>
      </w:r>
      <w:r w:rsidR="008B2BC6">
        <w:rPr>
          <w:rFonts w:asciiTheme="minorHAnsi" w:hAnsiTheme="minorHAnsi" w:cs="Arial"/>
          <w:szCs w:val="22"/>
          <w:lang w:val="sr-Latn-RS"/>
        </w:rPr>
        <w:t>......................................................</w:t>
      </w:r>
      <w:r w:rsidR="00116319" w:rsidRPr="002A747E">
        <w:rPr>
          <w:rFonts w:asciiTheme="minorHAnsi" w:hAnsiTheme="minorHAnsi" w:cs="Arial"/>
          <w:szCs w:val="22"/>
          <w:lang w:val="sr-Cyrl-CS"/>
        </w:rPr>
        <w:t>.</w:t>
      </w:r>
      <w:r w:rsidR="008B2BC6">
        <w:rPr>
          <w:rFonts w:asciiTheme="minorHAnsi" w:hAnsiTheme="minorHAnsi" w:cs="Arial"/>
          <w:szCs w:val="22"/>
          <w:lang w:val="sr-Latn-RS"/>
        </w:rPr>
        <w:t>..</w:t>
      </w:r>
      <w:r w:rsidR="00116319" w:rsidRPr="002A747E">
        <w:rPr>
          <w:rFonts w:asciiTheme="minorHAnsi" w:hAnsiTheme="minorHAnsi" w:cs="Arial"/>
          <w:szCs w:val="22"/>
          <w:lang w:val="sr-Cyrl-CS"/>
        </w:rPr>
        <w:t>...</w:t>
      </w:r>
      <w:r w:rsidR="00116319" w:rsidRPr="002A747E">
        <w:rPr>
          <w:rFonts w:asciiTheme="minorHAnsi" w:hAnsiTheme="minorHAnsi" w:cs="Arial"/>
          <w:szCs w:val="22"/>
          <w:lang w:val="en-US"/>
        </w:rPr>
        <w:t xml:space="preserve">. </w:t>
      </w:r>
      <w:r w:rsidR="00275516">
        <w:rPr>
          <w:rFonts w:asciiTheme="minorHAnsi" w:hAnsiTheme="minorHAnsi" w:cs="Arial"/>
          <w:szCs w:val="22"/>
          <w:lang w:val="sr-Cyrl-CS"/>
        </w:rPr>
        <w:t>14</w:t>
      </w:r>
    </w:p>
    <w:p w:rsidR="00116319" w:rsidRPr="002A747E" w:rsidRDefault="00116319" w:rsidP="00116319">
      <w:pPr>
        <w:pStyle w:val="Header"/>
        <w:rPr>
          <w:rFonts w:asciiTheme="minorHAnsi" w:hAnsiTheme="minorHAnsi" w:cs="Arial"/>
          <w:szCs w:val="22"/>
        </w:rPr>
      </w:pPr>
    </w:p>
    <w:p w:rsidR="00116319" w:rsidRPr="002A747E" w:rsidRDefault="00116319" w:rsidP="00116319">
      <w:pPr>
        <w:pStyle w:val="Header"/>
        <w:numPr>
          <w:ilvl w:val="0"/>
          <w:numId w:val="7"/>
        </w:numPr>
        <w:rPr>
          <w:rFonts w:asciiTheme="minorHAnsi" w:hAnsiTheme="minorHAnsi" w:cs="Arial"/>
          <w:szCs w:val="22"/>
        </w:rPr>
      </w:pPr>
      <w:r w:rsidRPr="002A747E">
        <w:rPr>
          <w:rFonts w:asciiTheme="minorHAnsi" w:hAnsiTheme="minorHAnsi" w:cs="Arial"/>
          <w:szCs w:val="22"/>
          <w:lang w:val="ru-RU"/>
        </w:rPr>
        <w:t xml:space="preserve"> </w:t>
      </w:r>
      <w:hyperlink w:anchor="postupakradipruzanjausluga" w:history="1">
        <w:r w:rsidRPr="002A747E">
          <w:rPr>
            <w:rStyle w:val="Hyperlink"/>
            <w:rFonts w:asciiTheme="minorHAnsi" w:hAnsiTheme="minorHAnsi" w:cs="Arial"/>
            <w:szCs w:val="22"/>
            <w:lang w:val="sr-Cyrl-CS"/>
          </w:rPr>
          <w:t>Поступак ради пружања услуга</w:t>
        </w:r>
      </w:hyperlink>
      <w:r w:rsidRPr="002A747E">
        <w:rPr>
          <w:rFonts w:asciiTheme="minorHAnsi" w:hAnsiTheme="minorHAnsi" w:cs="Arial"/>
          <w:szCs w:val="22"/>
          <w:lang w:val="sr-Cyrl-CS"/>
        </w:rPr>
        <w:t>..........</w:t>
      </w:r>
      <w:r w:rsidRPr="002A747E">
        <w:rPr>
          <w:rFonts w:asciiTheme="minorHAnsi" w:hAnsiTheme="minorHAnsi" w:cs="Arial"/>
          <w:szCs w:val="22"/>
          <w:lang w:val="ru-RU"/>
        </w:rPr>
        <w:t>..................................</w:t>
      </w:r>
      <w:r w:rsidRPr="002A747E">
        <w:rPr>
          <w:rFonts w:asciiTheme="minorHAnsi" w:hAnsiTheme="minorHAnsi" w:cs="Arial"/>
          <w:szCs w:val="22"/>
          <w:lang w:val="sr-Cyrl-CS"/>
        </w:rPr>
        <w:t>.........</w:t>
      </w:r>
      <w:r w:rsidR="00D03150">
        <w:rPr>
          <w:rFonts w:asciiTheme="minorHAnsi" w:hAnsiTheme="minorHAnsi" w:cs="Arial"/>
          <w:szCs w:val="22"/>
          <w:lang w:val="sr-Latn-RS"/>
        </w:rPr>
        <w:t>....................................................</w:t>
      </w:r>
      <w:r w:rsidRPr="002A747E">
        <w:rPr>
          <w:rFonts w:asciiTheme="minorHAnsi" w:hAnsiTheme="minorHAnsi" w:cs="Arial"/>
          <w:szCs w:val="22"/>
          <w:lang w:val="sr-Cyrl-CS"/>
        </w:rPr>
        <w:t>..</w:t>
      </w:r>
      <w:r w:rsidRPr="002A747E">
        <w:rPr>
          <w:rFonts w:asciiTheme="minorHAnsi" w:hAnsiTheme="minorHAnsi" w:cs="Arial"/>
          <w:szCs w:val="22"/>
          <w:lang w:val="en-US"/>
        </w:rPr>
        <w:t xml:space="preserve">... </w:t>
      </w:r>
      <w:r w:rsidR="007455F4">
        <w:rPr>
          <w:rFonts w:asciiTheme="minorHAnsi" w:hAnsiTheme="minorHAnsi" w:cs="Arial"/>
          <w:szCs w:val="22"/>
          <w:lang w:val="sr-Cyrl-CS"/>
        </w:rPr>
        <w:t>14</w:t>
      </w:r>
    </w:p>
    <w:p w:rsidR="00116319" w:rsidRPr="002A747E" w:rsidRDefault="00116319" w:rsidP="00116319">
      <w:pPr>
        <w:pStyle w:val="Header"/>
        <w:rPr>
          <w:rFonts w:asciiTheme="minorHAnsi" w:hAnsiTheme="minorHAnsi" w:cs="Arial"/>
          <w:szCs w:val="22"/>
        </w:rPr>
      </w:pPr>
    </w:p>
    <w:p w:rsidR="00116319" w:rsidRPr="002A747E" w:rsidRDefault="00116319" w:rsidP="00116319">
      <w:pPr>
        <w:pStyle w:val="Header"/>
        <w:numPr>
          <w:ilvl w:val="0"/>
          <w:numId w:val="7"/>
        </w:numPr>
        <w:rPr>
          <w:rFonts w:asciiTheme="minorHAnsi" w:hAnsiTheme="minorHAnsi" w:cs="Arial"/>
          <w:szCs w:val="22"/>
        </w:rPr>
      </w:pPr>
      <w:r w:rsidRPr="002A747E">
        <w:rPr>
          <w:rFonts w:asciiTheme="minorHAnsi" w:hAnsiTheme="minorHAnsi" w:cs="Arial"/>
          <w:szCs w:val="22"/>
          <w:lang w:val="sr-Cyrl-CS"/>
        </w:rPr>
        <w:t xml:space="preserve"> </w:t>
      </w:r>
      <w:hyperlink w:anchor="pregledpodatakaopruzenimuslugama" w:history="1">
        <w:r w:rsidRPr="002A747E">
          <w:rPr>
            <w:rStyle w:val="Hyperlink"/>
            <w:rFonts w:asciiTheme="minorHAnsi" w:hAnsiTheme="minorHAnsi" w:cs="Arial"/>
            <w:szCs w:val="22"/>
            <w:lang w:val="sr-Cyrl-CS"/>
          </w:rPr>
          <w:t>Преглед података о пруженим услугама</w:t>
        </w:r>
      </w:hyperlink>
      <w:r w:rsidRPr="002A747E">
        <w:rPr>
          <w:rFonts w:asciiTheme="minorHAnsi" w:hAnsiTheme="minorHAnsi" w:cs="Arial"/>
          <w:szCs w:val="22"/>
          <w:lang w:val="sr-Cyrl-CS"/>
        </w:rPr>
        <w:t>...................</w:t>
      </w:r>
      <w:r w:rsidRPr="002A747E">
        <w:rPr>
          <w:rFonts w:asciiTheme="minorHAnsi" w:hAnsiTheme="minorHAnsi" w:cs="Arial"/>
          <w:szCs w:val="22"/>
          <w:lang w:val="ru-RU"/>
        </w:rPr>
        <w:t>......................</w:t>
      </w:r>
      <w:r w:rsidR="00D03150">
        <w:rPr>
          <w:rFonts w:asciiTheme="minorHAnsi" w:hAnsiTheme="minorHAnsi" w:cs="Arial"/>
          <w:szCs w:val="22"/>
          <w:lang w:val="sr-Latn-RS"/>
        </w:rPr>
        <w:t>.................................................</w:t>
      </w:r>
      <w:r w:rsidRPr="002A747E">
        <w:rPr>
          <w:rFonts w:asciiTheme="minorHAnsi" w:hAnsiTheme="minorHAnsi" w:cs="Arial"/>
          <w:szCs w:val="22"/>
          <w:lang w:val="ru-RU"/>
        </w:rPr>
        <w:t>...</w:t>
      </w:r>
      <w:r w:rsidRPr="002A747E">
        <w:rPr>
          <w:rFonts w:asciiTheme="minorHAnsi" w:hAnsiTheme="minorHAnsi" w:cs="Arial"/>
          <w:szCs w:val="22"/>
          <w:lang w:val="sr-Cyrl-CS"/>
        </w:rPr>
        <w:t>.</w:t>
      </w:r>
      <w:r w:rsidRPr="002A747E">
        <w:rPr>
          <w:rFonts w:asciiTheme="minorHAnsi" w:hAnsiTheme="minorHAnsi" w:cs="Arial"/>
          <w:szCs w:val="22"/>
          <w:lang w:val="en-US"/>
        </w:rPr>
        <w:t xml:space="preserve">. </w:t>
      </w:r>
      <w:r w:rsidRPr="002A747E">
        <w:rPr>
          <w:rFonts w:asciiTheme="minorHAnsi" w:hAnsiTheme="minorHAnsi" w:cs="Arial"/>
          <w:szCs w:val="22"/>
          <w:lang w:val="ru-RU"/>
        </w:rPr>
        <w:t>1</w:t>
      </w:r>
      <w:r w:rsidR="007455F4">
        <w:rPr>
          <w:rFonts w:asciiTheme="minorHAnsi" w:hAnsiTheme="minorHAnsi" w:cs="Arial"/>
          <w:szCs w:val="22"/>
          <w:lang w:val="sr-Cyrl-RS"/>
        </w:rPr>
        <w:t>4</w:t>
      </w:r>
    </w:p>
    <w:p w:rsidR="00116319" w:rsidRPr="002A747E" w:rsidRDefault="00116319" w:rsidP="00116319">
      <w:pPr>
        <w:pStyle w:val="Header"/>
        <w:rPr>
          <w:rFonts w:asciiTheme="minorHAnsi" w:hAnsiTheme="minorHAnsi" w:cs="Arial"/>
          <w:szCs w:val="22"/>
        </w:rPr>
      </w:pPr>
    </w:p>
    <w:p w:rsidR="00116319" w:rsidRPr="002A747E" w:rsidRDefault="00116319" w:rsidP="00116319">
      <w:pPr>
        <w:pStyle w:val="Header"/>
        <w:numPr>
          <w:ilvl w:val="0"/>
          <w:numId w:val="7"/>
        </w:numPr>
        <w:rPr>
          <w:rFonts w:asciiTheme="minorHAnsi" w:hAnsiTheme="minorHAnsi" w:cs="Arial"/>
          <w:szCs w:val="22"/>
        </w:rPr>
      </w:pPr>
      <w:r w:rsidRPr="002A747E">
        <w:rPr>
          <w:rFonts w:asciiTheme="minorHAnsi" w:hAnsiTheme="minorHAnsi" w:cs="Arial"/>
          <w:szCs w:val="22"/>
          <w:lang w:val="sr-Cyrl-CS"/>
        </w:rPr>
        <w:t xml:space="preserve"> </w:t>
      </w:r>
      <w:hyperlink w:anchor="podacioprihodimairashodima" w:history="1">
        <w:r w:rsidRPr="002A747E">
          <w:rPr>
            <w:rStyle w:val="Hyperlink"/>
            <w:rFonts w:asciiTheme="minorHAnsi" w:hAnsiTheme="minorHAnsi" w:cs="Arial"/>
            <w:szCs w:val="22"/>
            <w:lang w:val="sr-Cyrl-CS"/>
          </w:rPr>
          <w:t>Подаци о приходима и расходима</w:t>
        </w:r>
      </w:hyperlink>
      <w:r w:rsidRPr="002A747E">
        <w:rPr>
          <w:rFonts w:asciiTheme="minorHAnsi" w:hAnsiTheme="minorHAnsi" w:cs="Arial"/>
          <w:szCs w:val="22"/>
          <w:lang w:val="sr-Cyrl-CS"/>
        </w:rPr>
        <w:t>................................</w:t>
      </w:r>
      <w:r w:rsidRPr="002A747E">
        <w:rPr>
          <w:rFonts w:asciiTheme="minorHAnsi" w:hAnsiTheme="minorHAnsi" w:cs="Arial"/>
          <w:szCs w:val="22"/>
          <w:lang w:val="ru-RU"/>
        </w:rPr>
        <w:t>..................</w:t>
      </w:r>
      <w:r w:rsidR="00D03150">
        <w:rPr>
          <w:rFonts w:asciiTheme="minorHAnsi" w:hAnsiTheme="minorHAnsi" w:cs="Arial"/>
          <w:szCs w:val="22"/>
          <w:lang w:val="sr-Latn-RS"/>
        </w:rPr>
        <w:t>..................................................</w:t>
      </w:r>
      <w:r w:rsidRPr="002A747E">
        <w:rPr>
          <w:rFonts w:asciiTheme="minorHAnsi" w:hAnsiTheme="minorHAnsi" w:cs="Arial"/>
          <w:szCs w:val="22"/>
          <w:lang w:val="ru-RU"/>
        </w:rPr>
        <w:t>...</w:t>
      </w:r>
      <w:r w:rsidRPr="002A747E">
        <w:rPr>
          <w:rFonts w:asciiTheme="minorHAnsi" w:hAnsiTheme="minorHAnsi" w:cs="Arial"/>
          <w:szCs w:val="22"/>
          <w:lang w:val="sr-Cyrl-CS"/>
        </w:rPr>
        <w:t>.</w:t>
      </w:r>
      <w:r w:rsidRPr="002A747E">
        <w:rPr>
          <w:rFonts w:asciiTheme="minorHAnsi" w:hAnsiTheme="minorHAnsi" w:cs="Arial"/>
          <w:szCs w:val="22"/>
          <w:lang w:val="en-US"/>
        </w:rPr>
        <w:t xml:space="preserve">. </w:t>
      </w:r>
      <w:r w:rsidRPr="002A747E">
        <w:rPr>
          <w:rFonts w:asciiTheme="minorHAnsi" w:hAnsiTheme="minorHAnsi" w:cs="Arial"/>
          <w:szCs w:val="22"/>
          <w:lang w:val="ru-RU"/>
        </w:rPr>
        <w:t>1</w:t>
      </w:r>
      <w:r w:rsidR="007455F4">
        <w:rPr>
          <w:rFonts w:asciiTheme="minorHAnsi" w:hAnsiTheme="minorHAnsi" w:cs="Arial"/>
          <w:szCs w:val="22"/>
          <w:lang w:val="sr-Latn-RS"/>
        </w:rPr>
        <w:t>5</w:t>
      </w:r>
    </w:p>
    <w:p w:rsidR="00116319" w:rsidRPr="002A747E" w:rsidRDefault="00116319" w:rsidP="00116319">
      <w:pPr>
        <w:pStyle w:val="Header"/>
        <w:rPr>
          <w:rFonts w:asciiTheme="minorHAnsi" w:hAnsiTheme="minorHAnsi" w:cs="Arial"/>
          <w:szCs w:val="22"/>
        </w:rPr>
      </w:pPr>
    </w:p>
    <w:p w:rsidR="00116319" w:rsidRPr="002A747E" w:rsidRDefault="00116319" w:rsidP="00116319">
      <w:pPr>
        <w:pStyle w:val="Header"/>
        <w:numPr>
          <w:ilvl w:val="0"/>
          <w:numId w:val="7"/>
        </w:numPr>
        <w:rPr>
          <w:rFonts w:asciiTheme="minorHAnsi" w:hAnsiTheme="minorHAnsi" w:cs="Arial"/>
          <w:szCs w:val="22"/>
        </w:rPr>
      </w:pPr>
      <w:r w:rsidRPr="002A747E">
        <w:rPr>
          <w:rFonts w:asciiTheme="minorHAnsi" w:hAnsiTheme="minorHAnsi" w:cs="Arial"/>
          <w:szCs w:val="22"/>
          <w:lang w:val="sr-Cyrl-CS"/>
        </w:rPr>
        <w:t xml:space="preserve"> </w:t>
      </w:r>
      <w:hyperlink w:anchor="podaciojavnimnabavkama" w:history="1">
        <w:r w:rsidRPr="002A747E">
          <w:rPr>
            <w:rStyle w:val="Hyperlink"/>
            <w:rFonts w:asciiTheme="minorHAnsi" w:hAnsiTheme="minorHAnsi" w:cs="Arial"/>
            <w:szCs w:val="22"/>
            <w:lang w:val="sr-Cyrl-CS"/>
          </w:rPr>
          <w:t>Подаци о јавним набавкама</w:t>
        </w:r>
      </w:hyperlink>
      <w:r w:rsidRPr="002A747E">
        <w:rPr>
          <w:rFonts w:asciiTheme="minorHAnsi" w:hAnsiTheme="minorHAnsi" w:cs="Arial"/>
          <w:szCs w:val="22"/>
          <w:lang w:val="en-US"/>
        </w:rPr>
        <w:t xml:space="preserve"> </w:t>
      </w:r>
      <w:r w:rsidRPr="002A747E">
        <w:rPr>
          <w:rFonts w:asciiTheme="minorHAnsi" w:hAnsiTheme="minorHAnsi" w:cs="Arial"/>
          <w:szCs w:val="22"/>
          <w:lang w:val="sr-Cyrl-CS"/>
        </w:rPr>
        <w:t>..........................................</w:t>
      </w:r>
      <w:r w:rsidRPr="002A747E">
        <w:rPr>
          <w:rFonts w:asciiTheme="minorHAnsi" w:hAnsiTheme="minorHAnsi" w:cs="Arial"/>
          <w:szCs w:val="22"/>
          <w:lang w:val="ru-RU"/>
        </w:rPr>
        <w:t>.............</w:t>
      </w:r>
      <w:r w:rsidR="00D03150">
        <w:rPr>
          <w:rFonts w:asciiTheme="minorHAnsi" w:hAnsiTheme="minorHAnsi" w:cs="Arial"/>
          <w:szCs w:val="22"/>
          <w:lang w:val="sr-Latn-RS"/>
        </w:rPr>
        <w:t>...................................................</w:t>
      </w:r>
      <w:r w:rsidRPr="002A747E">
        <w:rPr>
          <w:rFonts w:asciiTheme="minorHAnsi" w:hAnsiTheme="minorHAnsi" w:cs="Arial"/>
          <w:szCs w:val="22"/>
          <w:lang w:val="ru-RU"/>
        </w:rPr>
        <w:t>....</w:t>
      </w:r>
      <w:r w:rsidRPr="002A747E">
        <w:rPr>
          <w:rFonts w:asciiTheme="minorHAnsi" w:hAnsiTheme="minorHAnsi" w:cs="Arial"/>
          <w:szCs w:val="22"/>
          <w:lang w:val="sr-Cyrl-CS"/>
        </w:rPr>
        <w:t>..</w:t>
      </w:r>
      <w:r w:rsidR="007455F4">
        <w:rPr>
          <w:rFonts w:asciiTheme="minorHAnsi" w:hAnsiTheme="minorHAnsi" w:cs="Arial"/>
          <w:szCs w:val="22"/>
          <w:lang w:val="en-US"/>
        </w:rPr>
        <w:t>.. 33</w:t>
      </w:r>
    </w:p>
    <w:p w:rsidR="00116319" w:rsidRPr="002A747E" w:rsidRDefault="00116319" w:rsidP="00116319">
      <w:pPr>
        <w:pStyle w:val="Header"/>
        <w:numPr>
          <w:ilvl w:val="0"/>
          <w:numId w:val="7"/>
        </w:numPr>
        <w:rPr>
          <w:rFonts w:asciiTheme="minorHAnsi" w:hAnsiTheme="minorHAnsi" w:cs="Arial"/>
          <w:szCs w:val="22"/>
        </w:rPr>
      </w:pPr>
      <w:r w:rsidRPr="002A747E">
        <w:rPr>
          <w:rFonts w:asciiTheme="minorHAnsi" w:hAnsiTheme="minorHAnsi" w:cs="Arial"/>
          <w:szCs w:val="22"/>
          <w:lang w:val="sr-Cyrl-CS"/>
        </w:rPr>
        <w:t xml:space="preserve"> </w:t>
      </w:r>
      <w:hyperlink w:anchor="podaciodrzavnojpomoci" w:history="1">
        <w:r w:rsidRPr="002A747E">
          <w:rPr>
            <w:rStyle w:val="Hyperlink"/>
            <w:rFonts w:asciiTheme="minorHAnsi" w:hAnsiTheme="minorHAnsi" w:cs="Arial"/>
            <w:szCs w:val="22"/>
            <w:lang w:val="sr-Cyrl-CS"/>
          </w:rPr>
          <w:t>Подаци о државној помоћи</w:t>
        </w:r>
      </w:hyperlink>
      <w:r w:rsidRPr="002A747E">
        <w:rPr>
          <w:rFonts w:asciiTheme="minorHAnsi" w:hAnsiTheme="minorHAnsi" w:cs="Arial"/>
          <w:szCs w:val="22"/>
          <w:lang w:val="en-US"/>
        </w:rPr>
        <w:t xml:space="preserve"> </w:t>
      </w:r>
      <w:r w:rsidRPr="002A747E">
        <w:rPr>
          <w:rFonts w:asciiTheme="minorHAnsi" w:hAnsiTheme="minorHAnsi" w:cs="Arial"/>
          <w:szCs w:val="22"/>
          <w:lang w:val="sr-Cyrl-CS"/>
        </w:rPr>
        <w:t>...........................................</w:t>
      </w:r>
      <w:r w:rsidRPr="002A747E">
        <w:rPr>
          <w:rFonts w:asciiTheme="minorHAnsi" w:hAnsiTheme="minorHAnsi" w:cs="Arial"/>
          <w:szCs w:val="22"/>
          <w:lang w:val="ru-RU"/>
        </w:rPr>
        <w:t>...............</w:t>
      </w:r>
      <w:r w:rsidR="00D03150">
        <w:rPr>
          <w:rFonts w:asciiTheme="minorHAnsi" w:hAnsiTheme="minorHAnsi" w:cs="Arial"/>
          <w:szCs w:val="22"/>
          <w:lang w:val="sr-Latn-RS"/>
        </w:rPr>
        <w:t>...................................................</w:t>
      </w:r>
      <w:r w:rsidRPr="002A747E">
        <w:rPr>
          <w:rFonts w:asciiTheme="minorHAnsi" w:hAnsiTheme="minorHAnsi" w:cs="Arial"/>
          <w:szCs w:val="22"/>
          <w:lang w:val="ru-RU"/>
        </w:rPr>
        <w:t>...</w:t>
      </w:r>
      <w:r w:rsidRPr="002A747E">
        <w:rPr>
          <w:rFonts w:asciiTheme="minorHAnsi" w:hAnsiTheme="minorHAnsi" w:cs="Arial"/>
          <w:szCs w:val="22"/>
          <w:lang w:val="sr-Cyrl-CS"/>
        </w:rPr>
        <w:t>...</w:t>
      </w:r>
      <w:r w:rsidRPr="002A747E">
        <w:rPr>
          <w:rFonts w:asciiTheme="minorHAnsi" w:hAnsiTheme="minorHAnsi" w:cs="Arial"/>
          <w:szCs w:val="22"/>
          <w:lang w:val="en-US"/>
        </w:rPr>
        <w:t xml:space="preserve"> </w:t>
      </w:r>
      <w:r w:rsidR="007455F4">
        <w:rPr>
          <w:rFonts w:asciiTheme="minorHAnsi" w:hAnsiTheme="minorHAnsi" w:cs="Arial"/>
          <w:szCs w:val="22"/>
          <w:lang w:val="en-US"/>
        </w:rPr>
        <w:t>40</w:t>
      </w:r>
    </w:p>
    <w:p w:rsidR="00116319" w:rsidRPr="002A747E" w:rsidRDefault="00116319" w:rsidP="00116319">
      <w:pPr>
        <w:pStyle w:val="Header"/>
        <w:rPr>
          <w:rFonts w:asciiTheme="minorHAnsi" w:hAnsiTheme="minorHAnsi" w:cs="Arial"/>
          <w:szCs w:val="22"/>
        </w:rPr>
      </w:pPr>
    </w:p>
    <w:p w:rsidR="00116319" w:rsidRPr="002A747E" w:rsidRDefault="00116319" w:rsidP="00116319">
      <w:pPr>
        <w:pStyle w:val="Header"/>
        <w:numPr>
          <w:ilvl w:val="0"/>
          <w:numId w:val="7"/>
        </w:numPr>
        <w:rPr>
          <w:rFonts w:asciiTheme="minorHAnsi" w:hAnsiTheme="minorHAnsi" w:cs="Arial"/>
          <w:szCs w:val="22"/>
        </w:rPr>
      </w:pPr>
      <w:r w:rsidRPr="002A747E">
        <w:rPr>
          <w:rFonts w:asciiTheme="minorHAnsi" w:hAnsiTheme="minorHAnsi" w:cs="Arial"/>
          <w:szCs w:val="22"/>
          <w:lang w:val="sr-Cyrl-CS"/>
        </w:rPr>
        <w:t xml:space="preserve"> </w:t>
      </w:r>
      <w:hyperlink w:anchor="podacioisplacenimplatamazaradamailiprima" w:history="1">
        <w:r w:rsidRPr="002A747E">
          <w:rPr>
            <w:rStyle w:val="Hyperlink"/>
            <w:rFonts w:asciiTheme="minorHAnsi" w:hAnsiTheme="minorHAnsi" w:cs="Arial"/>
            <w:szCs w:val="22"/>
            <w:lang w:val="sr-Cyrl-CS"/>
          </w:rPr>
          <w:t>Подаци о исплаћеним платама, зарадама и другим примањима</w:t>
        </w:r>
      </w:hyperlink>
      <w:r w:rsidRPr="002A747E">
        <w:rPr>
          <w:rFonts w:asciiTheme="minorHAnsi" w:hAnsiTheme="minorHAnsi" w:cs="Arial"/>
          <w:szCs w:val="22"/>
          <w:lang w:val="en-US"/>
        </w:rPr>
        <w:t xml:space="preserve"> </w:t>
      </w:r>
      <w:r w:rsidRPr="002A747E">
        <w:rPr>
          <w:rFonts w:asciiTheme="minorHAnsi" w:hAnsiTheme="minorHAnsi" w:cs="Arial"/>
          <w:szCs w:val="22"/>
          <w:lang w:val="sr-Cyrl-CS"/>
        </w:rPr>
        <w:t>....</w:t>
      </w:r>
      <w:r w:rsidRPr="002A747E">
        <w:rPr>
          <w:rFonts w:asciiTheme="minorHAnsi" w:hAnsiTheme="minorHAnsi" w:cs="Arial"/>
          <w:szCs w:val="22"/>
          <w:lang w:val="ru-RU"/>
        </w:rPr>
        <w:t>..</w:t>
      </w:r>
      <w:r w:rsidR="00D03150">
        <w:rPr>
          <w:rFonts w:asciiTheme="minorHAnsi" w:hAnsiTheme="minorHAnsi" w:cs="Arial"/>
          <w:szCs w:val="22"/>
          <w:lang w:val="sr-Latn-RS"/>
        </w:rPr>
        <w:t>..........................................</w:t>
      </w:r>
      <w:r w:rsidRPr="002A747E">
        <w:rPr>
          <w:rFonts w:asciiTheme="minorHAnsi" w:hAnsiTheme="minorHAnsi" w:cs="Arial"/>
          <w:szCs w:val="22"/>
          <w:lang w:val="ru-RU"/>
        </w:rPr>
        <w:t>...</w:t>
      </w:r>
      <w:r w:rsidRPr="002A747E">
        <w:rPr>
          <w:rFonts w:asciiTheme="minorHAnsi" w:hAnsiTheme="minorHAnsi" w:cs="Arial"/>
          <w:szCs w:val="22"/>
          <w:lang w:val="sr-Cyrl-CS"/>
        </w:rPr>
        <w:t>..</w:t>
      </w:r>
      <w:r w:rsidRPr="002A747E">
        <w:rPr>
          <w:rFonts w:asciiTheme="minorHAnsi" w:hAnsiTheme="minorHAnsi" w:cs="Arial"/>
          <w:szCs w:val="22"/>
          <w:lang w:val="en-US"/>
        </w:rPr>
        <w:t xml:space="preserve">  </w:t>
      </w:r>
      <w:r w:rsidR="00D44301">
        <w:rPr>
          <w:rFonts w:asciiTheme="minorHAnsi" w:hAnsiTheme="minorHAnsi" w:cs="Arial"/>
          <w:szCs w:val="22"/>
          <w:lang w:val="sr-Latn-RS"/>
        </w:rPr>
        <w:t>42</w:t>
      </w:r>
    </w:p>
    <w:p w:rsidR="00116319" w:rsidRPr="002A747E" w:rsidRDefault="00116319" w:rsidP="00116319">
      <w:pPr>
        <w:pStyle w:val="Header"/>
        <w:rPr>
          <w:rFonts w:asciiTheme="minorHAnsi" w:hAnsiTheme="minorHAnsi" w:cs="Arial"/>
          <w:szCs w:val="22"/>
        </w:rPr>
      </w:pPr>
    </w:p>
    <w:p w:rsidR="00116319" w:rsidRPr="002A747E" w:rsidRDefault="00116319" w:rsidP="00116319">
      <w:pPr>
        <w:pStyle w:val="Header"/>
        <w:numPr>
          <w:ilvl w:val="0"/>
          <w:numId w:val="7"/>
        </w:numPr>
        <w:rPr>
          <w:rFonts w:asciiTheme="minorHAnsi" w:hAnsiTheme="minorHAnsi" w:cs="Arial"/>
          <w:szCs w:val="22"/>
        </w:rPr>
      </w:pPr>
      <w:r w:rsidRPr="002A747E">
        <w:rPr>
          <w:rFonts w:asciiTheme="minorHAnsi" w:hAnsiTheme="minorHAnsi" w:cs="Arial"/>
          <w:szCs w:val="22"/>
          <w:lang w:val="sr-Cyrl-CS"/>
        </w:rPr>
        <w:t xml:space="preserve"> </w:t>
      </w:r>
      <w:hyperlink w:anchor="podaciosredstvimarada" w:history="1">
        <w:r w:rsidRPr="002A747E">
          <w:rPr>
            <w:rStyle w:val="Hyperlink"/>
            <w:rFonts w:asciiTheme="minorHAnsi" w:hAnsiTheme="minorHAnsi" w:cs="Arial"/>
            <w:szCs w:val="22"/>
            <w:lang w:val="sr-Cyrl-CS"/>
          </w:rPr>
          <w:t>Подаци о средствима рада</w:t>
        </w:r>
      </w:hyperlink>
      <w:r w:rsidRPr="002A747E">
        <w:rPr>
          <w:rFonts w:asciiTheme="minorHAnsi" w:hAnsiTheme="minorHAnsi" w:cs="Arial"/>
          <w:szCs w:val="22"/>
          <w:lang w:val="sr-Cyrl-CS"/>
        </w:rPr>
        <w:t xml:space="preserve"> ....</w:t>
      </w:r>
      <w:r w:rsidRPr="002A747E">
        <w:rPr>
          <w:rFonts w:asciiTheme="minorHAnsi" w:hAnsiTheme="minorHAnsi" w:cs="Arial"/>
          <w:szCs w:val="22"/>
          <w:lang w:val="ru-RU"/>
        </w:rPr>
        <w:t>......................................................</w:t>
      </w:r>
      <w:r w:rsidRPr="002A747E">
        <w:rPr>
          <w:rFonts w:asciiTheme="minorHAnsi" w:hAnsiTheme="minorHAnsi" w:cs="Arial"/>
          <w:szCs w:val="22"/>
          <w:lang w:val="sr-Cyrl-CS"/>
        </w:rPr>
        <w:t>..</w:t>
      </w:r>
      <w:r w:rsidR="00727286">
        <w:rPr>
          <w:rFonts w:asciiTheme="minorHAnsi" w:hAnsiTheme="minorHAnsi" w:cs="Arial"/>
          <w:szCs w:val="22"/>
          <w:lang w:val="sr-Latn-RS"/>
        </w:rPr>
        <w:t>....................................................</w:t>
      </w:r>
      <w:r w:rsidRPr="002A747E">
        <w:rPr>
          <w:rFonts w:asciiTheme="minorHAnsi" w:hAnsiTheme="minorHAnsi" w:cs="Arial"/>
          <w:szCs w:val="22"/>
          <w:lang w:val="sr-Cyrl-CS"/>
        </w:rPr>
        <w:t>..</w:t>
      </w:r>
      <w:r w:rsidRPr="002A747E">
        <w:rPr>
          <w:rFonts w:asciiTheme="minorHAnsi" w:hAnsiTheme="minorHAnsi" w:cs="Arial"/>
          <w:szCs w:val="22"/>
          <w:lang w:val="en-US"/>
        </w:rPr>
        <w:t xml:space="preserve">... </w:t>
      </w:r>
      <w:r w:rsidR="00D44301">
        <w:rPr>
          <w:rFonts w:asciiTheme="minorHAnsi" w:hAnsiTheme="minorHAnsi" w:cs="Arial"/>
          <w:szCs w:val="22"/>
          <w:lang w:val="sr-Latn-RS"/>
        </w:rPr>
        <w:t>43</w:t>
      </w:r>
    </w:p>
    <w:p w:rsidR="00116319" w:rsidRPr="002A747E" w:rsidRDefault="00116319" w:rsidP="00116319">
      <w:pPr>
        <w:pStyle w:val="Header"/>
        <w:rPr>
          <w:rFonts w:asciiTheme="minorHAnsi" w:hAnsiTheme="minorHAnsi" w:cs="Arial"/>
          <w:szCs w:val="22"/>
        </w:rPr>
      </w:pPr>
    </w:p>
    <w:p w:rsidR="00116319" w:rsidRPr="002A747E" w:rsidRDefault="00116319" w:rsidP="00116319">
      <w:pPr>
        <w:pStyle w:val="Header"/>
        <w:numPr>
          <w:ilvl w:val="0"/>
          <w:numId w:val="7"/>
        </w:numPr>
        <w:rPr>
          <w:rFonts w:asciiTheme="minorHAnsi" w:hAnsiTheme="minorHAnsi" w:cs="Arial"/>
          <w:szCs w:val="22"/>
        </w:rPr>
      </w:pPr>
      <w:r w:rsidRPr="002A747E">
        <w:rPr>
          <w:rFonts w:asciiTheme="minorHAnsi" w:hAnsiTheme="minorHAnsi" w:cs="Arial"/>
          <w:szCs w:val="22"/>
          <w:lang w:val="sr-Cyrl-CS"/>
        </w:rPr>
        <w:t xml:space="preserve"> </w:t>
      </w:r>
      <w:hyperlink w:anchor="cuvanjenosacainformacija" w:history="1">
        <w:r w:rsidRPr="002A747E">
          <w:rPr>
            <w:rStyle w:val="Hyperlink"/>
            <w:rFonts w:asciiTheme="minorHAnsi" w:hAnsiTheme="minorHAnsi" w:cs="Arial"/>
            <w:szCs w:val="22"/>
            <w:lang w:val="sr-Cyrl-CS"/>
          </w:rPr>
          <w:t>Чување носача информација</w:t>
        </w:r>
      </w:hyperlink>
      <w:r w:rsidRPr="002A747E">
        <w:rPr>
          <w:rFonts w:asciiTheme="minorHAnsi" w:hAnsiTheme="minorHAnsi" w:cs="Arial"/>
          <w:szCs w:val="22"/>
          <w:lang w:val="en-US"/>
        </w:rPr>
        <w:t xml:space="preserve">  </w:t>
      </w:r>
      <w:r w:rsidRPr="002A747E">
        <w:rPr>
          <w:rFonts w:asciiTheme="minorHAnsi" w:hAnsiTheme="minorHAnsi" w:cs="Arial"/>
          <w:szCs w:val="22"/>
          <w:lang w:val="sr-Cyrl-CS"/>
        </w:rPr>
        <w:t>........</w:t>
      </w:r>
      <w:r w:rsidRPr="002A747E">
        <w:rPr>
          <w:rFonts w:asciiTheme="minorHAnsi" w:hAnsiTheme="minorHAnsi" w:cs="Arial"/>
          <w:szCs w:val="22"/>
          <w:lang w:val="ru-RU"/>
        </w:rPr>
        <w:t>................................................</w:t>
      </w:r>
      <w:r w:rsidRPr="002A747E">
        <w:rPr>
          <w:rFonts w:asciiTheme="minorHAnsi" w:hAnsiTheme="minorHAnsi" w:cs="Arial"/>
          <w:szCs w:val="22"/>
          <w:lang w:val="sr-Cyrl-CS"/>
        </w:rPr>
        <w:t>.</w:t>
      </w:r>
      <w:r w:rsidR="00727286">
        <w:rPr>
          <w:rFonts w:asciiTheme="minorHAnsi" w:hAnsiTheme="minorHAnsi" w:cs="Arial"/>
          <w:szCs w:val="22"/>
          <w:lang w:val="sr-Latn-RS"/>
        </w:rPr>
        <w:t>....................................................</w:t>
      </w:r>
      <w:r w:rsidRPr="002A747E">
        <w:rPr>
          <w:rFonts w:asciiTheme="minorHAnsi" w:hAnsiTheme="minorHAnsi" w:cs="Arial"/>
          <w:szCs w:val="22"/>
          <w:lang w:val="sr-Cyrl-CS"/>
        </w:rPr>
        <w:t>.</w:t>
      </w:r>
      <w:r w:rsidR="00D44301">
        <w:rPr>
          <w:rFonts w:asciiTheme="minorHAnsi" w:hAnsiTheme="minorHAnsi" w:cs="Arial"/>
          <w:szCs w:val="22"/>
          <w:lang w:val="en-US"/>
        </w:rPr>
        <w:t>... 44</w:t>
      </w:r>
    </w:p>
    <w:p w:rsidR="00116319" w:rsidRPr="002A747E" w:rsidRDefault="00116319" w:rsidP="00116319">
      <w:pPr>
        <w:pStyle w:val="Header"/>
        <w:rPr>
          <w:rFonts w:asciiTheme="minorHAnsi" w:hAnsiTheme="minorHAnsi" w:cs="Arial"/>
          <w:szCs w:val="22"/>
        </w:rPr>
      </w:pPr>
    </w:p>
    <w:p w:rsidR="00116319" w:rsidRPr="002A747E" w:rsidRDefault="00116319" w:rsidP="00116319">
      <w:pPr>
        <w:pStyle w:val="Header"/>
        <w:numPr>
          <w:ilvl w:val="0"/>
          <w:numId w:val="7"/>
        </w:numPr>
        <w:rPr>
          <w:rFonts w:asciiTheme="minorHAnsi" w:hAnsiTheme="minorHAnsi" w:cs="Arial"/>
          <w:szCs w:val="22"/>
        </w:rPr>
      </w:pPr>
      <w:r w:rsidRPr="002A747E">
        <w:rPr>
          <w:rFonts w:asciiTheme="minorHAnsi" w:hAnsiTheme="minorHAnsi" w:cs="Arial"/>
          <w:szCs w:val="22"/>
          <w:lang w:val="sr-Cyrl-CS"/>
        </w:rPr>
        <w:t xml:space="preserve"> </w:t>
      </w:r>
      <w:hyperlink w:anchor="vrsteinformacijeuposedu" w:history="1">
        <w:r w:rsidRPr="002A747E">
          <w:rPr>
            <w:rStyle w:val="Hyperlink"/>
            <w:rFonts w:asciiTheme="minorHAnsi" w:hAnsiTheme="minorHAnsi" w:cs="Arial"/>
            <w:szCs w:val="22"/>
            <w:lang w:val="sr-Cyrl-CS"/>
          </w:rPr>
          <w:t>Врсте информација у  поседу</w:t>
        </w:r>
      </w:hyperlink>
      <w:r w:rsidRPr="002A747E">
        <w:rPr>
          <w:rFonts w:asciiTheme="minorHAnsi" w:hAnsiTheme="minorHAnsi" w:cs="Arial"/>
          <w:szCs w:val="22"/>
          <w:lang w:val="sr-Cyrl-CS"/>
        </w:rPr>
        <w:t>........................................................</w:t>
      </w:r>
      <w:r w:rsidR="00727286">
        <w:rPr>
          <w:rFonts w:asciiTheme="minorHAnsi" w:hAnsiTheme="minorHAnsi" w:cs="Arial"/>
          <w:szCs w:val="22"/>
          <w:lang w:val="sr-Latn-RS"/>
        </w:rPr>
        <w:t>....................................................</w:t>
      </w:r>
      <w:r w:rsidRPr="002A747E">
        <w:rPr>
          <w:rFonts w:asciiTheme="minorHAnsi" w:hAnsiTheme="minorHAnsi" w:cs="Arial"/>
          <w:szCs w:val="22"/>
          <w:lang w:val="sr-Cyrl-CS"/>
        </w:rPr>
        <w:t>....</w:t>
      </w:r>
      <w:r w:rsidR="00D44301">
        <w:rPr>
          <w:rFonts w:asciiTheme="minorHAnsi" w:hAnsiTheme="minorHAnsi" w:cs="Arial"/>
          <w:szCs w:val="22"/>
          <w:lang w:val="en-US"/>
        </w:rPr>
        <w:t>.  44</w:t>
      </w:r>
    </w:p>
    <w:p w:rsidR="00116319" w:rsidRPr="002A747E" w:rsidRDefault="00116319" w:rsidP="00116319">
      <w:pPr>
        <w:pStyle w:val="Header"/>
        <w:rPr>
          <w:rFonts w:asciiTheme="minorHAnsi" w:hAnsiTheme="minorHAnsi" w:cs="Arial"/>
          <w:szCs w:val="22"/>
        </w:rPr>
      </w:pPr>
    </w:p>
    <w:p w:rsidR="00116319" w:rsidRPr="002A747E" w:rsidRDefault="00116319" w:rsidP="00116319">
      <w:pPr>
        <w:pStyle w:val="Header"/>
        <w:numPr>
          <w:ilvl w:val="0"/>
          <w:numId w:val="7"/>
        </w:numPr>
        <w:rPr>
          <w:rFonts w:asciiTheme="minorHAnsi" w:hAnsiTheme="minorHAnsi" w:cs="Arial"/>
          <w:szCs w:val="22"/>
        </w:rPr>
      </w:pPr>
      <w:r w:rsidRPr="002A747E">
        <w:rPr>
          <w:rFonts w:asciiTheme="minorHAnsi" w:hAnsiTheme="minorHAnsi" w:cs="Arial"/>
          <w:szCs w:val="22"/>
          <w:lang w:val="sr-Cyrl-CS"/>
        </w:rPr>
        <w:t xml:space="preserve"> </w:t>
      </w:r>
      <w:hyperlink w:anchor="vrsteinformacijakojimaSSomogucavapristup" w:history="1">
        <w:r w:rsidRPr="002A747E">
          <w:rPr>
            <w:rStyle w:val="Hyperlink"/>
            <w:rFonts w:asciiTheme="minorHAnsi" w:hAnsiTheme="minorHAnsi" w:cs="Arial"/>
            <w:szCs w:val="22"/>
            <w:lang w:val="sr-Cyrl-CS"/>
          </w:rPr>
          <w:t>Врсте информација којима Служба омогућава приступ</w:t>
        </w:r>
      </w:hyperlink>
      <w:r w:rsidRPr="002A747E">
        <w:rPr>
          <w:rFonts w:asciiTheme="minorHAnsi" w:hAnsiTheme="minorHAnsi" w:cs="Arial"/>
          <w:szCs w:val="22"/>
          <w:lang w:val="sr-Cyrl-CS"/>
        </w:rPr>
        <w:t>..........</w:t>
      </w:r>
      <w:r w:rsidRPr="002A747E">
        <w:rPr>
          <w:rFonts w:asciiTheme="minorHAnsi" w:hAnsiTheme="minorHAnsi" w:cs="Arial"/>
          <w:szCs w:val="22"/>
          <w:lang w:val="en-US"/>
        </w:rPr>
        <w:t>...........</w:t>
      </w:r>
      <w:r w:rsidR="0065110F">
        <w:rPr>
          <w:rFonts w:asciiTheme="minorHAnsi" w:hAnsiTheme="minorHAnsi" w:cs="Arial"/>
          <w:szCs w:val="22"/>
          <w:lang w:val="en-US"/>
        </w:rPr>
        <w:t>.............................................</w:t>
      </w:r>
      <w:r w:rsidRPr="002A747E">
        <w:rPr>
          <w:rFonts w:asciiTheme="minorHAnsi" w:hAnsiTheme="minorHAnsi" w:cs="Arial"/>
          <w:szCs w:val="22"/>
          <w:lang w:val="en-US"/>
        </w:rPr>
        <w:t>.</w:t>
      </w:r>
      <w:r w:rsidRPr="002A747E">
        <w:rPr>
          <w:rFonts w:asciiTheme="minorHAnsi" w:hAnsiTheme="minorHAnsi" w:cs="Arial"/>
          <w:szCs w:val="22"/>
        </w:rPr>
        <w:t>.</w:t>
      </w:r>
      <w:r w:rsidRPr="002A747E">
        <w:rPr>
          <w:rFonts w:asciiTheme="minorHAnsi" w:hAnsiTheme="minorHAnsi" w:cs="Arial"/>
          <w:szCs w:val="22"/>
          <w:lang w:val="sr-Cyrl-CS"/>
        </w:rPr>
        <w:t>.</w:t>
      </w:r>
      <w:r w:rsidRPr="002A747E">
        <w:rPr>
          <w:rFonts w:asciiTheme="minorHAnsi" w:hAnsiTheme="minorHAnsi" w:cs="Arial"/>
          <w:szCs w:val="22"/>
          <w:lang w:val="en-US"/>
        </w:rPr>
        <w:t>.. 44</w:t>
      </w:r>
    </w:p>
    <w:p w:rsidR="00116319" w:rsidRPr="002A747E" w:rsidRDefault="00116319" w:rsidP="00116319">
      <w:pPr>
        <w:pStyle w:val="Header"/>
        <w:rPr>
          <w:rFonts w:asciiTheme="minorHAnsi" w:hAnsiTheme="minorHAnsi" w:cs="Arial"/>
          <w:szCs w:val="22"/>
        </w:rPr>
      </w:pPr>
    </w:p>
    <w:p w:rsidR="00116319" w:rsidRPr="002A747E" w:rsidRDefault="00116319" w:rsidP="00116319">
      <w:pPr>
        <w:pStyle w:val="Header"/>
        <w:numPr>
          <w:ilvl w:val="0"/>
          <w:numId w:val="7"/>
        </w:numPr>
        <w:ind w:right="-42"/>
        <w:jc w:val="left"/>
        <w:rPr>
          <w:rFonts w:asciiTheme="minorHAnsi" w:hAnsiTheme="minorHAnsi" w:cs="Arial"/>
          <w:szCs w:val="22"/>
        </w:rPr>
      </w:pPr>
      <w:r w:rsidRPr="002A747E">
        <w:rPr>
          <w:rFonts w:asciiTheme="minorHAnsi" w:hAnsiTheme="minorHAnsi" w:cs="Arial"/>
          <w:szCs w:val="22"/>
          <w:lang w:val="sr-Cyrl-CS"/>
        </w:rPr>
        <w:t xml:space="preserve"> </w:t>
      </w:r>
      <w:hyperlink w:anchor="informacijeopodnosenjuyahteva" w:history="1">
        <w:r w:rsidRPr="002A747E">
          <w:rPr>
            <w:rStyle w:val="Hyperlink"/>
            <w:rFonts w:asciiTheme="minorHAnsi" w:hAnsiTheme="minorHAnsi" w:cs="Arial"/>
            <w:szCs w:val="22"/>
            <w:lang w:val="sr-Cyrl-CS"/>
          </w:rPr>
          <w:t>Информације о подношењу захтева за приступ информацијама од</w:t>
        </w:r>
        <w:r w:rsidRPr="002A747E">
          <w:rPr>
            <w:rStyle w:val="Hyperlink"/>
            <w:rFonts w:asciiTheme="minorHAnsi" w:hAnsiTheme="minorHAnsi" w:cs="Arial"/>
            <w:szCs w:val="22"/>
          </w:rPr>
          <w:t xml:space="preserve"> </w:t>
        </w:r>
        <w:r w:rsidRPr="002A747E">
          <w:rPr>
            <w:rStyle w:val="Hyperlink"/>
            <w:rFonts w:asciiTheme="minorHAnsi" w:hAnsiTheme="minorHAnsi" w:cs="Arial"/>
            <w:szCs w:val="22"/>
            <w:lang w:val="sr-Cyrl-CS"/>
          </w:rPr>
          <w:t xml:space="preserve">јавног </w:t>
        </w:r>
        <w:r w:rsidRPr="002A747E">
          <w:rPr>
            <w:rStyle w:val="Hyperlink"/>
            <w:rFonts w:asciiTheme="minorHAnsi" w:hAnsiTheme="minorHAnsi" w:cs="Arial"/>
            <w:szCs w:val="22"/>
          </w:rPr>
          <w:t>зн</w:t>
        </w:r>
        <w:r w:rsidRPr="002A747E">
          <w:rPr>
            <w:rStyle w:val="Hyperlink"/>
            <w:rFonts w:asciiTheme="minorHAnsi" w:hAnsiTheme="minorHAnsi" w:cs="Arial"/>
            <w:szCs w:val="22"/>
            <w:lang w:val="sr-Cyrl-CS"/>
          </w:rPr>
          <w:t>ачаја</w:t>
        </w:r>
      </w:hyperlink>
      <w:r w:rsidRPr="002A747E">
        <w:rPr>
          <w:rFonts w:asciiTheme="minorHAnsi" w:hAnsiTheme="minorHAnsi" w:cs="Arial"/>
          <w:szCs w:val="22"/>
          <w:lang w:val="sr-Cyrl-CS"/>
        </w:rPr>
        <w:t xml:space="preserve"> ..................................................................................</w:t>
      </w:r>
      <w:r w:rsidRPr="002A747E">
        <w:rPr>
          <w:rFonts w:asciiTheme="minorHAnsi" w:hAnsiTheme="minorHAnsi" w:cs="Arial"/>
          <w:szCs w:val="22"/>
          <w:lang w:val="en-US"/>
        </w:rPr>
        <w:t>.......</w:t>
      </w:r>
      <w:r w:rsidR="0065110F">
        <w:rPr>
          <w:rFonts w:asciiTheme="minorHAnsi" w:hAnsiTheme="minorHAnsi" w:cs="Arial"/>
          <w:szCs w:val="22"/>
          <w:lang w:val="en-US"/>
        </w:rPr>
        <w:t>......................................................................</w:t>
      </w:r>
      <w:bookmarkStart w:id="1" w:name="_GoBack"/>
      <w:bookmarkEnd w:id="1"/>
      <w:r w:rsidRPr="002A747E">
        <w:rPr>
          <w:rFonts w:asciiTheme="minorHAnsi" w:hAnsiTheme="minorHAnsi" w:cs="Arial"/>
          <w:szCs w:val="22"/>
          <w:lang w:val="en-US"/>
        </w:rPr>
        <w:t xml:space="preserve">...  </w:t>
      </w:r>
      <w:r w:rsidRPr="002A747E">
        <w:rPr>
          <w:rFonts w:asciiTheme="minorHAnsi" w:hAnsiTheme="minorHAnsi" w:cs="Arial"/>
          <w:szCs w:val="22"/>
          <w:lang w:val="sr-Cyrl-CS"/>
        </w:rPr>
        <w:t xml:space="preserve"> </w:t>
      </w:r>
      <w:r w:rsidR="00D44301">
        <w:rPr>
          <w:rFonts w:asciiTheme="minorHAnsi" w:hAnsiTheme="minorHAnsi" w:cs="Arial"/>
          <w:szCs w:val="22"/>
          <w:lang w:val="en-US"/>
        </w:rPr>
        <w:t>45</w:t>
      </w:r>
    </w:p>
    <w:p w:rsidR="00116319" w:rsidRPr="002A747E" w:rsidRDefault="00116319" w:rsidP="00116319">
      <w:pPr>
        <w:pStyle w:val="Header"/>
        <w:ind w:left="680"/>
        <w:jc w:val="right"/>
        <w:rPr>
          <w:rFonts w:asciiTheme="minorHAnsi" w:hAnsiTheme="minorHAnsi" w:cs="Arial"/>
          <w:szCs w:val="22"/>
        </w:rPr>
      </w:pPr>
    </w:p>
    <w:p w:rsidR="00116319" w:rsidRPr="002A747E" w:rsidRDefault="00116319" w:rsidP="00116319">
      <w:pPr>
        <w:pStyle w:val="Header"/>
        <w:jc w:val="center"/>
        <w:rPr>
          <w:rFonts w:asciiTheme="minorHAnsi" w:hAnsiTheme="minorHAnsi"/>
          <w:b/>
          <w:szCs w:val="22"/>
          <w:lang w:val="sr-Cyrl-CS"/>
        </w:rPr>
      </w:pPr>
    </w:p>
    <w:p w:rsidR="00116319" w:rsidRPr="002A747E" w:rsidRDefault="00116319" w:rsidP="00116319">
      <w:pPr>
        <w:pStyle w:val="SADRZAJ0"/>
        <w:outlineLvl w:val="1"/>
        <w:rPr>
          <w:rFonts w:asciiTheme="minorHAnsi" w:hAnsiTheme="minorHAnsi"/>
          <w:lang w:val="sr-Latn-RS"/>
        </w:rPr>
      </w:pPr>
    </w:p>
    <w:p w:rsidR="00116319" w:rsidRPr="002A747E" w:rsidRDefault="00116319" w:rsidP="00116319">
      <w:pPr>
        <w:pStyle w:val="SADRZAJ0"/>
        <w:outlineLvl w:val="1"/>
        <w:rPr>
          <w:rFonts w:asciiTheme="minorHAnsi" w:hAnsiTheme="minorHAnsi"/>
        </w:rPr>
      </w:pPr>
      <w:r w:rsidRPr="002A747E">
        <w:rPr>
          <w:rFonts w:asciiTheme="minorHAnsi" w:hAnsiTheme="minorHAnsi"/>
        </w:rPr>
        <w:t>2.</w:t>
      </w:r>
      <w:bookmarkStart w:id="2" w:name="osnovnipodaciostrucnojsluzbi"/>
      <w:bookmarkEnd w:id="2"/>
      <w:r w:rsidRPr="002A747E">
        <w:rPr>
          <w:rFonts w:asciiTheme="minorHAnsi" w:hAnsiTheme="minorHAnsi"/>
        </w:rPr>
        <w:t xml:space="preserve"> ОСНОВНИ ПОДАЦИ О СЛУЖБИ И ИНФОРМАТОРУ </w:t>
      </w:r>
    </w:p>
    <w:p w:rsidR="00116319" w:rsidRPr="002A747E" w:rsidRDefault="00116319" w:rsidP="00116319">
      <w:pPr>
        <w:pStyle w:val="Header"/>
        <w:rPr>
          <w:rFonts w:asciiTheme="minorHAnsi" w:hAnsiTheme="minorHAnsi"/>
          <w:szCs w:val="22"/>
          <w:lang w:val="en-US"/>
        </w:rPr>
      </w:pPr>
    </w:p>
    <w:p w:rsidR="00116319" w:rsidRPr="002A747E" w:rsidRDefault="00116319" w:rsidP="00116319">
      <w:pPr>
        <w:pStyle w:val="Header"/>
        <w:ind w:firstLine="680"/>
        <w:rPr>
          <w:rFonts w:asciiTheme="minorHAnsi" w:hAnsiTheme="minorHAnsi" w:cs="Arial"/>
          <w:szCs w:val="22"/>
          <w:lang w:val="sr-Cyrl-CS"/>
        </w:rPr>
      </w:pPr>
      <w:r w:rsidRPr="002A747E">
        <w:rPr>
          <w:rFonts w:asciiTheme="minorHAnsi" w:hAnsiTheme="minorHAnsi"/>
          <w:szCs w:val="22"/>
          <w:lang w:val="sr-Cyrl-CS"/>
        </w:rPr>
        <w:tab/>
        <w:t xml:space="preserve">Информатор о раду </w:t>
      </w:r>
      <w:r w:rsidRPr="002A747E">
        <w:rPr>
          <w:rFonts w:asciiTheme="minorHAnsi" w:hAnsiTheme="minorHAnsi" w:cs="Arial"/>
          <w:szCs w:val="22"/>
          <w:lang w:val="sr-Cyrl-CS"/>
        </w:rPr>
        <w:t>Службе за реализацију програма развоја Аутономне покрајине Војводине припремљен је на основу члана 39. Закона о слободном приступу информацијама од јавног значаја („Сл. гласник РС”, број:120/2004, 54/2007, 104/2009 и 36/2010) и у складу са Упутством за израду и објављивање информатора о раду државног органа</w:t>
      </w:r>
      <w:r w:rsidRPr="002A747E">
        <w:rPr>
          <w:rFonts w:asciiTheme="minorHAnsi" w:hAnsiTheme="minorHAnsi" w:cs="Arial"/>
          <w:szCs w:val="22"/>
          <w:lang w:val="en-US"/>
        </w:rPr>
        <w:t xml:space="preserve"> </w:t>
      </w:r>
      <w:r w:rsidRPr="002A747E">
        <w:rPr>
          <w:rFonts w:asciiTheme="minorHAnsi" w:hAnsiTheme="minorHAnsi" w:cs="Arial"/>
          <w:szCs w:val="22"/>
          <w:lang w:val="sr-Cyrl-CS"/>
        </w:rPr>
        <w:t>(„Сл. гласник РС”, број 68/2010</w:t>
      </w:r>
      <w:r w:rsidRPr="002A747E">
        <w:rPr>
          <w:rFonts w:asciiTheme="minorHAnsi" w:hAnsiTheme="minorHAnsi" w:cs="Arial"/>
          <w:szCs w:val="22"/>
          <w:lang w:val="ru-RU"/>
        </w:rPr>
        <w:t xml:space="preserve"> </w:t>
      </w:r>
      <w:r w:rsidRPr="002A747E">
        <w:rPr>
          <w:rFonts w:asciiTheme="minorHAnsi" w:hAnsiTheme="minorHAnsi" w:cs="Arial"/>
          <w:szCs w:val="22"/>
          <w:lang w:val="sr-Cyrl-CS"/>
        </w:rPr>
        <w:t xml:space="preserve">), које је донето на основу члана 40. Закона о слободном приступу информацијама од јавног значаја. </w:t>
      </w:r>
    </w:p>
    <w:p w:rsidR="00116319" w:rsidRPr="002A747E" w:rsidRDefault="00116319" w:rsidP="00116319">
      <w:pPr>
        <w:pStyle w:val="Header"/>
        <w:ind w:firstLine="680"/>
        <w:rPr>
          <w:rFonts w:asciiTheme="minorHAnsi" w:hAnsiTheme="minorHAnsi" w:cs="Arial"/>
          <w:szCs w:val="22"/>
          <w:lang w:val="sr-Cyrl-CS"/>
        </w:rPr>
      </w:pPr>
      <w:r w:rsidRPr="002A747E">
        <w:rPr>
          <w:rFonts w:asciiTheme="minorHAnsi" w:hAnsiTheme="minorHAnsi" w:cs="Arial"/>
          <w:szCs w:val="22"/>
          <w:lang w:val="sr-Cyrl-CS"/>
        </w:rPr>
        <w:t>Назив службе је: Служба за реализацију програма развоја Аутономне покрајине Војводине, Нови Сад, Булевар Михајла Пупина 16.</w:t>
      </w:r>
    </w:p>
    <w:p w:rsidR="00116319" w:rsidRPr="002A747E" w:rsidRDefault="00116319" w:rsidP="00116319">
      <w:pPr>
        <w:pStyle w:val="Header"/>
        <w:ind w:firstLine="680"/>
        <w:rPr>
          <w:rFonts w:asciiTheme="minorHAnsi" w:hAnsiTheme="minorHAnsi" w:cs="Arial"/>
          <w:szCs w:val="22"/>
          <w:lang w:val="sr-Cyrl-CS"/>
        </w:rPr>
      </w:pPr>
    </w:p>
    <w:p w:rsidR="00116319" w:rsidRPr="002A747E" w:rsidRDefault="00116319" w:rsidP="00116319">
      <w:pPr>
        <w:pStyle w:val="Header"/>
        <w:ind w:firstLine="680"/>
        <w:rPr>
          <w:rFonts w:asciiTheme="minorHAnsi" w:hAnsiTheme="minorHAnsi" w:cs="Arial"/>
          <w:szCs w:val="22"/>
          <w:lang w:val="sr-Cyrl-CS"/>
        </w:rPr>
      </w:pPr>
      <w:r w:rsidRPr="002A747E">
        <w:rPr>
          <w:rFonts w:asciiTheme="minorHAnsi" w:hAnsiTheme="minorHAnsi" w:cs="Arial"/>
          <w:szCs w:val="22"/>
          <w:lang w:val="sr-Cyrl-CS"/>
        </w:rPr>
        <w:t>Матични број</w:t>
      </w:r>
      <w:r w:rsidRPr="002A747E">
        <w:rPr>
          <w:rFonts w:asciiTheme="minorHAnsi" w:hAnsiTheme="minorHAnsi" w:cs="Arial"/>
          <w:szCs w:val="22"/>
          <w:lang w:val="ru-RU"/>
        </w:rPr>
        <w:t xml:space="preserve"> </w:t>
      </w:r>
      <w:r w:rsidRPr="002A747E">
        <w:rPr>
          <w:rFonts w:asciiTheme="minorHAnsi" w:hAnsiTheme="minorHAnsi" w:cs="Arial"/>
          <w:szCs w:val="22"/>
          <w:lang w:val="sr-Cyrl-CS"/>
        </w:rPr>
        <w:t>је:08841322</w:t>
      </w:r>
    </w:p>
    <w:p w:rsidR="00116319" w:rsidRPr="002A747E" w:rsidRDefault="00116319" w:rsidP="00116319">
      <w:pPr>
        <w:pStyle w:val="Header"/>
        <w:ind w:firstLine="680"/>
        <w:rPr>
          <w:rFonts w:asciiTheme="minorHAnsi" w:hAnsiTheme="minorHAnsi" w:cs="Arial"/>
          <w:szCs w:val="22"/>
          <w:lang w:val="sr-Cyrl-CS"/>
        </w:rPr>
      </w:pPr>
      <w:r w:rsidRPr="002A747E">
        <w:rPr>
          <w:rFonts w:asciiTheme="minorHAnsi" w:hAnsiTheme="minorHAnsi" w:cs="Arial"/>
          <w:szCs w:val="22"/>
          <w:lang w:val="sr-Cyrl-CS"/>
        </w:rPr>
        <w:t>Порески идентификациони број:103806910</w:t>
      </w:r>
    </w:p>
    <w:p w:rsidR="00116319" w:rsidRPr="002A747E" w:rsidRDefault="00116319" w:rsidP="00116319">
      <w:pPr>
        <w:pStyle w:val="Header"/>
        <w:ind w:firstLine="680"/>
        <w:rPr>
          <w:rFonts w:asciiTheme="minorHAnsi" w:hAnsiTheme="minorHAnsi" w:cs="Arial"/>
          <w:szCs w:val="22"/>
          <w:lang w:val="sr-Cyrl-CS"/>
        </w:rPr>
      </w:pPr>
      <w:r w:rsidRPr="002A747E">
        <w:rPr>
          <w:rFonts w:asciiTheme="minorHAnsi" w:hAnsiTheme="minorHAnsi" w:cs="Arial"/>
          <w:szCs w:val="22"/>
          <w:lang w:val="sr-Cyrl-CS"/>
        </w:rPr>
        <w:t>Шифра делатности 84 11</w:t>
      </w:r>
    </w:p>
    <w:p w:rsidR="00116319" w:rsidRPr="002A747E" w:rsidRDefault="00116319" w:rsidP="00116319">
      <w:pPr>
        <w:tabs>
          <w:tab w:val="left" w:pos="924"/>
        </w:tabs>
        <w:ind w:firstLine="720"/>
        <w:rPr>
          <w:rFonts w:asciiTheme="minorHAnsi" w:hAnsiTheme="minorHAnsi"/>
          <w:szCs w:val="22"/>
          <w:lang w:val="ru-RU"/>
        </w:rPr>
      </w:pPr>
      <w:r w:rsidRPr="002A747E">
        <w:rPr>
          <w:rFonts w:asciiTheme="minorHAnsi" w:hAnsiTheme="minorHAnsi" w:cs="Arial"/>
          <w:noProof w:val="0"/>
          <w:szCs w:val="22"/>
        </w:rPr>
        <w:tab/>
      </w:r>
      <w:r w:rsidRPr="002A747E">
        <w:rPr>
          <w:rFonts w:asciiTheme="minorHAnsi" w:hAnsiTheme="minorHAnsi"/>
          <w:szCs w:val="22"/>
          <w:lang w:val="ru-RU"/>
        </w:rPr>
        <w:t xml:space="preserve">                                                              </w:t>
      </w:r>
    </w:p>
    <w:p w:rsidR="00116319" w:rsidRPr="002A747E" w:rsidRDefault="00116319" w:rsidP="00116319">
      <w:pPr>
        <w:tabs>
          <w:tab w:val="left" w:pos="4510"/>
        </w:tabs>
        <w:ind w:firstLine="680"/>
        <w:rPr>
          <w:rFonts w:asciiTheme="minorHAnsi" w:hAnsiTheme="minorHAnsi" w:cs="Arial"/>
          <w:szCs w:val="22"/>
          <w:lang w:val="sr-Cyrl-RS"/>
        </w:rPr>
      </w:pPr>
      <w:r w:rsidRPr="002A747E">
        <w:rPr>
          <w:rFonts w:asciiTheme="minorHAnsi" w:hAnsiTheme="minorHAnsi" w:cs="Arial"/>
          <w:szCs w:val="22"/>
          <w:lang w:val="sr-Cyrl-CS"/>
        </w:rPr>
        <w:t xml:space="preserve">Информатор о раду Службе за реализацију програма развоја Аутономне покрајине Војводине објављен </w:t>
      </w:r>
      <w:r w:rsidRPr="002A747E">
        <w:rPr>
          <w:rFonts w:asciiTheme="minorHAnsi" w:hAnsiTheme="minorHAnsi" w:cs="Arial"/>
          <w:szCs w:val="22"/>
          <w:lang w:val="en-US"/>
        </w:rPr>
        <w:t>je</w:t>
      </w:r>
      <w:r w:rsidRPr="002A747E">
        <w:rPr>
          <w:rFonts w:asciiTheme="minorHAnsi" w:hAnsiTheme="minorHAnsi" w:cs="Arial"/>
          <w:szCs w:val="22"/>
          <w:lang w:val="sr-Cyrl-CS"/>
        </w:rPr>
        <w:t xml:space="preserve"> на интернет презентацији Службе за реализацију</w:t>
      </w:r>
      <w:r w:rsidRPr="002A747E">
        <w:rPr>
          <w:rFonts w:asciiTheme="minorHAnsi" w:hAnsiTheme="minorHAnsi" w:cs="Arial"/>
          <w:szCs w:val="22"/>
          <w:lang w:val="en-US"/>
        </w:rPr>
        <w:t xml:space="preserve"> </w:t>
      </w:r>
      <w:r w:rsidRPr="002A747E">
        <w:rPr>
          <w:rFonts w:asciiTheme="minorHAnsi" w:hAnsiTheme="minorHAnsi" w:cs="Arial"/>
          <w:szCs w:val="22"/>
          <w:lang w:val="sr-Cyrl-CS"/>
        </w:rPr>
        <w:t>програма развоја Аутономне покрајине Војводине</w:t>
      </w:r>
      <w:r w:rsidRPr="002A747E">
        <w:rPr>
          <w:rFonts w:asciiTheme="minorHAnsi" w:hAnsiTheme="minorHAnsi" w:cs="Helvetica"/>
          <w:color w:val="000000"/>
          <w:szCs w:val="22"/>
        </w:rPr>
        <w:t xml:space="preserve">: </w:t>
      </w:r>
      <w:hyperlink r:id="rId12" w:history="1">
        <w:r w:rsidRPr="002A747E">
          <w:rPr>
            <w:rStyle w:val="Hyperlink"/>
            <w:rFonts w:asciiTheme="minorHAnsi" w:hAnsiTheme="minorHAnsi" w:cs="Arial"/>
            <w:szCs w:val="22"/>
          </w:rPr>
          <w:t>www.srp.vojvodina.gov.rs</w:t>
        </w:r>
      </w:hyperlink>
      <w:r w:rsidRPr="002A747E">
        <w:rPr>
          <w:rFonts w:asciiTheme="minorHAnsi" w:hAnsiTheme="minorHAnsi" w:cs="Arial"/>
          <w:szCs w:val="22"/>
        </w:rPr>
        <w:t>.</w:t>
      </w:r>
    </w:p>
    <w:p w:rsidR="00116319" w:rsidRPr="002A747E" w:rsidRDefault="00116319" w:rsidP="00116319">
      <w:pPr>
        <w:tabs>
          <w:tab w:val="left" w:pos="4510"/>
        </w:tabs>
        <w:ind w:firstLine="680"/>
        <w:rPr>
          <w:rFonts w:asciiTheme="minorHAnsi" w:hAnsiTheme="minorHAnsi" w:cs="Arial"/>
          <w:szCs w:val="22"/>
          <w:lang w:val="sr-Cyrl-CS"/>
        </w:rPr>
      </w:pPr>
      <w:r w:rsidRPr="002A747E">
        <w:rPr>
          <w:rFonts w:asciiTheme="minorHAnsi" w:hAnsiTheme="minorHAnsi" w:cs="Arial"/>
          <w:szCs w:val="22"/>
          <w:lang w:val="sr-Cyrl-CS"/>
        </w:rPr>
        <w:t>Информатор се на захтев заинтересованог лица издаје и у штампаном облику.</w:t>
      </w:r>
    </w:p>
    <w:p w:rsidR="00116319" w:rsidRPr="002A747E" w:rsidRDefault="00116319" w:rsidP="00116319">
      <w:pPr>
        <w:pStyle w:val="Header"/>
        <w:ind w:right="-25" w:firstLine="680"/>
        <w:rPr>
          <w:rFonts w:asciiTheme="minorHAnsi" w:hAnsiTheme="minorHAnsi" w:cs="Arial"/>
          <w:szCs w:val="22"/>
        </w:rPr>
      </w:pPr>
      <w:r w:rsidRPr="002A747E">
        <w:rPr>
          <w:rFonts w:asciiTheme="minorHAnsi" w:hAnsiTheme="minorHAnsi" w:cs="Arial"/>
          <w:szCs w:val="22"/>
          <w:lang w:val="sr-Cyrl-CS"/>
        </w:rPr>
        <w:t xml:space="preserve">Информатор је први пут објављен дана 01.02.2007. године, на интернет презентацији Владе АП Војводине </w:t>
      </w:r>
      <w:hyperlink r:id="rId13" w:history="1">
        <w:r w:rsidRPr="002A747E">
          <w:rPr>
            <w:rStyle w:val="Hyperlink"/>
            <w:rFonts w:asciiTheme="minorHAnsi" w:hAnsiTheme="minorHAnsi" w:cs="Arial"/>
            <w:szCs w:val="22"/>
            <w:lang w:val="en-US"/>
          </w:rPr>
          <w:t>www.vojvodina.gov.rs</w:t>
        </w:r>
      </w:hyperlink>
      <w:r w:rsidRPr="002A747E">
        <w:rPr>
          <w:rFonts w:asciiTheme="minorHAnsi" w:hAnsiTheme="minorHAnsi" w:cs="Arial"/>
          <w:szCs w:val="22"/>
          <w:lang w:val="en-US"/>
        </w:rPr>
        <w:t>.</w:t>
      </w:r>
    </w:p>
    <w:p w:rsidR="00116319" w:rsidRPr="002A747E" w:rsidRDefault="00116319" w:rsidP="00116319">
      <w:pPr>
        <w:pStyle w:val="Header"/>
        <w:ind w:right="-25" w:firstLine="680"/>
        <w:rPr>
          <w:rFonts w:asciiTheme="minorHAnsi" w:hAnsiTheme="minorHAnsi" w:cs="Arial"/>
          <w:szCs w:val="22"/>
          <w:lang w:val="sr-Cyrl-CS"/>
        </w:rPr>
      </w:pPr>
      <w:r w:rsidRPr="002A747E">
        <w:rPr>
          <w:rFonts w:asciiTheme="minorHAnsi" w:hAnsiTheme="minorHAnsi" w:cs="Arial"/>
          <w:szCs w:val="22"/>
          <w:lang w:val="sr-Cyrl-CS"/>
        </w:rPr>
        <w:t xml:space="preserve">За тачност информација и потпуност података у Информатору, правилну израду и објављивање информатора и његово редовно ажурирање одговара </w:t>
      </w:r>
      <w:r w:rsidRPr="002A747E">
        <w:rPr>
          <w:rFonts w:asciiTheme="minorHAnsi" w:hAnsiTheme="minorHAnsi" w:cs="Arial"/>
          <w:szCs w:val="22"/>
          <w:lang w:val="sr-Cyrl-RS"/>
        </w:rPr>
        <w:t>в.д.</w:t>
      </w:r>
      <w:r w:rsidRPr="002A747E">
        <w:rPr>
          <w:rFonts w:asciiTheme="minorHAnsi" w:hAnsiTheme="minorHAnsi" w:cs="Arial"/>
          <w:szCs w:val="22"/>
          <w:lang w:val="sr-Cyrl-CS"/>
        </w:rPr>
        <w:t>директор Службе за реализацију програма развоја Аутономне покрајине Војводине Д</w:t>
      </w:r>
      <w:r w:rsidRPr="002A747E">
        <w:rPr>
          <w:rFonts w:asciiTheme="minorHAnsi" w:hAnsiTheme="minorHAnsi" w:cs="Arial"/>
          <w:szCs w:val="22"/>
          <w:lang w:val="en-US"/>
        </w:rPr>
        <w:t>e</w:t>
      </w:r>
      <w:r w:rsidRPr="002A747E">
        <w:rPr>
          <w:rFonts w:asciiTheme="minorHAnsi" w:hAnsiTheme="minorHAnsi" w:cs="Arial"/>
          <w:szCs w:val="22"/>
          <w:lang w:val="sr-Cyrl-CS"/>
        </w:rPr>
        <w:t xml:space="preserve">јан </w:t>
      </w:r>
      <w:r w:rsidRPr="002A747E">
        <w:rPr>
          <w:rFonts w:asciiTheme="minorHAnsi" w:hAnsiTheme="minorHAnsi" w:cs="Arial"/>
          <w:szCs w:val="22"/>
          <w:lang w:val="en-US"/>
        </w:rPr>
        <w:t>A</w:t>
      </w:r>
      <w:r w:rsidRPr="002A747E">
        <w:rPr>
          <w:rFonts w:asciiTheme="minorHAnsi" w:hAnsiTheme="minorHAnsi" w:cs="Arial"/>
          <w:szCs w:val="22"/>
          <w:lang w:val="sr-Cyrl-RS"/>
        </w:rPr>
        <w:t>вдалов</w:t>
      </w:r>
      <w:r w:rsidRPr="002A747E">
        <w:rPr>
          <w:rFonts w:asciiTheme="minorHAnsi" w:hAnsiTheme="minorHAnsi" w:cs="Arial"/>
          <w:szCs w:val="22"/>
          <w:lang w:val="sr-Cyrl-CS"/>
        </w:rPr>
        <w:t>ић.</w:t>
      </w:r>
    </w:p>
    <w:p w:rsidR="00116319" w:rsidRPr="002A747E" w:rsidRDefault="00116319" w:rsidP="00116319">
      <w:pPr>
        <w:pStyle w:val="Header"/>
        <w:ind w:right="-25" w:firstLine="680"/>
        <w:rPr>
          <w:rFonts w:asciiTheme="minorHAnsi" w:hAnsiTheme="minorHAnsi" w:cs="Arial"/>
          <w:szCs w:val="22"/>
          <w:lang w:val="sr-Cyrl-CS"/>
        </w:rPr>
      </w:pPr>
      <w:r w:rsidRPr="002A747E">
        <w:rPr>
          <w:rFonts w:asciiTheme="minorHAnsi" w:hAnsiTheme="minorHAnsi" w:cs="Arial"/>
          <w:szCs w:val="22"/>
          <w:lang w:val="sr-Cyrl-CS"/>
        </w:rPr>
        <w:t xml:space="preserve"> </w:t>
      </w:r>
      <w:r w:rsidRPr="002A747E">
        <w:rPr>
          <w:rFonts w:asciiTheme="minorHAnsi" w:hAnsiTheme="minorHAnsi" w:cs="Calibri"/>
          <w:szCs w:val="22"/>
          <w:lang w:val="sr-Cyrl-CS"/>
        </w:rPr>
        <w:t>Стручн</w:t>
      </w:r>
      <w:r w:rsidRPr="002A747E">
        <w:rPr>
          <w:rFonts w:asciiTheme="minorHAnsi" w:hAnsiTheme="minorHAnsi" w:cs="Calibri"/>
          <w:szCs w:val="22"/>
        </w:rPr>
        <w:t xml:space="preserve">a </w:t>
      </w:r>
      <w:r w:rsidRPr="002A747E">
        <w:rPr>
          <w:rFonts w:asciiTheme="minorHAnsi" w:hAnsiTheme="minorHAnsi" w:cs="Calibri"/>
          <w:szCs w:val="22"/>
          <w:lang w:val="sr-Cyrl-CS"/>
        </w:rPr>
        <w:t>служб</w:t>
      </w:r>
      <w:r w:rsidRPr="002A747E">
        <w:rPr>
          <w:rFonts w:asciiTheme="minorHAnsi" w:hAnsiTheme="minorHAnsi" w:cs="Calibri"/>
          <w:szCs w:val="22"/>
        </w:rPr>
        <w:t>a</w:t>
      </w:r>
      <w:r w:rsidRPr="002A747E">
        <w:rPr>
          <w:rFonts w:asciiTheme="minorHAnsi" w:hAnsiTheme="minorHAnsi" w:cs="Calibri"/>
          <w:szCs w:val="22"/>
          <w:lang w:val="sr-Cyrl-CS"/>
        </w:rPr>
        <w:t xml:space="preserve"> за реализацију  програма привредног развоја Аутономне Покрајине Војводине образована Одлуком о Стручној</w:t>
      </w:r>
      <w:r w:rsidRPr="002A747E">
        <w:rPr>
          <w:rFonts w:asciiTheme="minorHAnsi" w:hAnsiTheme="minorHAnsi" w:cs="Calibri"/>
          <w:szCs w:val="22"/>
        </w:rPr>
        <w:t xml:space="preserve"> </w:t>
      </w:r>
      <w:r w:rsidRPr="002A747E">
        <w:rPr>
          <w:rFonts w:asciiTheme="minorHAnsi" w:hAnsiTheme="minorHAnsi" w:cs="Calibri"/>
          <w:szCs w:val="22"/>
          <w:lang w:val="sr-Cyrl-CS"/>
        </w:rPr>
        <w:t>служби за реализацију  програма привредног развоја Аутономне Покрајине Војводине (</w:t>
      </w:r>
      <w:r w:rsidRPr="002A747E">
        <w:rPr>
          <w:rFonts w:asciiTheme="minorHAnsi" w:hAnsiTheme="minorHAnsi" w:cs="Arial"/>
          <w:szCs w:val="22"/>
          <w:lang w:val="sr-Cyrl-CS"/>
        </w:rPr>
        <w:t>„</w:t>
      </w:r>
      <w:r w:rsidRPr="002A747E">
        <w:rPr>
          <w:rFonts w:asciiTheme="minorHAnsi" w:hAnsiTheme="minorHAnsi" w:cs="Calibri"/>
          <w:szCs w:val="22"/>
          <w:lang w:val="sr-Cyrl-CS"/>
        </w:rPr>
        <w:t>Службени лист АПВ</w:t>
      </w:r>
      <w:r w:rsidRPr="002A747E">
        <w:rPr>
          <w:rFonts w:asciiTheme="minorHAnsi" w:hAnsiTheme="minorHAnsi" w:cs="Arial"/>
          <w:szCs w:val="22"/>
          <w:lang w:val="sr-Cyrl-CS"/>
        </w:rPr>
        <w:t>”</w:t>
      </w:r>
      <w:r w:rsidRPr="002A747E">
        <w:rPr>
          <w:rFonts w:asciiTheme="minorHAnsi" w:hAnsiTheme="minorHAnsi" w:cs="Calibri"/>
          <w:szCs w:val="22"/>
          <w:lang w:val="sr-Cyrl-CS"/>
        </w:rPr>
        <w:t>, број 31/2004, 20/2007, 4/2010 и  2/2013), од 01.01.2015. године</w:t>
      </w:r>
      <w:r w:rsidRPr="002A747E">
        <w:rPr>
          <w:rFonts w:asciiTheme="minorHAnsi" w:hAnsiTheme="minorHAnsi" w:cs="Calibri"/>
          <w:szCs w:val="22"/>
          <w:lang w:val="en-US"/>
        </w:rPr>
        <w:t>,</w:t>
      </w:r>
      <w:r w:rsidRPr="002A747E">
        <w:rPr>
          <w:rFonts w:asciiTheme="minorHAnsi" w:hAnsiTheme="minorHAnsi" w:cs="Calibri"/>
          <w:color w:val="FF0000"/>
          <w:szCs w:val="22"/>
          <w:lang w:val="sr-Cyrl-CS"/>
        </w:rPr>
        <w:t xml:space="preserve"> </w:t>
      </w:r>
      <w:r w:rsidRPr="002A747E">
        <w:rPr>
          <w:rFonts w:asciiTheme="minorHAnsi" w:hAnsiTheme="minorHAnsi" w:cs="Calibri"/>
          <w:szCs w:val="22"/>
          <w:lang w:val="sr-Cyrl-CS"/>
        </w:rPr>
        <w:t>наставља да ради под називом Служба за реализацију програма развоја Аутономне покрајине Војводине</w:t>
      </w:r>
      <w:r w:rsidRPr="002A747E">
        <w:rPr>
          <w:rFonts w:asciiTheme="minorHAnsi" w:hAnsiTheme="minorHAnsi" w:cs="Calibri"/>
          <w:szCs w:val="22"/>
          <w:lang w:val="en-US"/>
        </w:rPr>
        <w:t xml:space="preserve">. </w:t>
      </w:r>
    </w:p>
    <w:p w:rsidR="00116319" w:rsidRPr="002A747E" w:rsidRDefault="00116319" w:rsidP="00116319">
      <w:pPr>
        <w:ind w:right="-25" w:firstLine="680"/>
        <w:rPr>
          <w:rFonts w:asciiTheme="minorHAnsi" w:hAnsiTheme="minorHAnsi"/>
          <w:szCs w:val="22"/>
          <w:lang w:val="sr-Cyrl-CS"/>
        </w:rPr>
      </w:pPr>
      <w:r w:rsidRPr="002A747E">
        <w:rPr>
          <w:rFonts w:asciiTheme="minorHAnsi" w:hAnsiTheme="minorHAnsi" w:cs="Arial"/>
          <w:szCs w:val="22"/>
        </w:rPr>
        <w:t>Служба за реализацију програма развоја Аутономне покрајин</w:t>
      </w:r>
      <w:r w:rsidRPr="002A747E">
        <w:rPr>
          <w:rFonts w:asciiTheme="minorHAnsi" w:hAnsiTheme="minorHAnsi" w:cs="Arial"/>
          <w:szCs w:val="22"/>
          <w:lang w:val="sr-Cyrl-CS"/>
        </w:rPr>
        <w:t>е</w:t>
      </w:r>
      <w:r w:rsidRPr="002A747E">
        <w:rPr>
          <w:rFonts w:asciiTheme="minorHAnsi" w:hAnsiTheme="minorHAnsi" w:cs="Arial"/>
          <w:szCs w:val="22"/>
        </w:rPr>
        <w:t xml:space="preserve"> Војводине, образована је</w:t>
      </w:r>
      <w:r w:rsidRPr="002A747E">
        <w:rPr>
          <w:rFonts w:asciiTheme="minorHAnsi" w:hAnsiTheme="minorHAnsi"/>
          <w:szCs w:val="22"/>
          <w:lang w:val="sr-Cyrl-CS"/>
        </w:rPr>
        <w:t xml:space="preserve"> Одлуком о Служби за реализацију програма развоја Аутономне покрајина Војводине</w:t>
      </w:r>
      <w:r w:rsidRPr="002A747E">
        <w:rPr>
          <w:rFonts w:asciiTheme="minorHAnsi" w:hAnsiTheme="minorHAnsi"/>
          <w:szCs w:val="22"/>
          <w:lang w:val="en-US"/>
        </w:rPr>
        <w:t xml:space="preserve"> </w:t>
      </w:r>
      <w:r w:rsidRPr="002A747E">
        <w:rPr>
          <w:rFonts w:asciiTheme="minorHAnsi" w:hAnsiTheme="minorHAnsi" w:cs="Calibri"/>
          <w:szCs w:val="22"/>
          <w:lang w:val="sr-Cyrl-CS"/>
        </w:rPr>
        <w:t>(</w:t>
      </w:r>
      <w:r w:rsidRPr="002A747E">
        <w:rPr>
          <w:rFonts w:asciiTheme="minorHAnsi" w:hAnsiTheme="minorHAnsi" w:cs="Arial"/>
          <w:szCs w:val="22"/>
          <w:lang w:val="sr-Cyrl-CS"/>
        </w:rPr>
        <w:t>„</w:t>
      </w:r>
      <w:r w:rsidRPr="002A747E">
        <w:rPr>
          <w:rFonts w:asciiTheme="minorHAnsi" w:hAnsiTheme="minorHAnsi" w:cs="Calibri"/>
          <w:szCs w:val="22"/>
          <w:lang w:val="sr-Cyrl-CS"/>
        </w:rPr>
        <w:t>Службени лист АПВ</w:t>
      </w:r>
      <w:r w:rsidRPr="002A747E">
        <w:rPr>
          <w:rFonts w:asciiTheme="minorHAnsi" w:hAnsiTheme="minorHAnsi" w:cs="Arial"/>
          <w:szCs w:val="22"/>
          <w:lang w:val="sr-Cyrl-CS"/>
        </w:rPr>
        <w:t>”,</w:t>
      </w:r>
      <w:r w:rsidRPr="002A747E">
        <w:rPr>
          <w:rFonts w:asciiTheme="minorHAnsi" w:hAnsiTheme="minorHAnsi"/>
          <w:szCs w:val="22"/>
          <w:lang w:val="sr-Cyrl-CS"/>
        </w:rPr>
        <w:t xml:space="preserve"> бр. 51/2014)</w:t>
      </w:r>
      <w:r w:rsidRPr="002A747E">
        <w:rPr>
          <w:rFonts w:asciiTheme="minorHAnsi" w:hAnsiTheme="minorHAnsi"/>
          <w:szCs w:val="22"/>
        </w:rPr>
        <w:t>.</w:t>
      </w:r>
      <w:r w:rsidRPr="002A747E">
        <w:rPr>
          <w:rFonts w:asciiTheme="minorHAnsi" w:hAnsiTheme="minorHAnsi"/>
          <w:szCs w:val="22"/>
          <w:lang w:val="sr-Cyrl-CS"/>
        </w:rPr>
        <w:t xml:space="preserve"> </w:t>
      </w:r>
    </w:p>
    <w:p w:rsidR="00116319" w:rsidRPr="002A747E" w:rsidRDefault="00116319" w:rsidP="00116319">
      <w:pPr>
        <w:pStyle w:val="BodyText"/>
        <w:tabs>
          <w:tab w:val="left" w:pos="660"/>
        </w:tabs>
        <w:spacing w:after="0"/>
        <w:ind w:right="-25" w:firstLine="680"/>
        <w:rPr>
          <w:rFonts w:asciiTheme="minorHAnsi" w:hAnsiTheme="minorHAnsi" w:cs="Arial"/>
          <w:szCs w:val="22"/>
        </w:rPr>
      </w:pPr>
      <w:r w:rsidRPr="002A747E">
        <w:rPr>
          <w:rFonts w:asciiTheme="minorHAnsi" w:hAnsiTheme="minorHAnsi" w:cs="Arial"/>
          <w:szCs w:val="22"/>
        </w:rPr>
        <w:t>Служба за реализацију програма развоја Аутономне покрајин</w:t>
      </w:r>
      <w:r w:rsidRPr="002A747E">
        <w:rPr>
          <w:rFonts w:asciiTheme="minorHAnsi" w:hAnsiTheme="minorHAnsi" w:cs="Arial"/>
          <w:szCs w:val="22"/>
          <w:lang w:val="sr-Cyrl-CS"/>
        </w:rPr>
        <w:t>е</w:t>
      </w:r>
      <w:r w:rsidRPr="002A747E">
        <w:rPr>
          <w:rFonts w:asciiTheme="minorHAnsi" w:hAnsiTheme="minorHAnsi" w:cs="Arial"/>
          <w:szCs w:val="22"/>
        </w:rPr>
        <w:t xml:space="preserve"> Војводине</w:t>
      </w:r>
      <w:r w:rsidRPr="002A747E">
        <w:rPr>
          <w:rFonts w:asciiTheme="minorHAnsi" w:hAnsiTheme="minorHAnsi" w:cs="Arial"/>
          <w:szCs w:val="22"/>
          <w:lang w:val="sr-Cyrl-RS"/>
        </w:rPr>
        <w:t xml:space="preserve"> </w:t>
      </w:r>
      <w:r w:rsidRPr="002A747E">
        <w:rPr>
          <w:rFonts w:asciiTheme="minorHAnsi" w:hAnsiTheme="minorHAnsi" w:cs="Arial"/>
          <w:szCs w:val="22"/>
        </w:rPr>
        <w:t>(у даљем тексту:</w:t>
      </w:r>
      <w:r w:rsidRPr="002A747E">
        <w:rPr>
          <w:rFonts w:asciiTheme="minorHAnsi" w:hAnsiTheme="minorHAnsi" w:cs="Arial"/>
          <w:szCs w:val="22"/>
          <w:lang w:val="sr-Cyrl-CS"/>
        </w:rPr>
        <w:t xml:space="preserve"> </w:t>
      </w:r>
      <w:r w:rsidRPr="002A747E">
        <w:rPr>
          <w:rFonts w:asciiTheme="minorHAnsi" w:hAnsiTheme="minorHAnsi" w:cs="Arial"/>
          <w:szCs w:val="22"/>
        </w:rPr>
        <w:t>Служба), образована је као самостална служба, са статусом правног лица.</w:t>
      </w:r>
    </w:p>
    <w:p w:rsidR="00116319" w:rsidRPr="002A747E" w:rsidRDefault="00116319" w:rsidP="00116319">
      <w:pPr>
        <w:pStyle w:val="Header"/>
        <w:ind w:right="-25" w:firstLine="680"/>
        <w:rPr>
          <w:rFonts w:asciiTheme="minorHAnsi" w:hAnsiTheme="minorHAnsi" w:cs="Arial"/>
          <w:szCs w:val="22"/>
          <w:lang w:val="en-US"/>
        </w:rPr>
      </w:pPr>
    </w:p>
    <w:p w:rsidR="00116319" w:rsidRPr="002A747E" w:rsidRDefault="00116319" w:rsidP="00116319">
      <w:pPr>
        <w:pStyle w:val="SADRZAJ0"/>
        <w:spacing w:before="0" w:after="0"/>
        <w:ind w:right="-25"/>
        <w:rPr>
          <w:rFonts w:asciiTheme="minorHAnsi" w:hAnsiTheme="minorHAnsi"/>
          <w:lang w:val="sr-Cyrl-RS"/>
        </w:rPr>
      </w:pPr>
    </w:p>
    <w:p w:rsidR="00116319" w:rsidRPr="002A747E" w:rsidRDefault="00116319" w:rsidP="00116319">
      <w:pPr>
        <w:pStyle w:val="SADRZAJ0"/>
        <w:spacing w:before="0" w:after="0"/>
        <w:ind w:right="-25"/>
        <w:rPr>
          <w:rFonts w:asciiTheme="minorHAnsi" w:hAnsiTheme="minorHAnsi"/>
        </w:rPr>
      </w:pPr>
      <w:r w:rsidRPr="002A747E">
        <w:rPr>
          <w:rFonts w:asciiTheme="minorHAnsi" w:hAnsiTheme="minorHAnsi"/>
        </w:rPr>
        <w:t>3.</w:t>
      </w:r>
      <w:bookmarkStart w:id="3" w:name="organizacionastruktura"/>
      <w:bookmarkEnd w:id="3"/>
      <w:r w:rsidRPr="002A747E">
        <w:rPr>
          <w:rFonts w:asciiTheme="minorHAnsi" w:hAnsiTheme="minorHAnsi"/>
        </w:rPr>
        <w:t xml:space="preserve"> ОРГАНИЗАЦИОНА СТРУКТУРА СЛУЖБЕ</w:t>
      </w:r>
    </w:p>
    <w:p w:rsidR="00116319" w:rsidRPr="002A747E" w:rsidRDefault="00116319" w:rsidP="00116319">
      <w:pPr>
        <w:tabs>
          <w:tab w:val="num" w:pos="770"/>
        </w:tabs>
        <w:ind w:left="770" w:right="-25" w:firstLine="680"/>
        <w:rPr>
          <w:rFonts w:asciiTheme="minorHAnsi" w:hAnsiTheme="minorHAnsi" w:cs="Arial"/>
          <w:szCs w:val="22"/>
          <w:lang w:val="sr-Cyrl-CS"/>
        </w:rPr>
      </w:pPr>
    </w:p>
    <w:p w:rsidR="00116319" w:rsidRPr="002A747E" w:rsidRDefault="00116319" w:rsidP="00116319">
      <w:pPr>
        <w:ind w:firstLine="720"/>
        <w:rPr>
          <w:rFonts w:asciiTheme="minorHAnsi" w:hAnsiTheme="minorHAnsi"/>
          <w:szCs w:val="22"/>
          <w:lang w:val="sr-Cyrl-CS"/>
        </w:rPr>
      </w:pPr>
    </w:p>
    <w:p w:rsidR="00116319" w:rsidRPr="002A747E" w:rsidRDefault="00116319" w:rsidP="00116319">
      <w:pPr>
        <w:ind w:firstLine="720"/>
        <w:rPr>
          <w:rFonts w:asciiTheme="minorHAnsi" w:hAnsiTheme="minorHAnsi" w:cs="Calibri"/>
          <w:szCs w:val="22"/>
          <w:lang w:val="sr-Cyrl-CS"/>
        </w:rPr>
      </w:pPr>
      <w:r w:rsidRPr="002A747E">
        <w:rPr>
          <w:rFonts w:asciiTheme="minorHAnsi" w:hAnsiTheme="minorHAnsi"/>
          <w:szCs w:val="22"/>
          <w:lang w:val="sr-Cyrl-CS"/>
        </w:rPr>
        <w:t>Према Правилнику о унутрашњој организацији и систематизацији радних места у Служби за реализацију програма развоја Аутономне покрајине Војводине,</w:t>
      </w:r>
      <w:r w:rsidRPr="002A747E">
        <w:rPr>
          <w:rFonts w:asciiTheme="minorHAnsi" w:hAnsiTheme="minorHAnsi"/>
          <w:bCs/>
          <w:szCs w:val="22"/>
          <w:lang w:val="sr-Cyrl-CS"/>
        </w:rPr>
        <w:t xml:space="preserve"> </w:t>
      </w:r>
      <w:r w:rsidRPr="002A747E">
        <w:rPr>
          <w:rFonts w:asciiTheme="minorHAnsi" w:hAnsiTheme="minorHAnsi"/>
          <w:bCs/>
          <w:szCs w:val="22"/>
          <w:lang w:val="sr-Cyrl-RS"/>
        </w:rPr>
        <w:t xml:space="preserve">који је објављен на </w:t>
      </w:r>
      <w:r w:rsidRPr="002A747E">
        <w:rPr>
          <w:rFonts w:asciiTheme="minorHAnsi" w:hAnsiTheme="minorHAnsi" w:cs="Arial"/>
          <w:szCs w:val="22"/>
          <w:lang w:val="sr-Cyrl-CS"/>
        </w:rPr>
        <w:t>интернет презентацији Службе за реализацију</w:t>
      </w:r>
      <w:r w:rsidRPr="002A747E">
        <w:rPr>
          <w:rFonts w:asciiTheme="minorHAnsi" w:hAnsiTheme="minorHAnsi" w:cs="Arial"/>
          <w:szCs w:val="22"/>
          <w:lang w:val="en-US"/>
        </w:rPr>
        <w:t xml:space="preserve"> </w:t>
      </w:r>
      <w:r w:rsidRPr="002A747E">
        <w:rPr>
          <w:rFonts w:asciiTheme="minorHAnsi" w:hAnsiTheme="minorHAnsi" w:cs="Arial"/>
          <w:szCs w:val="22"/>
          <w:lang w:val="sr-Cyrl-CS"/>
        </w:rPr>
        <w:t>програма развоја Аутономне покрајине Војводине</w:t>
      </w:r>
      <w:r w:rsidRPr="002A747E">
        <w:rPr>
          <w:rFonts w:asciiTheme="minorHAnsi" w:hAnsiTheme="minorHAnsi" w:cs="Helvetica"/>
          <w:color w:val="000000"/>
          <w:szCs w:val="22"/>
        </w:rPr>
        <w:t xml:space="preserve">: </w:t>
      </w:r>
      <w:hyperlink r:id="rId14" w:history="1">
        <w:r w:rsidRPr="002A747E">
          <w:rPr>
            <w:rStyle w:val="Hyperlink"/>
            <w:rFonts w:asciiTheme="minorHAnsi" w:hAnsiTheme="minorHAnsi" w:cs="Arial"/>
            <w:szCs w:val="22"/>
          </w:rPr>
          <w:t>www.srp.vojvodina.gov.rs</w:t>
        </w:r>
      </w:hyperlink>
      <w:r w:rsidRPr="002A747E">
        <w:rPr>
          <w:rFonts w:asciiTheme="minorHAnsi" w:hAnsiTheme="minorHAnsi" w:cs="Arial"/>
          <w:szCs w:val="22"/>
          <w:lang w:val="sr-Cyrl-RS"/>
        </w:rPr>
        <w:t xml:space="preserve">, </w:t>
      </w:r>
      <w:r w:rsidRPr="002A747E">
        <w:rPr>
          <w:rFonts w:asciiTheme="minorHAnsi" w:hAnsiTheme="minorHAnsi" w:cs="Calibri"/>
          <w:szCs w:val="22"/>
          <w:lang w:val="sr-Cyrl-CS"/>
        </w:rPr>
        <w:t>Служба је организована</w:t>
      </w:r>
      <w:r w:rsidRPr="002A747E">
        <w:rPr>
          <w:rFonts w:asciiTheme="minorHAnsi" w:hAnsiTheme="minorHAnsi" w:cs="Calibri"/>
          <w:b/>
          <w:szCs w:val="22"/>
          <w:lang w:val="sr-Cyrl-CS"/>
        </w:rPr>
        <w:t xml:space="preserve"> </w:t>
      </w:r>
      <w:r w:rsidRPr="002A747E">
        <w:rPr>
          <w:rFonts w:asciiTheme="minorHAnsi" w:hAnsiTheme="minorHAnsi" w:cs="Calibri"/>
          <w:szCs w:val="22"/>
          <w:lang w:val="sr-Cyrl-CS"/>
        </w:rPr>
        <w:t>као јединствена организациона јединица.</w:t>
      </w:r>
    </w:p>
    <w:p w:rsidR="00116319" w:rsidRPr="002A747E" w:rsidRDefault="00116319" w:rsidP="00116319">
      <w:pPr>
        <w:ind w:right="-25" w:firstLine="720"/>
        <w:rPr>
          <w:rFonts w:asciiTheme="minorHAnsi" w:hAnsiTheme="minorHAnsi"/>
          <w:bCs/>
          <w:szCs w:val="22"/>
          <w:lang w:val="sr-Cyrl-RS"/>
        </w:rPr>
      </w:pPr>
    </w:p>
    <w:p w:rsidR="00116319" w:rsidRPr="002A747E" w:rsidRDefault="00116319" w:rsidP="00116319">
      <w:pPr>
        <w:widowControl w:val="0"/>
        <w:autoSpaceDE w:val="0"/>
        <w:autoSpaceDN w:val="0"/>
        <w:adjustRightInd w:val="0"/>
        <w:spacing w:line="286" w:lineRule="exact"/>
        <w:jc w:val="center"/>
        <w:rPr>
          <w:rFonts w:asciiTheme="minorHAnsi" w:hAnsiTheme="minorHAnsi"/>
          <w:b/>
          <w:bCs/>
          <w:szCs w:val="22"/>
          <w:lang w:val="sr-Cyrl-RS"/>
        </w:rPr>
      </w:pPr>
      <w:r w:rsidRPr="002A747E">
        <w:rPr>
          <w:rFonts w:asciiTheme="minorHAnsi" w:hAnsiTheme="minorHAnsi"/>
          <w:b/>
          <w:bCs/>
          <w:szCs w:val="22"/>
          <w:lang w:val="sr-Cyrl-RS"/>
        </w:rPr>
        <w:t>ПРИКАЗ РАДНИХ МЕСТА</w:t>
      </w:r>
    </w:p>
    <w:p w:rsidR="00116319" w:rsidRPr="002A747E" w:rsidRDefault="00116319" w:rsidP="00116319">
      <w:pPr>
        <w:tabs>
          <w:tab w:val="left" w:pos="426"/>
        </w:tabs>
        <w:spacing w:before="120" w:after="120"/>
        <w:ind w:left="720"/>
        <w:jc w:val="center"/>
        <w:rPr>
          <w:rFonts w:asciiTheme="minorHAnsi" w:hAnsiTheme="minorHAnsi"/>
          <w:bCs/>
          <w:color w:val="000000"/>
          <w:spacing w:val="4"/>
          <w:szCs w:val="22"/>
          <w:lang w:val="sr-Cyrl-RS" w:eastAsia="x-none"/>
        </w:rPr>
      </w:pPr>
      <w:r w:rsidRPr="002A747E">
        <w:rPr>
          <w:rFonts w:asciiTheme="minorHAnsi" w:hAnsiTheme="minorHAnsi"/>
          <w:bCs/>
          <w:color w:val="000000"/>
          <w:spacing w:val="4"/>
          <w:szCs w:val="22"/>
          <w:lang w:val="sr-Latn-RS" w:eastAsia="x-none"/>
        </w:rPr>
        <w:t xml:space="preserve">I </w:t>
      </w:r>
      <w:r w:rsidRPr="002A747E">
        <w:rPr>
          <w:rFonts w:asciiTheme="minorHAnsi" w:hAnsiTheme="minorHAnsi"/>
          <w:bCs/>
          <w:color w:val="000000"/>
          <w:spacing w:val="4"/>
          <w:szCs w:val="22"/>
          <w:lang w:val="sr-Cyrl-RS" w:eastAsia="x-none"/>
        </w:rPr>
        <w:t>Приказ радних места службеника на положају:</w:t>
      </w:r>
    </w:p>
    <w:p w:rsidR="00116319" w:rsidRPr="002A747E" w:rsidRDefault="00116319" w:rsidP="00116319">
      <w:pPr>
        <w:tabs>
          <w:tab w:val="left" w:pos="426"/>
        </w:tabs>
        <w:spacing w:before="120" w:after="120"/>
        <w:ind w:left="720"/>
        <w:jc w:val="center"/>
        <w:rPr>
          <w:rFonts w:asciiTheme="minorHAnsi" w:hAnsiTheme="minorHAnsi"/>
          <w:bCs/>
          <w:color w:val="000000"/>
          <w:spacing w:val="4"/>
          <w:szCs w:val="22"/>
          <w:lang w:val="sr-Cyrl-RS" w:eastAsia="x-none"/>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3209"/>
        <w:gridCol w:w="3409"/>
        <w:gridCol w:w="2055"/>
      </w:tblGrid>
      <w:tr w:rsidR="00116319" w:rsidRPr="002A747E" w:rsidTr="005F39A2">
        <w:trPr>
          <w:trHeight w:val="899"/>
        </w:trPr>
        <w:tc>
          <w:tcPr>
            <w:tcW w:w="936" w:type="dxa"/>
            <w:tcBorders>
              <w:top w:val="single" w:sz="4" w:space="0" w:color="auto"/>
              <w:left w:val="single" w:sz="4" w:space="0" w:color="auto"/>
              <w:bottom w:val="single" w:sz="4" w:space="0" w:color="auto"/>
              <w:right w:val="single" w:sz="4" w:space="0" w:color="auto"/>
            </w:tcBorders>
            <w:hideMark/>
          </w:tcPr>
          <w:p w:rsidR="00116319" w:rsidRPr="002A747E" w:rsidRDefault="00116319" w:rsidP="005F39A2">
            <w:pPr>
              <w:jc w:val="center"/>
              <w:rPr>
                <w:rFonts w:asciiTheme="minorHAnsi" w:eastAsia="Calibri" w:hAnsiTheme="minorHAnsi"/>
                <w:noProof w:val="0"/>
                <w:szCs w:val="22"/>
                <w:lang w:val="en-US"/>
              </w:rPr>
            </w:pPr>
            <w:proofErr w:type="spellStart"/>
            <w:r w:rsidRPr="002A747E">
              <w:rPr>
                <w:rFonts w:asciiTheme="minorHAnsi" w:eastAsia="Calibri" w:hAnsiTheme="minorHAnsi"/>
                <w:noProof w:val="0"/>
                <w:szCs w:val="22"/>
                <w:lang w:val="en-US"/>
              </w:rPr>
              <w:t>Ред</w:t>
            </w:r>
            <w:proofErr w:type="spellEnd"/>
            <w:r w:rsidRPr="002A747E">
              <w:rPr>
                <w:rFonts w:asciiTheme="minorHAnsi" w:eastAsia="Calibri" w:hAnsiTheme="minorHAnsi"/>
                <w:noProof w:val="0"/>
                <w:szCs w:val="22"/>
                <w:lang w:val="en-US"/>
              </w:rPr>
              <w:t>.</w:t>
            </w:r>
          </w:p>
          <w:p w:rsidR="00116319" w:rsidRPr="002A747E" w:rsidRDefault="00116319" w:rsidP="005F39A2">
            <w:pPr>
              <w:jc w:val="center"/>
              <w:rPr>
                <w:rFonts w:asciiTheme="minorHAnsi" w:eastAsia="Calibri" w:hAnsiTheme="minorHAnsi"/>
                <w:noProof w:val="0"/>
                <w:szCs w:val="22"/>
                <w:lang w:val="en-US"/>
              </w:rPr>
            </w:pPr>
            <w:proofErr w:type="spellStart"/>
            <w:r w:rsidRPr="002A747E">
              <w:rPr>
                <w:rFonts w:asciiTheme="minorHAnsi" w:eastAsia="Calibri" w:hAnsiTheme="minorHAnsi"/>
                <w:noProof w:val="0"/>
                <w:szCs w:val="22"/>
                <w:lang w:val="en-US"/>
              </w:rPr>
              <w:t>бр</w:t>
            </w:r>
            <w:proofErr w:type="spellEnd"/>
            <w:r w:rsidRPr="002A747E">
              <w:rPr>
                <w:rFonts w:asciiTheme="minorHAnsi" w:eastAsia="Calibri" w:hAnsiTheme="minorHAnsi"/>
                <w:noProof w:val="0"/>
                <w:szCs w:val="22"/>
                <w:lang w:val="en-US"/>
              </w:rPr>
              <w:t>.</w:t>
            </w:r>
          </w:p>
        </w:tc>
        <w:tc>
          <w:tcPr>
            <w:tcW w:w="3209" w:type="dxa"/>
            <w:tcBorders>
              <w:top w:val="single" w:sz="4" w:space="0" w:color="auto"/>
              <w:left w:val="single" w:sz="4" w:space="0" w:color="auto"/>
              <w:bottom w:val="single" w:sz="4" w:space="0" w:color="auto"/>
              <w:right w:val="single" w:sz="4" w:space="0" w:color="auto"/>
            </w:tcBorders>
            <w:hideMark/>
          </w:tcPr>
          <w:p w:rsidR="00116319" w:rsidRPr="002A747E" w:rsidRDefault="00116319" w:rsidP="005F39A2">
            <w:pPr>
              <w:jc w:val="center"/>
              <w:rPr>
                <w:rFonts w:asciiTheme="minorHAnsi" w:eastAsia="Calibri" w:hAnsiTheme="minorHAnsi"/>
                <w:noProof w:val="0"/>
                <w:szCs w:val="22"/>
                <w:lang w:val="en-US"/>
              </w:rPr>
            </w:pPr>
            <w:proofErr w:type="spellStart"/>
            <w:r w:rsidRPr="002A747E">
              <w:rPr>
                <w:rFonts w:asciiTheme="minorHAnsi" w:eastAsia="Calibri" w:hAnsiTheme="minorHAnsi"/>
                <w:noProof w:val="0"/>
                <w:szCs w:val="22"/>
                <w:lang w:val="en-US"/>
              </w:rPr>
              <w:t>Назив</w:t>
            </w:r>
            <w:proofErr w:type="spellEnd"/>
          </w:p>
          <w:p w:rsidR="00116319" w:rsidRPr="002A747E" w:rsidRDefault="00116319" w:rsidP="005F39A2">
            <w:pPr>
              <w:jc w:val="center"/>
              <w:rPr>
                <w:rFonts w:asciiTheme="minorHAnsi" w:eastAsia="Calibri" w:hAnsiTheme="minorHAnsi"/>
                <w:noProof w:val="0"/>
                <w:szCs w:val="22"/>
                <w:lang w:val="en-US"/>
              </w:rPr>
            </w:pPr>
            <w:proofErr w:type="spellStart"/>
            <w:r w:rsidRPr="002A747E">
              <w:rPr>
                <w:rFonts w:asciiTheme="minorHAnsi" w:eastAsia="Calibri" w:hAnsiTheme="minorHAnsi"/>
                <w:noProof w:val="0"/>
                <w:szCs w:val="22"/>
                <w:lang w:val="en-US"/>
              </w:rPr>
              <w:t>радног</w:t>
            </w:r>
            <w:proofErr w:type="spellEnd"/>
            <w:r w:rsidRPr="002A747E">
              <w:rPr>
                <w:rFonts w:asciiTheme="minorHAnsi" w:eastAsia="Calibri" w:hAnsiTheme="minorHAnsi"/>
                <w:noProof w:val="0"/>
                <w:szCs w:val="22"/>
                <w:lang w:val="en-US"/>
              </w:rPr>
              <w:t xml:space="preserve"> </w:t>
            </w:r>
            <w:proofErr w:type="spellStart"/>
            <w:r w:rsidRPr="002A747E">
              <w:rPr>
                <w:rFonts w:asciiTheme="minorHAnsi" w:eastAsia="Calibri" w:hAnsiTheme="minorHAnsi"/>
                <w:noProof w:val="0"/>
                <w:szCs w:val="22"/>
                <w:lang w:val="en-US"/>
              </w:rPr>
              <w:t>места</w:t>
            </w:r>
            <w:proofErr w:type="spellEnd"/>
          </w:p>
        </w:tc>
        <w:tc>
          <w:tcPr>
            <w:tcW w:w="3409" w:type="dxa"/>
            <w:tcBorders>
              <w:top w:val="single" w:sz="4" w:space="0" w:color="auto"/>
              <w:left w:val="single" w:sz="4" w:space="0" w:color="auto"/>
              <w:bottom w:val="single" w:sz="4" w:space="0" w:color="auto"/>
              <w:right w:val="single" w:sz="4" w:space="0" w:color="auto"/>
            </w:tcBorders>
            <w:hideMark/>
          </w:tcPr>
          <w:p w:rsidR="00116319" w:rsidRPr="002A747E" w:rsidRDefault="00116319" w:rsidP="005F39A2">
            <w:pPr>
              <w:jc w:val="center"/>
              <w:rPr>
                <w:rFonts w:asciiTheme="minorHAnsi" w:eastAsia="Calibri" w:hAnsiTheme="minorHAnsi"/>
                <w:noProof w:val="0"/>
                <w:szCs w:val="22"/>
                <w:lang w:val="sr-Cyrl-RS"/>
              </w:rPr>
            </w:pPr>
            <w:proofErr w:type="spellStart"/>
            <w:r w:rsidRPr="002A747E">
              <w:rPr>
                <w:rFonts w:asciiTheme="minorHAnsi" w:eastAsia="Calibri" w:hAnsiTheme="minorHAnsi"/>
                <w:noProof w:val="0"/>
                <w:szCs w:val="22"/>
                <w:lang w:val="en-US"/>
              </w:rPr>
              <w:t>Број</w:t>
            </w:r>
            <w:proofErr w:type="spellEnd"/>
            <w:r w:rsidRPr="002A747E">
              <w:rPr>
                <w:rFonts w:asciiTheme="minorHAnsi" w:eastAsia="Calibri" w:hAnsiTheme="minorHAnsi"/>
                <w:noProof w:val="0"/>
                <w:szCs w:val="22"/>
                <w:lang w:val="en-US"/>
              </w:rPr>
              <w:t xml:space="preserve"> </w:t>
            </w:r>
            <w:proofErr w:type="spellStart"/>
            <w:r w:rsidRPr="002A747E">
              <w:rPr>
                <w:rFonts w:asciiTheme="minorHAnsi" w:eastAsia="Calibri" w:hAnsiTheme="minorHAnsi"/>
                <w:noProof w:val="0"/>
                <w:szCs w:val="22"/>
                <w:lang w:val="en-US"/>
              </w:rPr>
              <w:t>систематизованих</w:t>
            </w:r>
            <w:proofErr w:type="spellEnd"/>
          </w:p>
          <w:p w:rsidR="00116319" w:rsidRPr="002A747E" w:rsidRDefault="00116319" w:rsidP="005F39A2">
            <w:pPr>
              <w:jc w:val="center"/>
              <w:rPr>
                <w:rFonts w:asciiTheme="minorHAnsi" w:eastAsia="Calibri" w:hAnsiTheme="minorHAnsi"/>
                <w:noProof w:val="0"/>
                <w:szCs w:val="22"/>
                <w:lang w:val="en-US"/>
              </w:rPr>
            </w:pPr>
            <w:r w:rsidRPr="002A747E">
              <w:rPr>
                <w:rFonts w:asciiTheme="minorHAnsi" w:eastAsia="Calibri" w:hAnsiTheme="minorHAnsi"/>
                <w:noProof w:val="0"/>
                <w:szCs w:val="22"/>
                <w:lang w:val="en-US"/>
              </w:rPr>
              <w:t xml:space="preserve"> </w:t>
            </w:r>
            <w:proofErr w:type="spellStart"/>
            <w:r w:rsidRPr="002A747E">
              <w:rPr>
                <w:rFonts w:asciiTheme="minorHAnsi" w:eastAsia="Calibri" w:hAnsiTheme="minorHAnsi"/>
                <w:noProof w:val="0"/>
                <w:szCs w:val="22"/>
                <w:lang w:val="en-US"/>
              </w:rPr>
              <w:t>радних</w:t>
            </w:r>
            <w:proofErr w:type="spellEnd"/>
            <w:r w:rsidRPr="002A747E">
              <w:rPr>
                <w:rFonts w:asciiTheme="minorHAnsi" w:eastAsia="Calibri" w:hAnsiTheme="minorHAnsi"/>
                <w:noProof w:val="0"/>
                <w:szCs w:val="22"/>
                <w:lang w:val="en-US"/>
              </w:rPr>
              <w:t xml:space="preserve"> </w:t>
            </w:r>
            <w:proofErr w:type="spellStart"/>
            <w:r w:rsidRPr="002A747E">
              <w:rPr>
                <w:rFonts w:asciiTheme="minorHAnsi" w:eastAsia="Calibri" w:hAnsiTheme="minorHAnsi"/>
                <w:noProof w:val="0"/>
                <w:szCs w:val="22"/>
                <w:lang w:val="en-US"/>
              </w:rPr>
              <w:t>места</w:t>
            </w:r>
            <w:proofErr w:type="spellEnd"/>
          </w:p>
        </w:tc>
        <w:tc>
          <w:tcPr>
            <w:tcW w:w="2055" w:type="dxa"/>
            <w:tcBorders>
              <w:top w:val="single" w:sz="4" w:space="0" w:color="auto"/>
              <w:left w:val="single" w:sz="4" w:space="0" w:color="auto"/>
              <w:bottom w:val="single" w:sz="4" w:space="0" w:color="auto"/>
              <w:right w:val="single" w:sz="4" w:space="0" w:color="auto"/>
            </w:tcBorders>
            <w:hideMark/>
          </w:tcPr>
          <w:p w:rsidR="00116319" w:rsidRPr="002A747E" w:rsidRDefault="00116319" w:rsidP="005F39A2">
            <w:pPr>
              <w:jc w:val="center"/>
              <w:rPr>
                <w:rFonts w:asciiTheme="minorHAnsi" w:eastAsia="Calibri" w:hAnsiTheme="minorHAnsi"/>
                <w:noProof w:val="0"/>
                <w:szCs w:val="22"/>
                <w:lang w:val="en-US"/>
              </w:rPr>
            </w:pPr>
            <w:proofErr w:type="spellStart"/>
            <w:r w:rsidRPr="002A747E">
              <w:rPr>
                <w:rFonts w:asciiTheme="minorHAnsi" w:eastAsia="Calibri" w:hAnsiTheme="minorHAnsi"/>
                <w:noProof w:val="0"/>
                <w:szCs w:val="22"/>
                <w:lang w:val="en-US"/>
              </w:rPr>
              <w:t>Број</w:t>
            </w:r>
            <w:proofErr w:type="spellEnd"/>
          </w:p>
          <w:p w:rsidR="00116319" w:rsidRPr="002A747E" w:rsidRDefault="00116319" w:rsidP="005F39A2">
            <w:pPr>
              <w:jc w:val="center"/>
              <w:rPr>
                <w:rFonts w:asciiTheme="minorHAnsi" w:eastAsia="Calibri" w:hAnsiTheme="minorHAnsi"/>
                <w:noProof w:val="0"/>
                <w:szCs w:val="22"/>
                <w:lang w:val="sr-Cyrl-RS"/>
              </w:rPr>
            </w:pPr>
            <w:r w:rsidRPr="002A747E">
              <w:rPr>
                <w:rFonts w:asciiTheme="minorHAnsi" w:eastAsia="Calibri" w:hAnsiTheme="minorHAnsi"/>
                <w:noProof w:val="0"/>
                <w:szCs w:val="22"/>
                <w:lang w:val="sr-Cyrl-RS"/>
              </w:rPr>
              <w:t>службеника</w:t>
            </w:r>
          </w:p>
          <w:p w:rsidR="00116319" w:rsidRPr="002A747E" w:rsidRDefault="00116319" w:rsidP="005F39A2">
            <w:pPr>
              <w:jc w:val="center"/>
              <w:rPr>
                <w:rFonts w:asciiTheme="minorHAnsi" w:eastAsia="Calibri" w:hAnsiTheme="minorHAnsi"/>
                <w:noProof w:val="0"/>
                <w:szCs w:val="22"/>
                <w:lang w:val="sr-Cyrl-RS"/>
              </w:rPr>
            </w:pPr>
          </w:p>
        </w:tc>
      </w:tr>
      <w:tr w:rsidR="00116319" w:rsidRPr="002A747E" w:rsidTr="005F39A2">
        <w:trPr>
          <w:trHeight w:val="576"/>
        </w:trPr>
        <w:tc>
          <w:tcPr>
            <w:tcW w:w="936" w:type="dxa"/>
            <w:tcBorders>
              <w:top w:val="single" w:sz="4" w:space="0" w:color="auto"/>
              <w:left w:val="single" w:sz="4" w:space="0" w:color="auto"/>
              <w:bottom w:val="single" w:sz="4" w:space="0" w:color="auto"/>
              <w:right w:val="single" w:sz="4" w:space="0" w:color="auto"/>
            </w:tcBorders>
            <w:vAlign w:val="center"/>
          </w:tcPr>
          <w:p w:rsidR="00116319" w:rsidRPr="002A747E" w:rsidRDefault="00116319" w:rsidP="005F39A2">
            <w:pPr>
              <w:numPr>
                <w:ilvl w:val="0"/>
                <w:numId w:val="13"/>
              </w:numPr>
              <w:tabs>
                <w:tab w:val="left" w:pos="180"/>
              </w:tabs>
              <w:jc w:val="left"/>
              <w:rPr>
                <w:rFonts w:asciiTheme="minorHAnsi" w:hAnsiTheme="minorHAnsi"/>
                <w:color w:val="000000"/>
                <w:szCs w:val="22"/>
                <w:lang w:val="sr-Cyrl-CS"/>
              </w:rPr>
            </w:pPr>
          </w:p>
        </w:tc>
        <w:tc>
          <w:tcPr>
            <w:tcW w:w="3209" w:type="dxa"/>
            <w:tcBorders>
              <w:top w:val="single" w:sz="4" w:space="0" w:color="auto"/>
              <w:left w:val="single" w:sz="4" w:space="0" w:color="auto"/>
              <w:bottom w:val="single" w:sz="4" w:space="0" w:color="auto"/>
              <w:right w:val="single" w:sz="4" w:space="0" w:color="auto"/>
            </w:tcBorders>
            <w:vAlign w:val="center"/>
            <w:hideMark/>
          </w:tcPr>
          <w:p w:rsidR="00116319" w:rsidRPr="002A747E" w:rsidRDefault="00116319" w:rsidP="005F39A2">
            <w:pPr>
              <w:spacing w:line="276" w:lineRule="auto"/>
              <w:rPr>
                <w:rFonts w:asciiTheme="minorHAnsi" w:hAnsiTheme="minorHAnsi"/>
                <w:color w:val="000000"/>
                <w:szCs w:val="22"/>
                <w:lang w:val="sr-Cyrl-CS"/>
              </w:rPr>
            </w:pPr>
            <w:r w:rsidRPr="002A747E">
              <w:rPr>
                <w:rFonts w:asciiTheme="minorHAnsi" w:hAnsiTheme="minorHAnsi"/>
                <w:color w:val="000000"/>
                <w:szCs w:val="22"/>
                <w:lang w:val="sr-Cyrl-CS"/>
              </w:rPr>
              <w:t>Директор</w:t>
            </w:r>
          </w:p>
        </w:tc>
        <w:tc>
          <w:tcPr>
            <w:tcW w:w="3409" w:type="dxa"/>
            <w:tcBorders>
              <w:top w:val="single" w:sz="4" w:space="0" w:color="auto"/>
              <w:left w:val="single" w:sz="4" w:space="0" w:color="auto"/>
              <w:bottom w:val="single" w:sz="4" w:space="0" w:color="auto"/>
              <w:right w:val="single" w:sz="4" w:space="0" w:color="auto"/>
            </w:tcBorders>
            <w:vAlign w:val="center"/>
            <w:hideMark/>
          </w:tcPr>
          <w:p w:rsidR="00116319" w:rsidRPr="002A747E" w:rsidRDefault="00116319" w:rsidP="005F39A2">
            <w:pPr>
              <w:spacing w:line="276" w:lineRule="auto"/>
              <w:jc w:val="center"/>
              <w:rPr>
                <w:rFonts w:asciiTheme="minorHAnsi" w:hAnsiTheme="minorHAnsi"/>
                <w:color w:val="000000"/>
                <w:szCs w:val="22"/>
                <w:lang w:val="sr-Cyrl-CS"/>
              </w:rPr>
            </w:pPr>
            <w:r w:rsidRPr="002A747E">
              <w:rPr>
                <w:rFonts w:asciiTheme="minorHAnsi" w:hAnsiTheme="minorHAnsi"/>
                <w:color w:val="000000"/>
                <w:szCs w:val="22"/>
                <w:lang w:val="sr-Cyrl-CS"/>
              </w:rPr>
              <w:t>1</w:t>
            </w:r>
          </w:p>
        </w:tc>
        <w:tc>
          <w:tcPr>
            <w:tcW w:w="2055" w:type="dxa"/>
            <w:tcBorders>
              <w:top w:val="single" w:sz="4" w:space="0" w:color="auto"/>
              <w:left w:val="single" w:sz="4" w:space="0" w:color="auto"/>
              <w:bottom w:val="single" w:sz="4" w:space="0" w:color="auto"/>
              <w:right w:val="single" w:sz="4" w:space="0" w:color="auto"/>
            </w:tcBorders>
            <w:vAlign w:val="center"/>
            <w:hideMark/>
          </w:tcPr>
          <w:p w:rsidR="00116319" w:rsidRPr="002A747E" w:rsidRDefault="00116319" w:rsidP="005F39A2">
            <w:pPr>
              <w:spacing w:line="276" w:lineRule="auto"/>
              <w:jc w:val="center"/>
              <w:rPr>
                <w:rFonts w:asciiTheme="minorHAnsi" w:hAnsiTheme="minorHAnsi"/>
                <w:color w:val="000000"/>
                <w:szCs w:val="22"/>
                <w:lang w:val="sr-Cyrl-CS"/>
              </w:rPr>
            </w:pPr>
            <w:r w:rsidRPr="002A747E">
              <w:rPr>
                <w:rFonts w:asciiTheme="minorHAnsi" w:hAnsiTheme="minorHAnsi"/>
                <w:color w:val="000000"/>
                <w:szCs w:val="22"/>
                <w:lang w:val="sr-Cyrl-CS"/>
              </w:rPr>
              <w:t>1</w:t>
            </w:r>
          </w:p>
        </w:tc>
      </w:tr>
    </w:tbl>
    <w:p w:rsidR="00116319" w:rsidRPr="002A747E" w:rsidRDefault="00116319" w:rsidP="00116319">
      <w:pPr>
        <w:widowControl w:val="0"/>
        <w:autoSpaceDE w:val="0"/>
        <w:autoSpaceDN w:val="0"/>
        <w:adjustRightInd w:val="0"/>
        <w:rPr>
          <w:rFonts w:asciiTheme="minorHAnsi" w:hAnsiTheme="minorHAnsi"/>
          <w:szCs w:val="22"/>
          <w:lang w:val="sr-Cyrl-RS"/>
        </w:rPr>
      </w:pPr>
    </w:p>
    <w:p w:rsidR="00116319" w:rsidRDefault="00116319" w:rsidP="00116319">
      <w:pPr>
        <w:widowControl w:val="0"/>
        <w:autoSpaceDE w:val="0"/>
        <w:autoSpaceDN w:val="0"/>
        <w:adjustRightInd w:val="0"/>
        <w:jc w:val="center"/>
        <w:rPr>
          <w:rFonts w:asciiTheme="minorHAnsi" w:hAnsiTheme="minorHAnsi"/>
          <w:szCs w:val="22"/>
          <w:lang w:val="sr-Cyrl-RS"/>
        </w:rPr>
      </w:pPr>
      <w:r w:rsidRPr="002A747E">
        <w:rPr>
          <w:rFonts w:asciiTheme="minorHAnsi" w:hAnsiTheme="minorHAnsi"/>
          <w:szCs w:val="22"/>
          <w:lang w:val="sr-Latn-RS"/>
        </w:rPr>
        <w:t xml:space="preserve">II </w:t>
      </w:r>
      <w:r w:rsidRPr="002A747E">
        <w:rPr>
          <w:rFonts w:asciiTheme="minorHAnsi" w:hAnsiTheme="minorHAnsi"/>
          <w:szCs w:val="22"/>
          <w:lang w:val="sr-Cyrl-RS"/>
        </w:rPr>
        <w:t>Приказ радних места извршилаца разврстаних у звања:</w:t>
      </w:r>
    </w:p>
    <w:p w:rsidR="00476CA2" w:rsidRPr="002A747E" w:rsidRDefault="00476CA2" w:rsidP="00116319">
      <w:pPr>
        <w:widowControl w:val="0"/>
        <w:autoSpaceDE w:val="0"/>
        <w:autoSpaceDN w:val="0"/>
        <w:adjustRightInd w:val="0"/>
        <w:jc w:val="center"/>
        <w:rPr>
          <w:rFonts w:asciiTheme="minorHAnsi" w:hAnsiTheme="minorHAnsi"/>
          <w:szCs w:val="22"/>
          <w:lang w:val="sr-Cyrl-RS"/>
        </w:rPr>
      </w:pPr>
    </w:p>
    <w:p w:rsidR="00116319" w:rsidRPr="002A747E" w:rsidRDefault="00116319" w:rsidP="00116319">
      <w:pPr>
        <w:widowControl w:val="0"/>
        <w:autoSpaceDE w:val="0"/>
        <w:autoSpaceDN w:val="0"/>
        <w:adjustRightInd w:val="0"/>
        <w:jc w:val="center"/>
        <w:rPr>
          <w:rFonts w:asciiTheme="minorHAnsi" w:hAnsiTheme="minorHAnsi"/>
          <w:szCs w:val="22"/>
          <w:lang w:val="sr-Cyrl-RS"/>
        </w:rPr>
      </w:pPr>
    </w:p>
    <w:p w:rsidR="00116319" w:rsidRPr="002A747E" w:rsidRDefault="00116319" w:rsidP="00116319">
      <w:pPr>
        <w:widowControl w:val="0"/>
        <w:autoSpaceDE w:val="0"/>
        <w:autoSpaceDN w:val="0"/>
        <w:adjustRightInd w:val="0"/>
        <w:jc w:val="center"/>
        <w:rPr>
          <w:rFonts w:asciiTheme="minorHAnsi" w:hAnsiTheme="minorHAnsi"/>
          <w:szCs w:val="22"/>
          <w:lang w:val="sr-Cyrl-R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3190"/>
        <w:gridCol w:w="3370"/>
        <w:gridCol w:w="2053"/>
      </w:tblGrid>
      <w:tr w:rsidR="00116319" w:rsidRPr="002A747E" w:rsidTr="005F39A2">
        <w:trPr>
          <w:trHeight w:val="566"/>
        </w:trPr>
        <w:tc>
          <w:tcPr>
            <w:tcW w:w="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319" w:rsidRPr="002A747E" w:rsidRDefault="00116319" w:rsidP="005F39A2">
            <w:pPr>
              <w:jc w:val="center"/>
              <w:rPr>
                <w:rFonts w:asciiTheme="minorHAnsi" w:eastAsia="Calibri" w:hAnsiTheme="minorHAnsi"/>
                <w:noProof w:val="0"/>
                <w:szCs w:val="22"/>
                <w:lang w:val="en-US"/>
              </w:rPr>
            </w:pPr>
            <w:proofErr w:type="spellStart"/>
            <w:r w:rsidRPr="002A747E">
              <w:rPr>
                <w:rFonts w:asciiTheme="minorHAnsi" w:eastAsia="Calibri" w:hAnsiTheme="minorHAnsi"/>
                <w:noProof w:val="0"/>
                <w:szCs w:val="22"/>
                <w:lang w:val="en-US"/>
              </w:rPr>
              <w:t>Ред</w:t>
            </w:r>
            <w:proofErr w:type="spellEnd"/>
            <w:r w:rsidRPr="002A747E">
              <w:rPr>
                <w:rFonts w:asciiTheme="minorHAnsi" w:eastAsia="Calibri" w:hAnsiTheme="minorHAnsi"/>
                <w:noProof w:val="0"/>
                <w:szCs w:val="22"/>
                <w:lang w:val="en-US"/>
              </w:rPr>
              <w:t>.</w:t>
            </w:r>
          </w:p>
          <w:p w:rsidR="00116319" w:rsidRPr="002A747E" w:rsidRDefault="00116319" w:rsidP="005F39A2">
            <w:pPr>
              <w:jc w:val="center"/>
              <w:rPr>
                <w:rFonts w:asciiTheme="minorHAnsi" w:eastAsia="Calibri" w:hAnsiTheme="minorHAnsi"/>
                <w:noProof w:val="0"/>
                <w:szCs w:val="22"/>
                <w:lang w:val="en-US"/>
              </w:rPr>
            </w:pPr>
            <w:proofErr w:type="spellStart"/>
            <w:r w:rsidRPr="002A747E">
              <w:rPr>
                <w:rFonts w:asciiTheme="minorHAnsi" w:eastAsia="Calibri" w:hAnsiTheme="minorHAnsi"/>
                <w:noProof w:val="0"/>
                <w:szCs w:val="22"/>
                <w:lang w:val="en-US"/>
              </w:rPr>
              <w:t>бр</w:t>
            </w:r>
            <w:proofErr w:type="spellEnd"/>
            <w:r w:rsidRPr="002A747E">
              <w:rPr>
                <w:rFonts w:asciiTheme="minorHAnsi" w:eastAsia="Calibri" w:hAnsiTheme="minorHAnsi"/>
                <w:noProof w:val="0"/>
                <w:szCs w:val="22"/>
                <w:lang w:val="en-US"/>
              </w:rPr>
              <w:t>.</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319" w:rsidRPr="002A747E" w:rsidRDefault="00116319" w:rsidP="005F39A2">
            <w:pPr>
              <w:jc w:val="center"/>
              <w:rPr>
                <w:rFonts w:asciiTheme="minorHAnsi" w:eastAsia="Calibri" w:hAnsiTheme="minorHAnsi"/>
                <w:noProof w:val="0"/>
                <w:szCs w:val="22"/>
                <w:lang w:val="en-US"/>
              </w:rPr>
            </w:pPr>
            <w:proofErr w:type="spellStart"/>
            <w:r w:rsidRPr="002A747E">
              <w:rPr>
                <w:rFonts w:asciiTheme="minorHAnsi" w:eastAsia="Calibri" w:hAnsiTheme="minorHAnsi"/>
                <w:noProof w:val="0"/>
                <w:szCs w:val="22"/>
                <w:lang w:val="en-US"/>
              </w:rPr>
              <w:t>Назив</w:t>
            </w:r>
            <w:proofErr w:type="spellEnd"/>
          </w:p>
          <w:p w:rsidR="00116319" w:rsidRPr="002A747E" w:rsidRDefault="00116319" w:rsidP="005F39A2">
            <w:pPr>
              <w:jc w:val="center"/>
              <w:rPr>
                <w:rFonts w:asciiTheme="minorHAnsi" w:eastAsia="Calibri" w:hAnsiTheme="minorHAnsi"/>
                <w:noProof w:val="0"/>
                <w:szCs w:val="22"/>
                <w:lang w:val="en-US"/>
              </w:rPr>
            </w:pPr>
            <w:proofErr w:type="spellStart"/>
            <w:r w:rsidRPr="002A747E">
              <w:rPr>
                <w:rFonts w:asciiTheme="minorHAnsi" w:eastAsia="Calibri" w:hAnsiTheme="minorHAnsi"/>
                <w:noProof w:val="0"/>
                <w:szCs w:val="22"/>
                <w:lang w:val="en-US"/>
              </w:rPr>
              <w:t>радног</w:t>
            </w:r>
            <w:proofErr w:type="spellEnd"/>
            <w:r w:rsidRPr="002A747E">
              <w:rPr>
                <w:rFonts w:asciiTheme="minorHAnsi" w:eastAsia="Calibri" w:hAnsiTheme="minorHAnsi"/>
                <w:noProof w:val="0"/>
                <w:szCs w:val="22"/>
                <w:lang w:val="en-US"/>
              </w:rPr>
              <w:t xml:space="preserve"> </w:t>
            </w:r>
            <w:proofErr w:type="spellStart"/>
            <w:r w:rsidRPr="002A747E">
              <w:rPr>
                <w:rFonts w:asciiTheme="minorHAnsi" w:eastAsia="Calibri" w:hAnsiTheme="minorHAnsi"/>
                <w:noProof w:val="0"/>
                <w:szCs w:val="22"/>
                <w:lang w:val="en-US"/>
              </w:rPr>
              <w:t>места</w:t>
            </w:r>
            <w:proofErr w:type="spellEnd"/>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319" w:rsidRPr="002A747E" w:rsidRDefault="00116319" w:rsidP="005F39A2">
            <w:pPr>
              <w:jc w:val="center"/>
              <w:rPr>
                <w:rFonts w:asciiTheme="minorHAnsi" w:eastAsia="Calibri" w:hAnsiTheme="minorHAnsi"/>
                <w:noProof w:val="0"/>
                <w:szCs w:val="22"/>
                <w:lang w:val="en-US"/>
              </w:rPr>
            </w:pPr>
            <w:proofErr w:type="spellStart"/>
            <w:r w:rsidRPr="002A747E">
              <w:rPr>
                <w:rFonts w:asciiTheme="minorHAnsi" w:eastAsia="Calibri" w:hAnsiTheme="minorHAnsi"/>
                <w:noProof w:val="0"/>
                <w:szCs w:val="22"/>
                <w:lang w:val="en-US"/>
              </w:rPr>
              <w:t>Број</w:t>
            </w:r>
            <w:proofErr w:type="spellEnd"/>
            <w:r w:rsidRPr="002A747E">
              <w:rPr>
                <w:rFonts w:asciiTheme="minorHAnsi" w:eastAsia="Calibri" w:hAnsiTheme="minorHAnsi"/>
                <w:noProof w:val="0"/>
                <w:szCs w:val="22"/>
                <w:lang w:val="en-US"/>
              </w:rPr>
              <w:t xml:space="preserve"> </w:t>
            </w:r>
            <w:proofErr w:type="spellStart"/>
            <w:r w:rsidRPr="002A747E">
              <w:rPr>
                <w:rFonts w:asciiTheme="minorHAnsi" w:eastAsia="Calibri" w:hAnsiTheme="minorHAnsi"/>
                <w:noProof w:val="0"/>
                <w:szCs w:val="22"/>
                <w:lang w:val="en-US"/>
              </w:rPr>
              <w:t>систематизованих</w:t>
            </w:r>
            <w:proofErr w:type="spellEnd"/>
            <w:r w:rsidRPr="002A747E">
              <w:rPr>
                <w:rFonts w:asciiTheme="minorHAnsi" w:eastAsia="Calibri" w:hAnsiTheme="minorHAnsi"/>
                <w:noProof w:val="0"/>
                <w:szCs w:val="22"/>
                <w:lang w:val="en-US"/>
              </w:rPr>
              <w:t xml:space="preserve"> </w:t>
            </w:r>
            <w:proofErr w:type="spellStart"/>
            <w:r w:rsidRPr="002A747E">
              <w:rPr>
                <w:rFonts w:asciiTheme="minorHAnsi" w:eastAsia="Calibri" w:hAnsiTheme="minorHAnsi"/>
                <w:noProof w:val="0"/>
                <w:szCs w:val="22"/>
                <w:lang w:val="en-US"/>
              </w:rPr>
              <w:t>радних</w:t>
            </w:r>
            <w:proofErr w:type="spellEnd"/>
            <w:r w:rsidRPr="002A747E">
              <w:rPr>
                <w:rFonts w:asciiTheme="minorHAnsi" w:eastAsia="Calibri" w:hAnsiTheme="minorHAnsi"/>
                <w:noProof w:val="0"/>
                <w:szCs w:val="22"/>
                <w:lang w:val="en-US"/>
              </w:rPr>
              <w:t xml:space="preserve"> </w:t>
            </w:r>
            <w:proofErr w:type="spellStart"/>
            <w:r w:rsidRPr="002A747E">
              <w:rPr>
                <w:rFonts w:asciiTheme="minorHAnsi" w:eastAsia="Calibri" w:hAnsiTheme="minorHAnsi"/>
                <w:noProof w:val="0"/>
                <w:szCs w:val="22"/>
                <w:lang w:val="en-US"/>
              </w:rPr>
              <w:t>места</w:t>
            </w:r>
            <w:proofErr w:type="spellEnd"/>
          </w:p>
        </w:tc>
        <w:tc>
          <w:tcPr>
            <w:tcW w:w="2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319" w:rsidRPr="002A747E" w:rsidRDefault="00116319" w:rsidP="005F39A2">
            <w:pPr>
              <w:jc w:val="center"/>
              <w:rPr>
                <w:rFonts w:asciiTheme="minorHAnsi" w:eastAsia="Calibri" w:hAnsiTheme="minorHAnsi"/>
                <w:noProof w:val="0"/>
                <w:szCs w:val="22"/>
                <w:lang w:val="en-US"/>
              </w:rPr>
            </w:pPr>
            <w:proofErr w:type="spellStart"/>
            <w:r w:rsidRPr="002A747E">
              <w:rPr>
                <w:rFonts w:asciiTheme="minorHAnsi" w:eastAsia="Calibri" w:hAnsiTheme="minorHAnsi"/>
                <w:noProof w:val="0"/>
                <w:szCs w:val="22"/>
                <w:lang w:val="en-US"/>
              </w:rPr>
              <w:t>Број</w:t>
            </w:r>
            <w:proofErr w:type="spellEnd"/>
          </w:p>
          <w:p w:rsidR="00116319" w:rsidRPr="002A747E" w:rsidRDefault="00116319" w:rsidP="005F39A2">
            <w:pPr>
              <w:jc w:val="center"/>
              <w:rPr>
                <w:rFonts w:asciiTheme="minorHAnsi" w:eastAsia="Calibri" w:hAnsiTheme="minorHAnsi"/>
                <w:noProof w:val="0"/>
                <w:szCs w:val="22"/>
                <w:lang w:val="en-US"/>
              </w:rPr>
            </w:pPr>
            <w:r w:rsidRPr="002A747E">
              <w:rPr>
                <w:rFonts w:asciiTheme="minorHAnsi" w:eastAsia="Calibri" w:hAnsiTheme="minorHAnsi"/>
                <w:noProof w:val="0"/>
                <w:szCs w:val="22"/>
                <w:lang w:val="sr-Cyrl-RS"/>
              </w:rPr>
              <w:t>службеника</w:t>
            </w:r>
          </w:p>
        </w:tc>
      </w:tr>
      <w:tr w:rsidR="00116319" w:rsidRPr="002A747E" w:rsidTr="005F39A2">
        <w:trPr>
          <w:trHeight w:val="284"/>
        </w:trPr>
        <w:tc>
          <w:tcPr>
            <w:tcW w:w="896" w:type="dxa"/>
            <w:tcBorders>
              <w:top w:val="single" w:sz="4" w:space="0" w:color="auto"/>
              <w:left w:val="single" w:sz="4" w:space="0" w:color="auto"/>
              <w:bottom w:val="single" w:sz="4" w:space="0" w:color="auto"/>
              <w:right w:val="single" w:sz="4" w:space="0" w:color="auto"/>
            </w:tcBorders>
            <w:shd w:val="clear" w:color="auto" w:fill="auto"/>
          </w:tcPr>
          <w:p w:rsidR="00116319" w:rsidRPr="002A747E" w:rsidRDefault="00116319" w:rsidP="005F39A2">
            <w:pPr>
              <w:widowControl w:val="0"/>
              <w:autoSpaceDE w:val="0"/>
              <w:autoSpaceDN w:val="0"/>
              <w:adjustRightInd w:val="0"/>
              <w:ind w:left="360"/>
              <w:contextualSpacing/>
              <w:jc w:val="left"/>
              <w:rPr>
                <w:rFonts w:asciiTheme="minorHAnsi" w:hAnsiTheme="minorHAnsi"/>
                <w:noProof w:val="0"/>
                <w:szCs w:val="22"/>
                <w:lang w:val="sr-Cyrl-RS"/>
              </w:rPr>
            </w:pPr>
            <w:r w:rsidRPr="002A747E">
              <w:rPr>
                <w:rFonts w:asciiTheme="minorHAnsi" w:hAnsiTheme="minorHAnsi"/>
                <w:noProof w:val="0"/>
                <w:szCs w:val="22"/>
                <w:lang w:val="sr-Cyrl-RS"/>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116319" w:rsidRPr="002A747E" w:rsidRDefault="00116319" w:rsidP="005F39A2">
            <w:pPr>
              <w:jc w:val="left"/>
              <w:rPr>
                <w:rFonts w:asciiTheme="minorHAnsi" w:eastAsia="Calibri" w:hAnsiTheme="minorHAnsi"/>
                <w:noProof w:val="0"/>
                <w:szCs w:val="22"/>
                <w:lang w:val="sr-Cyrl-RS"/>
              </w:rPr>
            </w:pPr>
            <w:r w:rsidRPr="002A747E">
              <w:rPr>
                <w:rFonts w:asciiTheme="minorHAnsi" w:eastAsia="Calibri" w:hAnsiTheme="minorHAnsi"/>
                <w:noProof w:val="0"/>
                <w:szCs w:val="22"/>
                <w:lang w:val="sr-Cyrl-RS"/>
              </w:rPr>
              <w:t xml:space="preserve">Самостални саветник </w:t>
            </w:r>
          </w:p>
        </w:tc>
        <w:tc>
          <w:tcPr>
            <w:tcW w:w="3370" w:type="dxa"/>
            <w:tcBorders>
              <w:top w:val="single" w:sz="4" w:space="0" w:color="auto"/>
              <w:left w:val="single" w:sz="4" w:space="0" w:color="auto"/>
              <w:bottom w:val="single" w:sz="4" w:space="0" w:color="auto"/>
              <w:right w:val="single" w:sz="4" w:space="0" w:color="auto"/>
            </w:tcBorders>
            <w:shd w:val="clear" w:color="auto" w:fill="auto"/>
            <w:hideMark/>
          </w:tcPr>
          <w:p w:rsidR="00116319" w:rsidRPr="002A747E" w:rsidRDefault="00116319" w:rsidP="005F39A2">
            <w:pPr>
              <w:jc w:val="center"/>
              <w:rPr>
                <w:rFonts w:asciiTheme="minorHAnsi" w:hAnsiTheme="minorHAnsi"/>
                <w:color w:val="000000"/>
                <w:szCs w:val="22"/>
                <w:lang w:val="sr-Cyrl-RS"/>
              </w:rPr>
            </w:pPr>
            <w:r w:rsidRPr="002A747E">
              <w:rPr>
                <w:rFonts w:asciiTheme="minorHAnsi" w:hAnsiTheme="minorHAnsi"/>
                <w:color w:val="000000"/>
                <w:szCs w:val="22"/>
                <w:lang w:val="sr-Cyrl-RS"/>
              </w:rPr>
              <w:t>1</w:t>
            </w:r>
          </w:p>
        </w:tc>
        <w:tc>
          <w:tcPr>
            <w:tcW w:w="2053" w:type="dxa"/>
            <w:tcBorders>
              <w:top w:val="single" w:sz="4" w:space="0" w:color="auto"/>
              <w:left w:val="single" w:sz="4" w:space="0" w:color="auto"/>
              <w:bottom w:val="single" w:sz="4" w:space="0" w:color="auto"/>
              <w:right w:val="single" w:sz="4" w:space="0" w:color="auto"/>
            </w:tcBorders>
            <w:shd w:val="clear" w:color="auto" w:fill="auto"/>
            <w:hideMark/>
          </w:tcPr>
          <w:p w:rsidR="00116319" w:rsidRPr="002A747E" w:rsidRDefault="00116319" w:rsidP="005F39A2">
            <w:pPr>
              <w:jc w:val="center"/>
              <w:rPr>
                <w:rFonts w:asciiTheme="minorHAnsi" w:hAnsiTheme="minorHAnsi"/>
                <w:szCs w:val="22"/>
                <w:lang w:val="sr-Cyrl-RS"/>
              </w:rPr>
            </w:pPr>
            <w:r w:rsidRPr="002A747E">
              <w:rPr>
                <w:rFonts w:asciiTheme="minorHAnsi" w:hAnsiTheme="minorHAnsi"/>
                <w:szCs w:val="22"/>
                <w:lang w:val="sr-Cyrl-RS"/>
              </w:rPr>
              <w:t>1</w:t>
            </w:r>
          </w:p>
        </w:tc>
      </w:tr>
      <w:tr w:rsidR="00116319" w:rsidRPr="002A747E" w:rsidTr="005F39A2">
        <w:trPr>
          <w:trHeight w:val="284"/>
        </w:trPr>
        <w:tc>
          <w:tcPr>
            <w:tcW w:w="896" w:type="dxa"/>
            <w:tcBorders>
              <w:top w:val="single" w:sz="4" w:space="0" w:color="auto"/>
              <w:left w:val="single" w:sz="4" w:space="0" w:color="auto"/>
              <w:bottom w:val="single" w:sz="4" w:space="0" w:color="auto"/>
              <w:right w:val="single" w:sz="4" w:space="0" w:color="auto"/>
            </w:tcBorders>
            <w:shd w:val="clear" w:color="auto" w:fill="auto"/>
          </w:tcPr>
          <w:p w:rsidR="00116319" w:rsidRPr="002A747E" w:rsidRDefault="00116319" w:rsidP="005F39A2">
            <w:pPr>
              <w:widowControl w:val="0"/>
              <w:autoSpaceDE w:val="0"/>
              <w:autoSpaceDN w:val="0"/>
              <w:adjustRightInd w:val="0"/>
              <w:ind w:left="360"/>
              <w:contextualSpacing/>
              <w:jc w:val="left"/>
              <w:rPr>
                <w:rFonts w:asciiTheme="minorHAnsi" w:hAnsiTheme="minorHAnsi"/>
                <w:noProof w:val="0"/>
                <w:szCs w:val="22"/>
                <w:lang w:val="sr-Cyrl-RS"/>
              </w:rPr>
            </w:pPr>
            <w:r w:rsidRPr="002A747E">
              <w:rPr>
                <w:rFonts w:asciiTheme="minorHAnsi" w:hAnsiTheme="minorHAnsi"/>
                <w:noProof w:val="0"/>
                <w:szCs w:val="22"/>
                <w:lang w:val="sr-Cyrl-RS"/>
              </w:rPr>
              <w:t>3.</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116319" w:rsidRPr="002A747E" w:rsidRDefault="00116319" w:rsidP="005F39A2">
            <w:pPr>
              <w:rPr>
                <w:rFonts w:asciiTheme="minorHAnsi" w:hAnsiTheme="minorHAnsi"/>
                <w:color w:val="000000"/>
                <w:szCs w:val="22"/>
                <w:lang w:val="sr-Cyrl-CS"/>
              </w:rPr>
            </w:pPr>
            <w:r w:rsidRPr="002A747E">
              <w:rPr>
                <w:rFonts w:asciiTheme="minorHAnsi" w:hAnsiTheme="minorHAnsi"/>
                <w:color w:val="000000"/>
                <w:szCs w:val="22"/>
                <w:lang w:val="sr-Cyrl-CS"/>
              </w:rPr>
              <w:t xml:space="preserve">Саветник </w:t>
            </w:r>
          </w:p>
        </w:tc>
        <w:tc>
          <w:tcPr>
            <w:tcW w:w="3370" w:type="dxa"/>
            <w:tcBorders>
              <w:top w:val="single" w:sz="4" w:space="0" w:color="auto"/>
              <w:left w:val="single" w:sz="4" w:space="0" w:color="auto"/>
              <w:bottom w:val="single" w:sz="4" w:space="0" w:color="auto"/>
              <w:right w:val="single" w:sz="4" w:space="0" w:color="auto"/>
            </w:tcBorders>
            <w:shd w:val="clear" w:color="auto" w:fill="auto"/>
            <w:hideMark/>
          </w:tcPr>
          <w:p w:rsidR="00116319" w:rsidRPr="002A747E" w:rsidRDefault="00116319" w:rsidP="005F39A2">
            <w:pPr>
              <w:jc w:val="center"/>
              <w:rPr>
                <w:rFonts w:asciiTheme="minorHAnsi" w:hAnsiTheme="minorHAnsi"/>
                <w:szCs w:val="22"/>
                <w:lang w:val="sr-Cyrl-RS"/>
              </w:rPr>
            </w:pPr>
            <w:r w:rsidRPr="002A747E">
              <w:rPr>
                <w:rFonts w:asciiTheme="minorHAnsi" w:hAnsiTheme="minorHAnsi"/>
                <w:szCs w:val="22"/>
                <w:lang w:val="sr-Cyrl-RS"/>
              </w:rPr>
              <w:t>2</w:t>
            </w:r>
          </w:p>
        </w:tc>
        <w:tc>
          <w:tcPr>
            <w:tcW w:w="2053" w:type="dxa"/>
            <w:tcBorders>
              <w:top w:val="single" w:sz="4" w:space="0" w:color="auto"/>
              <w:left w:val="single" w:sz="4" w:space="0" w:color="auto"/>
              <w:bottom w:val="single" w:sz="4" w:space="0" w:color="auto"/>
              <w:right w:val="single" w:sz="4" w:space="0" w:color="auto"/>
            </w:tcBorders>
            <w:shd w:val="clear" w:color="auto" w:fill="auto"/>
            <w:hideMark/>
          </w:tcPr>
          <w:p w:rsidR="00116319" w:rsidRPr="002A747E" w:rsidRDefault="00116319" w:rsidP="005F39A2">
            <w:pPr>
              <w:jc w:val="center"/>
              <w:rPr>
                <w:rFonts w:asciiTheme="minorHAnsi" w:hAnsiTheme="minorHAnsi"/>
                <w:szCs w:val="22"/>
                <w:lang w:val="sr-Cyrl-RS"/>
              </w:rPr>
            </w:pPr>
            <w:r w:rsidRPr="002A747E">
              <w:rPr>
                <w:rFonts w:asciiTheme="minorHAnsi" w:hAnsiTheme="minorHAnsi"/>
                <w:szCs w:val="22"/>
                <w:lang w:val="sr-Cyrl-RS"/>
              </w:rPr>
              <w:t>2</w:t>
            </w:r>
          </w:p>
        </w:tc>
      </w:tr>
      <w:tr w:rsidR="00116319" w:rsidRPr="002A747E" w:rsidTr="005F39A2">
        <w:trPr>
          <w:trHeight w:val="284"/>
        </w:trPr>
        <w:tc>
          <w:tcPr>
            <w:tcW w:w="896" w:type="dxa"/>
            <w:tcBorders>
              <w:top w:val="single" w:sz="4" w:space="0" w:color="auto"/>
              <w:left w:val="single" w:sz="4" w:space="0" w:color="auto"/>
              <w:bottom w:val="single" w:sz="4" w:space="0" w:color="auto"/>
              <w:right w:val="single" w:sz="4" w:space="0" w:color="auto"/>
            </w:tcBorders>
            <w:shd w:val="clear" w:color="auto" w:fill="auto"/>
          </w:tcPr>
          <w:p w:rsidR="00116319" w:rsidRPr="002A747E" w:rsidRDefault="00116319" w:rsidP="005F39A2">
            <w:pPr>
              <w:widowControl w:val="0"/>
              <w:autoSpaceDE w:val="0"/>
              <w:autoSpaceDN w:val="0"/>
              <w:adjustRightInd w:val="0"/>
              <w:ind w:left="360"/>
              <w:contextualSpacing/>
              <w:jc w:val="left"/>
              <w:rPr>
                <w:rFonts w:asciiTheme="minorHAnsi" w:hAnsiTheme="minorHAnsi"/>
                <w:noProof w:val="0"/>
                <w:szCs w:val="22"/>
                <w:lang w:val="sr-Cyrl-RS"/>
              </w:rPr>
            </w:pPr>
            <w:r w:rsidRPr="002A747E">
              <w:rPr>
                <w:rFonts w:asciiTheme="minorHAnsi" w:hAnsiTheme="minorHAnsi"/>
                <w:noProof w:val="0"/>
                <w:szCs w:val="22"/>
                <w:lang w:val="sr-Cyrl-RS"/>
              </w:rPr>
              <w:t>4.</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116319" w:rsidRPr="002A747E" w:rsidRDefault="00116319" w:rsidP="005F39A2">
            <w:pPr>
              <w:rPr>
                <w:rFonts w:asciiTheme="minorHAnsi" w:hAnsiTheme="minorHAnsi"/>
                <w:color w:val="000000"/>
                <w:szCs w:val="22"/>
                <w:lang w:val="sr-Cyrl-CS"/>
              </w:rPr>
            </w:pPr>
            <w:r w:rsidRPr="002A747E">
              <w:rPr>
                <w:rFonts w:asciiTheme="minorHAnsi" w:hAnsiTheme="minorHAnsi"/>
                <w:color w:val="000000"/>
                <w:szCs w:val="22"/>
                <w:lang w:val="sr-Cyrl-CS"/>
              </w:rPr>
              <w:t>Млађи саветник</w:t>
            </w: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116319" w:rsidRPr="002A747E" w:rsidRDefault="00116319" w:rsidP="005F39A2">
            <w:pPr>
              <w:jc w:val="center"/>
              <w:rPr>
                <w:rFonts w:asciiTheme="minorHAnsi" w:hAnsiTheme="minorHAnsi"/>
                <w:szCs w:val="22"/>
                <w:lang w:val="sr-Cyrl-RS"/>
              </w:rPr>
            </w:pPr>
            <w:r w:rsidRPr="002A747E">
              <w:rPr>
                <w:rFonts w:asciiTheme="minorHAnsi" w:hAnsiTheme="minorHAnsi"/>
                <w:szCs w:val="22"/>
                <w:lang w:val="sr-Cyrl-RS"/>
              </w:rPr>
              <w:t>1</w:t>
            </w:r>
          </w:p>
        </w:tc>
        <w:tc>
          <w:tcPr>
            <w:tcW w:w="2053" w:type="dxa"/>
            <w:tcBorders>
              <w:top w:val="single" w:sz="4" w:space="0" w:color="auto"/>
              <w:left w:val="single" w:sz="4" w:space="0" w:color="auto"/>
              <w:bottom w:val="single" w:sz="4" w:space="0" w:color="auto"/>
              <w:right w:val="single" w:sz="4" w:space="0" w:color="auto"/>
            </w:tcBorders>
            <w:shd w:val="clear" w:color="auto" w:fill="auto"/>
          </w:tcPr>
          <w:p w:rsidR="00116319" w:rsidRPr="002A747E" w:rsidRDefault="00116319" w:rsidP="005F39A2">
            <w:pPr>
              <w:jc w:val="center"/>
              <w:rPr>
                <w:rFonts w:asciiTheme="minorHAnsi" w:hAnsiTheme="minorHAnsi"/>
                <w:szCs w:val="22"/>
                <w:lang w:val="sr-Cyrl-RS"/>
              </w:rPr>
            </w:pPr>
            <w:r w:rsidRPr="002A747E">
              <w:rPr>
                <w:rFonts w:asciiTheme="minorHAnsi" w:hAnsiTheme="minorHAnsi"/>
                <w:szCs w:val="22"/>
                <w:lang w:val="sr-Cyrl-RS"/>
              </w:rPr>
              <w:t>1</w:t>
            </w:r>
          </w:p>
        </w:tc>
      </w:tr>
    </w:tbl>
    <w:p w:rsidR="00116319" w:rsidRPr="002A747E" w:rsidRDefault="00116319" w:rsidP="00116319">
      <w:pPr>
        <w:widowControl w:val="0"/>
        <w:autoSpaceDE w:val="0"/>
        <w:autoSpaceDN w:val="0"/>
        <w:adjustRightInd w:val="0"/>
        <w:rPr>
          <w:rFonts w:asciiTheme="minorHAnsi" w:hAnsiTheme="minorHAnsi"/>
          <w:szCs w:val="22"/>
          <w:lang w:val="sr-Cyrl-R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328"/>
        <w:gridCol w:w="2103"/>
      </w:tblGrid>
      <w:tr w:rsidR="00116319" w:rsidRPr="002A747E" w:rsidTr="005F39A2">
        <w:trPr>
          <w:trHeight w:val="208"/>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116319" w:rsidRPr="002A747E" w:rsidRDefault="00116319" w:rsidP="005F39A2">
            <w:pPr>
              <w:widowControl w:val="0"/>
              <w:autoSpaceDE w:val="0"/>
              <w:autoSpaceDN w:val="0"/>
              <w:adjustRightInd w:val="0"/>
              <w:spacing w:line="286" w:lineRule="exact"/>
              <w:jc w:val="center"/>
              <w:rPr>
                <w:rFonts w:asciiTheme="minorHAnsi" w:hAnsiTheme="minorHAnsi"/>
                <w:b/>
                <w:bCs/>
                <w:szCs w:val="22"/>
                <w:lang w:val="sr-Cyrl-RS"/>
              </w:rPr>
            </w:pPr>
            <w:r w:rsidRPr="002A747E">
              <w:rPr>
                <w:rFonts w:asciiTheme="minorHAnsi" w:hAnsiTheme="minorHAnsi"/>
                <w:b/>
                <w:bCs/>
                <w:szCs w:val="22"/>
                <w:lang w:val="sr-Cyrl-RS"/>
              </w:rPr>
              <w:t>У К У П Н О</w:t>
            </w:r>
            <w:r w:rsidRPr="002A747E">
              <w:rPr>
                <w:rFonts w:asciiTheme="minorHAnsi" w:hAnsiTheme="minorHAnsi"/>
                <w:b/>
                <w:bCs/>
                <w:szCs w:val="22"/>
                <w:lang w:val="sr-Latn-RS"/>
              </w:rPr>
              <w:t>: I + II</w:t>
            </w:r>
          </w:p>
        </w:tc>
        <w:tc>
          <w:tcPr>
            <w:tcW w:w="3328" w:type="dxa"/>
            <w:tcBorders>
              <w:top w:val="single" w:sz="4" w:space="0" w:color="auto"/>
              <w:left w:val="single" w:sz="4" w:space="0" w:color="auto"/>
              <w:bottom w:val="single" w:sz="4" w:space="0" w:color="auto"/>
              <w:right w:val="single" w:sz="4" w:space="0" w:color="auto"/>
            </w:tcBorders>
            <w:shd w:val="clear" w:color="auto" w:fill="auto"/>
            <w:hideMark/>
          </w:tcPr>
          <w:p w:rsidR="00116319" w:rsidRPr="002A747E" w:rsidRDefault="00116319" w:rsidP="005F39A2">
            <w:pPr>
              <w:widowControl w:val="0"/>
              <w:autoSpaceDE w:val="0"/>
              <w:autoSpaceDN w:val="0"/>
              <w:adjustRightInd w:val="0"/>
              <w:spacing w:line="286" w:lineRule="exact"/>
              <w:jc w:val="center"/>
              <w:rPr>
                <w:rFonts w:asciiTheme="minorHAnsi" w:hAnsiTheme="minorHAnsi"/>
                <w:b/>
                <w:bCs/>
                <w:szCs w:val="22"/>
                <w:lang w:val="sr-Cyrl-RS"/>
              </w:rPr>
            </w:pPr>
            <w:r w:rsidRPr="002A747E">
              <w:rPr>
                <w:rFonts w:asciiTheme="minorHAnsi" w:hAnsiTheme="minorHAnsi"/>
                <w:b/>
                <w:bCs/>
                <w:szCs w:val="22"/>
                <w:lang w:val="sr-Cyrl-RS"/>
              </w:rPr>
              <w:t>5</w:t>
            </w:r>
          </w:p>
        </w:tc>
        <w:tc>
          <w:tcPr>
            <w:tcW w:w="2103" w:type="dxa"/>
            <w:tcBorders>
              <w:top w:val="single" w:sz="4" w:space="0" w:color="auto"/>
              <w:left w:val="single" w:sz="4" w:space="0" w:color="auto"/>
              <w:bottom w:val="single" w:sz="4" w:space="0" w:color="auto"/>
              <w:right w:val="single" w:sz="4" w:space="0" w:color="auto"/>
            </w:tcBorders>
            <w:shd w:val="clear" w:color="auto" w:fill="auto"/>
            <w:hideMark/>
          </w:tcPr>
          <w:p w:rsidR="00116319" w:rsidRPr="002A747E" w:rsidRDefault="00116319" w:rsidP="005F39A2">
            <w:pPr>
              <w:widowControl w:val="0"/>
              <w:autoSpaceDE w:val="0"/>
              <w:autoSpaceDN w:val="0"/>
              <w:adjustRightInd w:val="0"/>
              <w:spacing w:line="286" w:lineRule="exact"/>
              <w:jc w:val="center"/>
              <w:rPr>
                <w:rFonts w:asciiTheme="minorHAnsi" w:hAnsiTheme="minorHAnsi"/>
                <w:b/>
                <w:bCs/>
                <w:szCs w:val="22"/>
                <w:lang w:val="sr-Cyrl-RS"/>
              </w:rPr>
            </w:pPr>
            <w:r w:rsidRPr="002A747E">
              <w:rPr>
                <w:rFonts w:asciiTheme="minorHAnsi" w:hAnsiTheme="minorHAnsi"/>
                <w:b/>
                <w:bCs/>
                <w:szCs w:val="22"/>
                <w:lang w:val="sr-Cyrl-RS"/>
              </w:rPr>
              <w:t>5</w:t>
            </w:r>
          </w:p>
        </w:tc>
      </w:tr>
    </w:tbl>
    <w:p w:rsidR="00116319" w:rsidRPr="002A747E" w:rsidRDefault="00116319" w:rsidP="00116319">
      <w:pPr>
        <w:autoSpaceDE w:val="0"/>
        <w:autoSpaceDN w:val="0"/>
        <w:adjustRightInd w:val="0"/>
        <w:rPr>
          <w:rFonts w:asciiTheme="minorHAnsi" w:hAnsiTheme="minorHAnsi" w:cs="Calibri"/>
          <w:noProof w:val="0"/>
          <w:szCs w:val="22"/>
          <w:lang w:val="sr-Cyrl-CS"/>
        </w:rPr>
      </w:pPr>
    </w:p>
    <w:p w:rsidR="00116319" w:rsidRPr="002A747E" w:rsidRDefault="00116319" w:rsidP="00116319">
      <w:pPr>
        <w:tabs>
          <w:tab w:val="left" w:pos="567"/>
          <w:tab w:val="left" w:pos="709"/>
        </w:tabs>
        <w:ind w:right="-25" w:firstLine="357"/>
        <w:rPr>
          <w:rFonts w:asciiTheme="minorHAnsi" w:hAnsiTheme="minorHAnsi"/>
          <w:noProof w:val="0"/>
          <w:szCs w:val="22"/>
        </w:rPr>
      </w:pPr>
      <w:r w:rsidRPr="002A747E">
        <w:rPr>
          <w:rFonts w:asciiTheme="minorHAnsi" w:hAnsiTheme="minorHAnsi"/>
          <w:noProof w:val="0"/>
          <w:szCs w:val="22"/>
        </w:rPr>
        <w:t xml:space="preserve">    </w:t>
      </w:r>
    </w:p>
    <w:p w:rsidR="00116319" w:rsidRPr="002A747E" w:rsidRDefault="00116319" w:rsidP="00116319">
      <w:pPr>
        <w:pStyle w:val="SADRZAJ0"/>
        <w:rPr>
          <w:rFonts w:asciiTheme="minorHAnsi" w:hAnsiTheme="minorHAnsi"/>
          <w:lang w:val="en-US"/>
        </w:rPr>
      </w:pPr>
      <w:r w:rsidRPr="002A747E">
        <w:rPr>
          <w:rFonts w:asciiTheme="minorHAnsi" w:hAnsiTheme="minorHAnsi"/>
        </w:rPr>
        <w:t>4.</w:t>
      </w:r>
      <w:bookmarkStart w:id="4" w:name="opisfunkcijestaresine"/>
      <w:bookmarkEnd w:id="4"/>
      <w:r w:rsidRPr="002A747E">
        <w:rPr>
          <w:rFonts w:asciiTheme="minorHAnsi" w:hAnsiTheme="minorHAnsi"/>
        </w:rPr>
        <w:t xml:space="preserve"> ОПИС ФУНКЦИЈЕ СТАРЕШИНЕ</w:t>
      </w:r>
    </w:p>
    <w:p w:rsidR="00116319" w:rsidRPr="002A747E" w:rsidRDefault="00116319" w:rsidP="00116319">
      <w:pPr>
        <w:tabs>
          <w:tab w:val="num" w:pos="770"/>
        </w:tabs>
        <w:ind w:firstLine="680"/>
        <w:rPr>
          <w:rFonts w:asciiTheme="minorHAnsi" w:hAnsiTheme="minorHAnsi" w:cs="Arial"/>
          <w:szCs w:val="22"/>
          <w:lang w:val="en-US"/>
        </w:rPr>
      </w:pPr>
    </w:p>
    <w:p w:rsidR="00116319" w:rsidRPr="002A747E" w:rsidRDefault="00116319" w:rsidP="00116319">
      <w:pPr>
        <w:tabs>
          <w:tab w:val="num" w:pos="770"/>
        </w:tabs>
        <w:ind w:firstLine="680"/>
        <w:rPr>
          <w:rFonts w:asciiTheme="minorHAnsi" w:hAnsiTheme="minorHAnsi" w:cs="Arial"/>
          <w:szCs w:val="22"/>
          <w:lang w:val="sr-Cyrl-CS"/>
        </w:rPr>
      </w:pPr>
      <w:r w:rsidRPr="002A747E">
        <w:rPr>
          <w:rFonts w:asciiTheme="minorHAnsi" w:hAnsiTheme="minorHAnsi" w:cs="Arial"/>
          <w:szCs w:val="22"/>
          <w:lang w:val="sr-Cyrl-CS"/>
        </w:rPr>
        <w:t>Службом руководи в.д.директор Дејан Авдаловић, дипломирани економиста, постављен од Покрајинске владе решењем број 02-091/2016 од 01.јуна 2016. године, решењем број 02-340/2016 од 25.новембра 2016. године</w:t>
      </w:r>
      <w:r w:rsidRPr="002A747E">
        <w:rPr>
          <w:rFonts w:asciiTheme="minorHAnsi" w:hAnsiTheme="minorHAnsi" w:cs="Arial"/>
          <w:szCs w:val="22"/>
          <w:lang w:val="sr-Cyrl-RS"/>
        </w:rPr>
        <w:t>,</w:t>
      </w:r>
      <w:r w:rsidRPr="002A747E">
        <w:rPr>
          <w:rFonts w:asciiTheme="minorHAnsi" w:hAnsiTheme="minorHAnsi" w:cs="Arial"/>
          <w:szCs w:val="22"/>
          <w:lang w:val="sr-Cyrl-CS"/>
        </w:rPr>
        <w:t xml:space="preserve"> решењем број 02-38/2017 од 01.марта 2017. године</w:t>
      </w:r>
      <w:r w:rsidRPr="002A747E">
        <w:rPr>
          <w:rFonts w:asciiTheme="minorHAnsi" w:hAnsiTheme="minorHAnsi" w:cs="Arial"/>
          <w:szCs w:val="22"/>
          <w:lang w:val="sr-Cyrl-RS"/>
        </w:rPr>
        <w:t xml:space="preserve"> односно</w:t>
      </w:r>
      <w:r w:rsidRPr="002A747E">
        <w:rPr>
          <w:rFonts w:asciiTheme="minorHAnsi" w:hAnsiTheme="minorHAnsi" w:cs="Arial"/>
          <w:szCs w:val="22"/>
          <w:lang w:val="sr-Cyrl-CS"/>
        </w:rPr>
        <w:t xml:space="preserve"> решењем број 02-</w:t>
      </w:r>
      <w:r w:rsidRPr="002A747E">
        <w:rPr>
          <w:rFonts w:asciiTheme="minorHAnsi" w:hAnsiTheme="minorHAnsi" w:cs="Arial"/>
          <w:szCs w:val="22"/>
          <w:lang w:val="en-US"/>
        </w:rPr>
        <w:t>77</w:t>
      </w:r>
      <w:r w:rsidRPr="002A747E">
        <w:rPr>
          <w:rFonts w:asciiTheme="minorHAnsi" w:hAnsiTheme="minorHAnsi" w:cs="Arial"/>
          <w:szCs w:val="22"/>
          <w:lang w:val="sr-Cyrl-CS"/>
        </w:rPr>
        <w:t xml:space="preserve">/2017 од </w:t>
      </w:r>
      <w:r w:rsidRPr="002A747E">
        <w:rPr>
          <w:rFonts w:asciiTheme="minorHAnsi" w:hAnsiTheme="minorHAnsi" w:cs="Arial"/>
          <w:szCs w:val="22"/>
          <w:lang w:val="en-US"/>
        </w:rPr>
        <w:t>3</w:t>
      </w:r>
      <w:r w:rsidRPr="002A747E">
        <w:rPr>
          <w:rFonts w:asciiTheme="minorHAnsi" w:hAnsiTheme="minorHAnsi" w:cs="Arial"/>
          <w:szCs w:val="22"/>
          <w:lang w:val="sr-Cyrl-CS"/>
        </w:rPr>
        <w:t>0.ма</w:t>
      </w:r>
      <w:r w:rsidRPr="002A747E">
        <w:rPr>
          <w:rFonts w:asciiTheme="minorHAnsi" w:hAnsiTheme="minorHAnsi" w:cs="Arial"/>
          <w:szCs w:val="22"/>
          <w:lang w:val="en-US"/>
        </w:rPr>
        <w:t>j</w:t>
      </w:r>
      <w:r w:rsidRPr="002A747E">
        <w:rPr>
          <w:rFonts w:asciiTheme="minorHAnsi" w:hAnsiTheme="minorHAnsi" w:cs="Arial"/>
          <w:szCs w:val="22"/>
          <w:lang w:val="sr-Cyrl-CS"/>
        </w:rPr>
        <w:t>а 2017. године</w:t>
      </w:r>
      <w:r w:rsidRPr="002A747E">
        <w:rPr>
          <w:rFonts w:asciiTheme="minorHAnsi" w:hAnsiTheme="minorHAnsi" w:cs="Arial"/>
          <w:szCs w:val="22"/>
          <w:lang w:val="sr-Latn-RS"/>
        </w:rPr>
        <w:t>,</w:t>
      </w:r>
      <w:r w:rsidRPr="002A747E">
        <w:rPr>
          <w:rFonts w:asciiTheme="minorHAnsi" w:hAnsiTheme="minorHAnsi" w:cs="Arial"/>
          <w:szCs w:val="22"/>
          <w:lang w:val="sr-Cyrl-RS"/>
        </w:rPr>
        <w:t xml:space="preserve"> до попуне радног места по основу конкурса</w:t>
      </w:r>
      <w:r w:rsidRPr="002A747E">
        <w:rPr>
          <w:rFonts w:asciiTheme="minorHAnsi" w:hAnsiTheme="minorHAnsi" w:cs="Arial"/>
          <w:szCs w:val="22"/>
          <w:lang w:val="sr-Cyrl-CS"/>
        </w:rPr>
        <w:t>.</w:t>
      </w:r>
    </w:p>
    <w:p w:rsidR="00116319" w:rsidRPr="002A747E" w:rsidRDefault="00116319" w:rsidP="00116319">
      <w:pPr>
        <w:tabs>
          <w:tab w:val="num" w:pos="770"/>
        </w:tabs>
        <w:ind w:firstLine="680"/>
        <w:rPr>
          <w:rFonts w:asciiTheme="minorHAnsi" w:hAnsiTheme="minorHAnsi" w:cs="Arial"/>
          <w:szCs w:val="22"/>
          <w:lang w:val="sr-Cyrl-CS"/>
        </w:rPr>
      </w:pPr>
    </w:p>
    <w:p w:rsidR="00116319" w:rsidRPr="002A747E" w:rsidRDefault="00116319" w:rsidP="00116319">
      <w:pPr>
        <w:tabs>
          <w:tab w:val="num" w:pos="770"/>
        </w:tabs>
        <w:ind w:firstLine="680"/>
        <w:rPr>
          <w:rFonts w:asciiTheme="minorHAnsi" w:hAnsiTheme="minorHAnsi" w:cs="Arial"/>
          <w:szCs w:val="22"/>
          <w:lang w:val="sr-Cyrl-CS"/>
        </w:rPr>
      </w:pPr>
      <w:r w:rsidRPr="002A747E">
        <w:rPr>
          <w:rFonts w:asciiTheme="minorHAnsi" w:hAnsiTheme="minorHAnsi" w:cs="Arial"/>
          <w:szCs w:val="22"/>
          <w:lang w:val="sr-Cyrl-CS"/>
        </w:rPr>
        <w:t>Контакт телефон: 021/4881-818</w:t>
      </w:r>
    </w:p>
    <w:p w:rsidR="00116319" w:rsidRPr="002A747E" w:rsidRDefault="00116319" w:rsidP="00116319">
      <w:pPr>
        <w:tabs>
          <w:tab w:val="num" w:pos="770"/>
        </w:tabs>
        <w:ind w:firstLine="680"/>
        <w:rPr>
          <w:rFonts w:asciiTheme="minorHAnsi" w:hAnsiTheme="minorHAnsi" w:cs="Arial"/>
          <w:szCs w:val="22"/>
          <w:lang w:val="sr-Cyrl-CS"/>
        </w:rPr>
      </w:pPr>
      <w:r w:rsidRPr="002A747E">
        <w:rPr>
          <w:rFonts w:asciiTheme="minorHAnsi" w:hAnsiTheme="minorHAnsi" w:cs="Arial"/>
          <w:szCs w:val="22"/>
          <w:lang w:val="sr-Latn-RS"/>
        </w:rPr>
        <w:t>E-mail:</w:t>
      </w:r>
      <w:r w:rsidR="00541BC5" w:rsidRPr="002A747E">
        <w:rPr>
          <w:rFonts w:asciiTheme="minorHAnsi" w:hAnsiTheme="minorHAnsi" w:cs="Arial"/>
          <w:szCs w:val="22"/>
          <w:lang w:val="sr-Latn-RS"/>
        </w:rPr>
        <w:t xml:space="preserve"> </w:t>
      </w:r>
      <w:r w:rsidRPr="002A747E">
        <w:rPr>
          <w:rFonts w:asciiTheme="minorHAnsi" w:hAnsiTheme="minorHAnsi" w:cs="Arial"/>
          <w:szCs w:val="22"/>
          <w:lang w:val="sr-Latn-RS"/>
        </w:rPr>
        <w:t>d</w:t>
      </w:r>
      <w:r w:rsidRPr="002A747E">
        <w:rPr>
          <w:rFonts w:asciiTheme="minorHAnsi" w:hAnsiTheme="minorHAnsi" w:cs="Arial"/>
          <w:szCs w:val="22"/>
          <w:lang w:val="sr-Cyrl-RS"/>
        </w:rPr>
        <w:t>е</w:t>
      </w:r>
      <w:r w:rsidRPr="002A747E">
        <w:rPr>
          <w:rFonts w:asciiTheme="minorHAnsi" w:hAnsiTheme="minorHAnsi" w:cs="Arial"/>
          <w:szCs w:val="22"/>
          <w:lang w:val="sr-Latn-RS"/>
        </w:rPr>
        <w:t>jan.avdalovic</w:t>
      </w:r>
      <w:r w:rsidRPr="002A747E">
        <w:rPr>
          <w:rFonts w:asciiTheme="minorHAnsi" w:hAnsiTheme="minorHAnsi" w:cs="Arial"/>
          <w:szCs w:val="22"/>
          <w:lang w:val="sr-Cyrl-CS"/>
        </w:rPr>
        <w:t>@</w:t>
      </w:r>
      <w:r w:rsidRPr="002A747E">
        <w:rPr>
          <w:rFonts w:asciiTheme="minorHAnsi" w:hAnsiTheme="minorHAnsi" w:cs="Arial"/>
          <w:szCs w:val="22"/>
          <w:lang w:val="en-US"/>
        </w:rPr>
        <w:t>vojvodina</w:t>
      </w:r>
      <w:r w:rsidRPr="002A747E">
        <w:rPr>
          <w:rFonts w:asciiTheme="minorHAnsi" w:hAnsiTheme="minorHAnsi" w:cs="Arial"/>
          <w:szCs w:val="22"/>
          <w:lang w:val="sr-Cyrl-CS"/>
        </w:rPr>
        <w:t>.</w:t>
      </w:r>
      <w:r w:rsidRPr="002A747E">
        <w:rPr>
          <w:rFonts w:asciiTheme="minorHAnsi" w:hAnsiTheme="minorHAnsi" w:cs="Arial"/>
          <w:szCs w:val="22"/>
          <w:lang w:val="en-US"/>
        </w:rPr>
        <w:t>gov</w:t>
      </w:r>
      <w:r w:rsidRPr="002A747E">
        <w:rPr>
          <w:rFonts w:asciiTheme="minorHAnsi" w:hAnsiTheme="minorHAnsi" w:cs="Arial"/>
          <w:szCs w:val="22"/>
          <w:lang w:val="sr-Cyrl-CS"/>
        </w:rPr>
        <w:t>.</w:t>
      </w:r>
      <w:r w:rsidRPr="002A747E">
        <w:rPr>
          <w:rFonts w:asciiTheme="minorHAnsi" w:hAnsiTheme="minorHAnsi" w:cs="Arial"/>
          <w:szCs w:val="22"/>
          <w:lang w:val="en-US"/>
        </w:rPr>
        <w:t>rs</w:t>
      </w:r>
    </w:p>
    <w:p w:rsidR="00116319" w:rsidRPr="002A747E" w:rsidRDefault="00116319" w:rsidP="00116319">
      <w:pPr>
        <w:pStyle w:val="Normal1"/>
        <w:tabs>
          <w:tab w:val="left" w:pos="660"/>
        </w:tabs>
        <w:spacing w:before="0" w:beforeAutospacing="0" w:after="0" w:afterAutospacing="0"/>
        <w:jc w:val="both"/>
        <w:rPr>
          <w:rFonts w:asciiTheme="minorHAnsi" w:hAnsiTheme="minorHAnsi"/>
          <w:sz w:val="22"/>
          <w:szCs w:val="22"/>
          <w:lang w:val="ru-RU"/>
        </w:rPr>
      </w:pPr>
      <w:r w:rsidRPr="002A747E">
        <w:rPr>
          <w:rFonts w:asciiTheme="minorHAnsi" w:hAnsiTheme="minorHAnsi"/>
          <w:sz w:val="22"/>
          <w:szCs w:val="22"/>
          <w:lang w:val="ru-RU"/>
        </w:rPr>
        <w:tab/>
      </w:r>
      <w:r w:rsidRPr="002A747E">
        <w:rPr>
          <w:rFonts w:asciiTheme="minorHAnsi" w:hAnsiTheme="minorHAnsi"/>
          <w:sz w:val="22"/>
          <w:szCs w:val="22"/>
          <w:lang w:val="ru-RU"/>
        </w:rPr>
        <w:tab/>
      </w:r>
    </w:p>
    <w:p w:rsidR="00116319" w:rsidRPr="002A747E" w:rsidRDefault="00116319" w:rsidP="00116319">
      <w:pPr>
        <w:ind w:firstLine="720"/>
        <w:rPr>
          <w:rFonts w:asciiTheme="minorHAnsi" w:hAnsiTheme="minorHAnsi"/>
          <w:szCs w:val="22"/>
          <w:lang w:val="sr-Cyrl-CS"/>
        </w:rPr>
      </w:pPr>
      <w:r w:rsidRPr="002A747E">
        <w:rPr>
          <w:rFonts w:asciiTheme="minorHAnsi" w:hAnsiTheme="minorHAnsi"/>
          <w:szCs w:val="22"/>
          <w:lang w:val="ru-RU"/>
        </w:rPr>
        <w:t xml:space="preserve">Чланом 6. </w:t>
      </w:r>
      <w:r w:rsidRPr="002A747E">
        <w:rPr>
          <w:rFonts w:asciiTheme="minorHAnsi" w:hAnsiTheme="minorHAnsi"/>
          <w:szCs w:val="22"/>
          <w:lang w:val="sr-Cyrl-CS"/>
        </w:rPr>
        <w:t>Одлуке о Служби за реализацију програма развоја Аутономне покрајина Војводине</w:t>
      </w:r>
      <w:r w:rsidRPr="002A747E">
        <w:rPr>
          <w:rFonts w:asciiTheme="minorHAnsi" w:hAnsiTheme="minorHAnsi"/>
          <w:szCs w:val="22"/>
          <w:lang w:val="en-US"/>
        </w:rPr>
        <w:t xml:space="preserve"> </w:t>
      </w:r>
      <w:r w:rsidRPr="002A747E">
        <w:rPr>
          <w:rFonts w:asciiTheme="minorHAnsi" w:hAnsiTheme="minorHAnsi"/>
          <w:szCs w:val="22"/>
          <w:lang w:val="sr-Cyrl-RS"/>
        </w:rPr>
        <w:t>прописано је да д</w:t>
      </w:r>
      <w:r w:rsidRPr="002A747E">
        <w:rPr>
          <w:rFonts w:asciiTheme="minorHAnsi" w:hAnsiTheme="minorHAnsi"/>
          <w:szCs w:val="22"/>
          <w:lang w:val="ru-RU"/>
        </w:rPr>
        <w:t xml:space="preserve">иректор Службе: </w:t>
      </w:r>
      <w:r w:rsidRPr="002A747E">
        <w:rPr>
          <w:rFonts w:asciiTheme="minorHAnsi" w:hAnsiTheme="minorHAnsi"/>
          <w:szCs w:val="22"/>
          <w:lang w:val="sr-Cyrl-CS"/>
        </w:rPr>
        <w:t>представља Службу; обезбеђује све потребне услове за рад Службе;</w:t>
      </w:r>
      <w:r w:rsidR="00EB3E5F" w:rsidRPr="002A747E">
        <w:rPr>
          <w:rFonts w:asciiTheme="minorHAnsi" w:hAnsiTheme="minorHAnsi"/>
          <w:szCs w:val="22"/>
          <w:lang w:val="sr-Latn-RS"/>
        </w:rPr>
        <w:t xml:space="preserve"> </w:t>
      </w:r>
      <w:r w:rsidRPr="002A747E">
        <w:rPr>
          <w:rFonts w:asciiTheme="minorHAnsi" w:hAnsiTheme="minorHAnsi"/>
          <w:szCs w:val="22"/>
          <w:lang w:val="sr-Cyrl-CS"/>
        </w:rPr>
        <w:t xml:space="preserve">прати извршење послова; располаже средствима за њен рад; обавља послове организовања и координирања рада у Служби; врши надзор и предузима мере за обезбеђивање извршавања задатака и послова у Служби и организује и остварује сарадњу са републичким органима, покрајинским органима управе и органима јединица локалне самоуправе; за свој рад и за рад Службе одговара Покрајинској влади. </w:t>
      </w:r>
    </w:p>
    <w:p w:rsidR="00116319" w:rsidRPr="002A747E" w:rsidRDefault="00116319" w:rsidP="00116319">
      <w:pPr>
        <w:pStyle w:val="Normal1"/>
        <w:tabs>
          <w:tab w:val="left" w:pos="660"/>
        </w:tabs>
        <w:jc w:val="both"/>
        <w:rPr>
          <w:rFonts w:asciiTheme="minorHAnsi" w:hAnsiTheme="minorHAnsi"/>
          <w:sz w:val="22"/>
          <w:szCs w:val="22"/>
          <w:lang w:val="ru-RU"/>
        </w:rPr>
      </w:pPr>
      <w:r w:rsidRPr="002A747E">
        <w:rPr>
          <w:rFonts w:asciiTheme="minorHAnsi" w:hAnsiTheme="minorHAnsi"/>
          <w:sz w:val="22"/>
          <w:szCs w:val="22"/>
          <w:lang w:val="ru-RU"/>
        </w:rPr>
        <w:tab/>
      </w:r>
      <w:r w:rsidRPr="002A747E">
        <w:rPr>
          <w:rFonts w:asciiTheme="minorHAnsi" w:hAnsiTheme="minorHAnsi"/>
          <w:sz w:val="22"/>
          <w:szCs w:val="22"/>
          <w:lang w:val="ru-RU"/>
        </w:rPr>
        <w:tab/>
        <w:t>Директор ради прописивања начина рада и извршавања послова Службе, доноси одлуке, правилнике, наредбе, упутства, решења и друге акте за која је овлашћен.</w:t>
      </w:r>
    </w:p>
    <w:p w:rsidR="00116319" w:rsidRPr="002A747E" w:rsidRDefault="00116319" w:rsidP="00116319">
      <w:pPr>
        <w:pStyle w:val="Normal1"/>
        <w:spacing w:before="0" w:beforeAutospacing="0" w:after="0" w:afterAutospacing="0"/>
        <w:jc w:val="both"/>
        <w:rPr>
          <w:rFonts w:asciiTheme="minorHAnsi" w:hAnsiTheme="minorHAnsi"/>
          <w:sz w:val="22"/>
          <w:szCs w:val="22"/>
        </w:rPr>
      </w:pPr>
      <w:r w:rsidRPr="002A747E">
        <w:rPr>
          <w:rFonts w:asciiTheme="minorHAnsi" w:hAnsiTheme="minorHAnsi"/>
          <w:sz w:val="22"/>
          <w:szCs w:val="22"/>
          <w:lang w:val="ru-RU"/>
        </w:rPr>
        <w:tab/>
        <w:t>Директора Службе у његовој одсутности замењује лице које он овласти и заступа га у пословима које му повери.</w:t>
      </w:r>
    </w:p>
    <w:p w:rsidR="00116319" w:rsidRPr="002A747E" w:rsidRDefault="00116319" w:rsidP="00116319">
      <w:pPr>
        <w:pStyle w:val="Normal1"/>
        <w:spacing w:before="0" w:beforeAutospacing="0" w:after="0" w:afterAutospacing="0"/>
        <w:ind w:firstLine="720"/>
        <w:jc w:val="both"/>
        <w:rPr>
          <w:rFonts w:asciiTheme="minorHAnsi" w:hAnsiTheme="minorHAnsi"/>
          <w:sz w:val="22"/>
          <w:szCs w:val="22"/>
          <w:lang w:val="ru-RU"/>
        </w:rPr>
      </w:pPr>
    </w:p>
    <w:p w:rsidR="00116319" w:rsidRPr="002A747E" w:rsidRDefault="00116319" w:rsidP="00116319">
      <w:pPr>
        <w:pStyle w:val="Normal1"/>
        <w:spacing w:before="0" w:beforeAutospacing="0" w:after="0" w:afterAutospacing="0"/>
        <w:ind w:firstLine="720"/>
        <w:jc w:val="both"/>
        <w:rPr>
          <w:rFonts w:asciiTheme="minorHAnsi" w:hAnsiTheme="minorHAnsi"/>
          <w:sz w:val="22"/>
          <w:szCs w:val="22"/>
          <w:lang w:val="ru-RU"/>
        </w:rPr>
      </w:pPr>
      <w:r w:rsidRPr="002A747E">
        <w:rPr>
          <w:rFonts w:asciiTheme="minorHAnsi" w:hAnsiTheme="minorHAnsi"/>
          <w:sz w:val="22"/>
          <w:szCs w:val="22"/>
          <w:lang w:val="ru-RU"/>
        </w:rPr>
        <w:t xml:space="preserve">Чланом 10. Одлуке о </w:t>
      </w:r>
      <w:r w:rsidRPr="002A747E">
        <w:rPr>
          <w:rFonts w:asciiTheme="minorHAnsi" w:hAnsiTheme="minorHAnsi"/>
          <w:sz w:val="22"/>
          <w:szCs w:val="22"/>
          <w:lang w:val="sr-Cyrl-CS"/>
        </w:rPr>
        <w:t>Служби за реализацију програма развоја Аутономне покрајина Војводине, је прописано да се</w:t>
      </w:r>
      <w:r w:rsidRPr="002A747E">
        <w:rPr>
          <w:rFonts w:asciiTheme="minorHAnsi" w:hAnsiTheme="minorHAnsi"/>
          <w:sz w:val="22"/>
          <w:szCs w:val="22"/>
          <w:lang w:val="ru-RU"/>
        </w:rPr>
        <w:t xml:space="preserve"> на организацију и рад Службе у погледу овлашћења и одговорности директора, као и у погледу права, обавеза и одговорности запослених лица, примењују прописи који важе за покрајинске органе управе.</w:t>
      </w:r>
    </w:p>
    <w:p w:rsidR="00116319" w:rsidRPr="002A747E" w:rsidRDefault="00116319" w:rsidP="00116319">
      <w:pPr>
        <w:tabs>
          <w:tab w:val="num" w:pos="770"/>
        </w:tabs>
        <w:ind w:firstLine="680"/>
        <w:rPr>
          <w:rFonts w:asciiTheme="minorHAnsi" w:hAnsiTheme="minorHAnsi" w:cs="Arial"/>
          <w:szCs w:val="22"/>
          <w:lang w:val="sr-Cyrl-RS"/>
        </w:rPr>
      </w:pPr>
    </w:p>
    <w:p w:rsidR="00116319" w:rsidRPr="002A747E" w:rsidRDefault="00116319" w:rsidP="00116319">
      <w:pPr>
        <w:tabs>
          <w:tab w:val="num" w:pos="770"/>
        </w:tabs>
        <w:ind w:firstLine="680"/>
        <w:rPr>
          <w:rFonts w:asciiTheme="minorHAnsi" w:hAnsiTheme="minorHAnsi" w:cs="Arial"/>
          <w:szCs w:val="22"/>
          <w:lang w:val="sr-Cyrl-RS"/>
        </w:rPr>
      </w:pPr>
    </w:p>
    <w:p w:rsidR="00116319" w:rsidRPr="002A747E" w:rsidRDefault="00116319" w:rsidP="00116319">
      <w:pPr>
        <w:pStyle w:val="Header"/>
        <w:ind w:left="2530" w:hanging="2530"/>
        <w:jc w:val="center"/>
        <w:rPr>
          <w:rFonts w:asciiTheme="minorHAnsi" w:hAnsiTheme="minorHAnsi"/>
          <w:b/>
          <w:szCs w:val="22"/>
          <w:lang w:val="ru-RU"/>
        </w:rPr>
      </w:pPr>
      <w:r w:rsidRPr="002A747E">
        <w:rPr>
          <w:rFonts w:asciiTheme="minorHAnsi" w:hAnsiTheme="minorHAnsi"/>
          <w:b/>
          <w:szCs w:val="22"/>
          <w:lang w:val="ru-RU"/>
        </w:rPr>
        <w:t xml:space="preserve">5. </w:t>
      </w:r>
      <w:bookmarkStart w:id="5" w:name="opispravilauvezisa"/>
      <w:bookmarkEnd w:id="5"/>
      <w:r w:rsidRPr="002A747E">
        <w:rPr>
          <w:rFonts w:asciiTheme="minorHAnsi" w:hAnsiTheme="minorHAnsi"/>
          <w:b/>
          <w:szCs w:val="22"/>
          <w:lang w:val="ru-RU"/>
        </w:rPr>
        <w:t>ОПИС ПРАВИЛА У ВЕЗИ СА ЈАВНОШЋУ РАДА</w:t>
      </w:r>
    </w:p>
    <w:p w:rsidR="00116319" w:rsidRPr="002A747E" w:rsidRDefault="00116319" w:rsidP="00116319">
      <w:pPr>
        <w:pStyle w:val="Header"/>
        <w:ind w:left="2530" w:firstLine="680"/>
        <w:rPr>
          <w:rFonts w:asciiTheme="minorHAnsi" w:hAnsiTheme="minorHAnsi"/>
          <w:b/>
          <w:szCs w:val="22"/>
          <w:lang w:val="ru-RU"/>
        </w:rPr>
      </w:pPr>
    </w:p>
    <w:p w:rsidR="00116319" w:rsidRPr="002A747E" w:rsidRDefault="00116319" w:rsidP="00116319">
      <w:pPr>
        <w:pStyle w:val="Header"/>
        <w:rPr>
          <w:rFonts w:asciiTheme="minorHAnsi" w:hAnsiTheme="minorHAnsi"/>
          <w:szCs w:val="22"/>
          <w:lang w:val="ru-RU"/>
        </w:rPr>
      </w:pPr>
      <w:r w:rsidRPr="002A747E">
        <w:rPr>
          <w:rFonts w:asciiTheme="minorHAnsi" w:hAnsiTheme="minorHAnsi"/>
          <w:szCs w:val="22"/>
          <w:lang w:val="ru-RU"/>
        </w:rPr>
        <w:t xml:space="preserve">         Одредбом члана 1</w:t>
      </w:r>
      <w:r w:rsidRPr="002A747E">
        <w:rPr>
          <w:rFonts w:asciiTheme="minorHAnsi" w:hAnsiTheme="minorHAnsi"/>
          <w:szCs w:val="22"/>
          <w:lang w:val="en-US"/>
        </w:rPr>
        <w:t>0</w:t>
      </w:r>
      <w:r w:rsidRPr="002A747E">
        <w:rPr>
          <w:rFonts w:asciiTheme="minorHAnsi" w:hAnsiTheme="minorHAnsi"/>
          <w:szCs w:val="22"/>
          <w:lang w:val="ru-RU"/>
        </w:rPr>
        <w:t xml:space="preserve">. Покрајинске скупштинске одлуке о покрајинској управи („Сл. лист АПВ” број </w:t>
      </w:r>
      <w:r w:rsidRPr="002A747E">
        <w:rPr>
          <w:rFonts w:asciiTheme="minorHAnsi" w:hAnsiTheme="minorHAnsi"/>
          <w:szCs w:val="22"/>
          <w:lang w:val="en-US"/>
        </w:rPr>
        <w:t>37</w:t>
      </w:r>
      <w:r w:rsidRPr="002A747E">
        <w:rPr>
          <w:rFonts w:asciiTheme="minorHAnsi" w:hAnsiTheme="minorHAnsi" w:cs="Verdana"/>
          <w:color w:val="000000"/>
          <w:szCs w:val="22"/>
        </w:rPr>
        <w:t xml:space="preserve">/2014, </w:t>
      </w:r>
      <w:r w:rsidRPr="002A747E">
        <w:rPr>
          <w:rFonts w:asciiTheme="minorHAnsi" w:hAnsiTheme="minorHAnsi" w:cs="Verdana"/>
          <w:color w:val="000000"/>
          <w:szCs w:val="22"/>
          <w:lang w:val="sr-Cyrl-RS"/>
        </w:rPr>
        <w:t>37/2016</w:t>
      </w:r>
      <w:r w:rsidRPr="002A747E">
        <w:rPr>
          <w:rFonts w:asciiTheme="minorHAnsi" w:hAnsiTheme="minorHAnsi" w:cs="Verdana"/>
          <w:color w:val="000000"/>
          <w:szCs w:val="22"/>
          <w:lang w:val="en-US"/>
        </w:rPr>
        <w:t xml:space="preserve"> </w:t>
      </w:r>
      <w:r w:rsidRPr="002A747E">
        <w:rPr>
          <w:rFonts w:asciiTheme="minorHAnsi" w:hAnsiTheme="minorHAnsi" w:cs="Verdana"/>
          <w:color w:val="000000"/>
          <w:szCs w:val="22"/>
          <w:lang w:val="sr-Cyrl-RS"/>
        </w:rPr>
        <w:t>и 29/2017</w:t>
      </w:r>
      <w:r w:rsidRPr="002A747E">
        <w:rPr>
          <w:rFonts w:asciiTheme="minorHAnsi" w:hAnsiTheme="minorHAnsi"/>
          <w:szCs w:val="22"/>
          <w:lang w:val="ru-RU"/>
        </w:rPr>
        <w:t xml:space="preserve">), која се сходно примењује и на рад Службе, </w:t>
      </w:r>
      <w:r w:rsidRPr="002A747E">
        <w:rPr>
          <w:rFonts w:asciiTheme="minorHAnsi" w:hAnsiTheme="minorHAnsi"/>
          <w:szCs w:val="22"/>
          <w:lang w:val="en-US"/>
        </w:rPr>
        <w:t xml:space="preserve"> je </w:t>
      </w:r>
      <w:r w:rsidRPr="002A747E">
        <w:rPr>
          <w:rFonts w:asciiTheme="minorHAnsi" w:hAnsiTheme="minorHAnsi"/>
          <w:szCs w:val="22"/>
          <w:lang w:val="ru-RU"/>
        </w:rPr>
        <w:t>прописано да је рад покрајинске управе доступан јавности, као и да су покрајински органи управе дужни да омогуће увид у свој рад према закону којим се уређује слободан приступ информацијама од јавног значаја и</w:t>
      </w:r>
      <w:r w:rsidRPr="002A747E">
        <w:rPr>
          <w:rFonts w:asciiTheme="minorHAnsi" w:hAnsiTheme="minorHAnsi" w:cs="Arial"/>
          <w:szCs w:val="22"/>
          <w:lang w:val="sr-Cyrl-CS"/>
        </w:rPr>
        <w:t xml:space="preserve"> Упутству за израду и објављивање информатора о раду државног органа</w:t>
      </w:r>
      <w:r w:rsidRPr="002A747E">
        <w:rPr>
          <w:rFonts w:asciiTheme="minorHAnsi" w:hAnsiTheme="minorHAnsi"/>
          <w:szCs w:val="22"/>
          <w:lang w:val="ru-RU"/>
        </w:rPr>
        <w:t xml:space="preserve">.   </w:t>
      </w:r>
    </w:p>
    <w:p w:rsidR="00116319" w:rsidRPr="002A747E" w:rsidRDefault="00116319" w:rsidP="00116319">
      <w:pPr>
        <w:jc w:val="left"/>
        <w:rPr>
          <w:rFonts w:asciiTheme="minorHAnsi" w:hAnsiTheme="minorHAnsi"/>
          <w:bCs/>
          <w:noProof w:val="0"/>
          <w:color w:val="000000"/>
          <w:szCs w:val="22"/>
          <w:lang w:val="ru-RU"/>
        </w:rPr>
      </w:pPr>
    </w:p>
    <w:p w:rsidR="00116319" w:rsidRPr="002A747E" w:rsidRDefault="00116319" w:rsidP="00116319">
      <w:pPr>
        <w:ind w:firstLine="720"/>
        <w:rPr>
          <w:rFonts w:asciiTheme="minorHAnsi" w:hAnsiTheme="minorHAnsi"/>
          <w:b/>
          <w:bCs/>
          <w:i/>
          <w:noProof w:val="0"/>
          <w:color w:val="000000"/>
          <w:szCs w:val="22"/>
          <w:lang w:val="en-US"/>
        </w:rPr>
      </w:pPr>
      <w:r w:rsidRPr="002A747E">
        <w:rPr>
          <w:rFonts w:asciiTheme="minorHAnsi" w:hAnsiTheme="minorHAnsi"/>
          <w:b/>
          <w:bCs/>
          <w:i/>
          <w:noProof w:val="0"/>
          <w:color w:val="000000"/>
          <w:szCs w:val="22"/>
          <w:u w:val="single"/>
          <w:lang w:val="ru-RU"/>
        </w:rPr>
        <w:t>5.1. Наводи из прописа, правила и одлука којима се уређује јавност рада, искључење и ограничавање јавности рада државног органа, било да их је донео сам орган или неко други</w:t>
      </w:r>
      <w:r w:rsidRPr="002A747E">
        <w:rPr>
          <w:rFonts w:asciiTheme="minorHAnsi" w:hAnsiTheme="minorHAnsi"/>
          <w:b/>
          <w:bCs/>
          <w:i/>
          <w:noProof w:val="0"/>
          <w:color w:val="000000"/>
          <w:szCs w:val="22"/>
          <w:lang w:val="ru-RU"/>
        </w:rPr>
        <w:t>:</w:t>
      </w:r>
    </w:p>
    <w:p w:rsidR="00116319" w:rsidRPr="002A747E" w:rsidRDefault="00116319" w:rsidP="00116319">
      <w:pPr>
        <w:ind w:firstLine="720"/>
        <w:rPr>
          <w:rFonts w:asciiTheme="minorHAnsi" w:hAnsiTheme="minorHAnsi"/>
          <w:b/>
          <w:bCs/>
          <w:i/>
          <w:noProof w:val="0"/>
          <w:color w:val="000000"/>
          <w:szCs w:val="22"/>
          <w:lang w:val="en-US"/>
        </w:rPr>
      </w:pPr>
    </w:p>
    <w:p w:rsidR="00116319" w:rsidRPr="002A747E" w:rsidRDefault="00116319" w:rsidP="00116319">
      <w:pPr>
        <w:rPr>
          <w:rFonts w:asciiTheme="minorHAnsi" w:hAnsiTheme="minorHAnsi"/>
          <w:bCs/>
          <w:noProof w:val="0"/>
          <w:color w:val="000000"/>
          <w:szCs w:val="22"/>
          <w:lang w:val="ru-RU"/>
        </w:rPr>
      </w:pPr>
      <w:r w:rsidRPr="002A747E">
        <w:rPr>
          <w:rFonts w:asciiTheme="minorHAnsi" w:hAnsiTheme="minorHAnsi"/>
          <w:bCs/>
          <w:noProof w:val="0"/>
          <w:color w:val="000000"/>
          <w:szCs w:val="22"/>
          <w:lang w:val="ru-RU"/>
        </w:rPr>
        <w:t xml:space="preserve"> </w:t>
      </w:r>
      <w:r w:rsidRPr="002A747E">
        <w:rPr>
          <w:rFonts w:asciiTheme="minorHAnsi" w:hAnsiTheme="minorHAnsi"/>
          <w:bCs/>
          <w:noProof w:val="0"/>
          <w:color w:val="000000"/>
          <w:szCs w:val="22"/>
          <w:lang w:val="ru-RU"/>
        </w:rPr>
        <w:tab/>
      </w:r>
      <w:bookmarkStart w:id="6" w:name="OLE_LINK1"/>
      <w:bookmarkStart w:id="7" w:name="OLE_LINK2"/>
      <w:r w:rsidRPr="002A747E">
        <w:rPr>
          <w:rFonts w:asciiTheme="minorHAnsi" w:hAnsiTheme="minorHAnsi"/>
          <w:bCs/>
          <w:noProof w:val="0"/>
          <w:color w:val="000000"/>
          <w:szCs w:val="22"/>
          <w:lang w:val="ru-RU"/>
        </w:rPr>
        <w:t>Обавеза из овог упутства није примењива у случају конкретног органа.</w:t>
      </w:r>
    </w:p>
    <w:bookmarkEnd w:id="6"/>
    <w:bookmarkEnd w:id="7"/>
    <w:p w:rsidR="00116319" w:rsidRPr="002A747E" w:rsidRDefault="00116319" w:rsidP="00116319">
      <w:pPr>
        <w:rPr>
          <w:rFonts w:asciiTheme="minorHAnsi" w:hAnsiTheme="minorHAnsi"/>
          <w:bCs/>
          <w:noProof w:val="0"/>
          <w:color w:val="000000"/>
          <w:szCs w:val="22"/>
          <w:lang w:val="ru-RU"/>
        </w:rPr>
      </w:pPr>
    </w:p>
    <w:p w:rsidR="00116319" w:rsidRPr="002A747E" w:rsidRDefault="00116319" w:rsidP="00116319">
      <w:pPr>
        <w:ind w:firstLine="720"/>
        <w:rPr>
          <w:rFonts w:asciiTheme="minorHAnsi" w:hAnsiTheme="minorHAnsi"/>
          <w:bCs/>
          <w:noProof w:val="0"/>
          <w:color w:val="000000"/>
          <w:szCs w:val="22"/>
          <w:lang w:val="en-US"/>
        </w:rPr>
      </w:pPr>
      <w:r w:rsidRPr="002A747E">
        <w:rPr>
          <w:rFonts w:asciiTheme="minorHAnsi" w:hAnsiTheme="minorHAnsi"/>
          <w:b/>
          <w:bCs/>
          <w:i/>
          <w:noProof w:val="0"/>
          <w:color w:val="000000"/>
          <w:szCs w:val="22"/>
          <w:lang w:val="ru-RU"/>
        </w:rPr>
        <w:t xml:space="preserve">5.1.1. </w:t>
      </w:r>
      <w:r w:rsidRPr="002A747E">
        <w:rPr>
          <w:rFonts w:asciiTheme="minorHAnsi" w:hAnsiTheme="minorHAnsi"/>
          <w:b/>
          <w:bCs/>
          <w:i/>
          <w:noProof w:val="0"/>
          <w:color w:val="000000"/>
          <w:szCs w:val="22"/>
          <w:u w:val="single"/>
          <w:lang w:val="ru-RU"/>
        </w:rPr>
        <w:t>порески идентификациони број Службе</w:t>
      </w:r>
      <w:r w:rsidRPr="002A747E">
        <w:rPr>
          <w:rFonts w:asciiTheme="minorHAnsi" w:hAnsiTheme="minorHAnsi"/>
          <w:b/>
          <w:bCs/>
          <w:i/>
          <w:noProof w:val="0"/>
          <w:color w:val="000000"/>
          <w:szCs w:val="22"/>
          <w:lang w:val="ru-RU"/>
        </w:rPr>
        <w:t>:</w:t>
      </w:r>
      <w:r w:rsidRPr="002A747E">
        <w:rPr>
          <w:rFonts w:asciiTheme="minorHAnsi" w:hAnsiTheme="minorHAnsi"/>
          <w:color w:val="000000"/>
          <w:szCs w:val="22"/>
        </w:rPr>
        <w:t xml:space="preserve"> 103</w:t>
      </w:r>
      <w:r w:rsidRPr="002A747E">
        <w:rPr>
          <w:rFonts w:asciiTheme="minorHAnsi" w:hAnsiTheme="minorHAnsi"/>
          <w:color w:val="000000"/>
          <w:szCs w:val="22"/>
          <w:lang w:val="sr-Cyrl-CS"/>
        </w:rPr>
        <w:t>806910</w:t>
      </w:r>
      <w:r w:rsidRPr="002A747E">
        <w:rPr>
          <w:rFonts w:asciiTheme="minorHAnsi" w:hAnsiTheme="minorHAnsi"/>
          <w:bCs/>
          <w:noProof w:val="0"/>
          <w:color w:val="000000"/>
          <w:szCs w:val="22"/>
          <w:lang w:val="ru-RU"/>
        </w:rPr>
        <w:t xml:space="preserve"> </w:t>
      </w:r>
    </w:p>
    <w:p w:rsidR="00116319" w:rsidRPr="002A747E" w:rsidRDefault="00116319" w:rsidP="00116319">
      <w:pPr>
        <w:ind w:firstLine="720"/>
        <w:rPr>
          <w:rFonts w:asciiTheme="minorHAnsi" w:hAnsiTheme="minorHAnsi"/>
          <w:bCs/>
          <w:noProof w:val="0"/>
          <w:color w:val="000000"/>
          <w:szCs w:val="22"/>
          <w:lang w:val="en-US"/>
        </w:rPr>
      </w:pPr>
    </w:p>
    <w:p w:rsidR="00116319" w:rsidRPr="002A747E" w:rsidRDefault="00116319" w:rsidP="00116319">
      <w:pPr>
        <w:ind w:firstLine="720"/>
        <w:rPr>
          <w:rFonts w:asciiTheme="minorHAnsi" w:hAnsiTheme="minorHAnsi"/>
          <w:b/>
          <w:bCs/>
          <w:i/>
          <w:noProof w:val="0"/>
          <w:color w:val="000000"/>
          <w:szCs w:val="22"/>
          <w:lang w:val="ru-RU"/>
        </w:rPr>
      </w:pPr>
      <w:r w:rsidRPr="002A747E">
        <w:rPr>
          <w:rFonts w:asciiTheme="minorHAnsi" w:hAnsiTheme="minorHAnsi"/>
          <w:b/>
          <w:bCs/>
          <w:i/>
          <w:noProof w:val="0"/>
          <w:color w:val="000000"/>
          <w:szCs w:val="22"/>
          <w:lang w:val="ru-RU"/>
        </w:rPr>
        <w:t xml:space="preserve">5.1.2. </w:t>
      </w:r>
      <w:r w:rsidRPr="002A747E">
        <w:rPr>
          <w:rFonts w:asciiTheme="minorHAnsi" w:hAnsiTheme="minorHAnsi"/>
          <w:b/>
          <w:bCs/>
          <w:i/>
          <w:noProof w:val="0"/>
          <w:color w:val="000000"/>
          <w:szCs w:val="22"/>
          <w:u w:val="single"/>
          <w:lang w:val="ru-RU"/>
        </w:rPr>
        <w:t xml:space="preserve">радно време Службе </w:t>
      </w:r>
      <w:r w:rsidRPr="002A747E">
        <w:rPr>
          <w:rFonts w:asciiTheme="minorHAnsi" w:hAnsiTheme="minorHAnsi"/>
          <w:b/>
          <w:bCs/>
          <w:i/>
          <w:noProof w:val="0"/>
          <w:color w:val="000000"/>
          <w:szCs w:val="22"/>
          <w:lang w:val="ru-RU"/>
        </w:rPr>
        <w:t>:</w:t>
      </w:r>
    </w:p>
    <w:p w:rsidR="00116319" w:rsidRPr="002A747E" w:rsidRDefault="00116319" w:rsidP="00116319">
      <w:pPr>
        <w:ind w:firstLine="720"/>
        <w:rPr>
          <w:rFonts w:asciiTheme="minorHAnsi" w:hAnsiTheme="minorHAnsi"/>
          <w:b/>
          <w:bCs/>
          <w:i/>
          <w:noProof w:val="0"/>
          <w:color w:val="000000"/>
          <w:szCs w:val="22"/>
          <w:lang w:val="ru-RU"/>
        </w:rPr>
      </w:pPr>
    </w:p>
    <w:p w:rsidR="00116319" w:rsidRPr="002A747E" w:rsidRDefault="00116319" w:rsidP="00116319">
      <w:pPr>
        <w:rPr>
          <w:rFonts w:asciiTheme="minorHAnsi" w:hAnsiTheme="minorHAnsi"/>
          <w:bCs/>
          <w:noProof w:val="0"/>
          <w:color w:val="000000"/>
          <w:szCs w:val="22"/>
          <w:lang w:val="ru-RU"/>
        </w:rPr>
      </w:pPr>
      <w:r w:rsidRPr="002A747E">
        <w:rPr>
          <w:rFonts w:asciiTheme="minorHAnsi" w:hAnsiTheme="minorHAnsi"/>
          <w:bCs/>
          <w:noProof w:val="0"/>
          <w:color w:val="000000"/>
          <w:szCs w:val="22"/>
          <w:lang w:val="ru-RU"/>
        </w:rPr>
        <w:t xml:space="preserve"> </w:t>
      </w:r>
      <w:r w:rsidRPr="002A747E">
        <w:rPr>
          <w:rFonts w:asciiTheme="minorHAnsi" w:hAnsiTheme="minorHAnsi"/>
          <w:bCs/>
          <w:noProof w:val="0"/>
          <w:color w:val="000000"/>
          <w:szCs w:val="22"/>
          <w:lang w:val="ru-RU"/>
        </w:rPr>
        <w:tab/>
        <w:t>Радно време Службе је од 8 до 16 часова, од понедељка до петка.</w:t>
      </w:r>
    </w:p>
    <w:p w:rsidR="00116319" w:rsidRPr="002A747E" w:rsidRDefault="00116319" w:rsidP="00116319">
      <w:pPr>
        <w:rPr>
          <w:rFonts w:asciiTheme="minorHAnsi" w:hAnsiTheme="minorHAnsi"/>
          <w:bCs/>
          <w:noProof w:val="0"/>
          <w:color w:val="000000"/>
          <w:szCs w:val="22"/>
          <w:lang w:val="ru-RU"/>
        </w:rPr>
      </w:pPr>
      <w:r w:rsidRPr="002A747E">
        <w:rPr>
          <w:rFonts w:asciiTheme="minorHAnsi" w:hAnsiTheme="minorHAnsi"/>
          <w:bCs/>
          <w:noProof w:val="0"/>
          <w:color w:val="000000"/>
          <w:szCs w:val="22"/>
          <w:lang w:val="ru-RU"/>
        </w:rPr>
        <w:tab/>
      </w:r>
    </w:p>
    <w:p w:rsidR="00116319" w:rsidRPr="002A747E" w:rsidRDefault="00116319" w:rsidP="00116319">
      <w:pPr>
        <w:ind w:firstLine="720"/>
        <w:rPr>
          <w:rFonts w:asciiTheme="minorHAnsi" w:hAnsiTheme="minorHAnsi"/>
          <w:b/>
          <w:bCs/>
          <w:i/>
          <w:noProof w:val="0"/>
          <w:color w:val="000000"/>
          <w:szCs w:val="22"/>
          <w:u w:val="single"/>
        </w:rPr>
      </w:pPr>
      <w:r w:rsidRPr="002A747E">
        <w:rPr>
          <w:rFonts w:asciiTheme="minorHAnsi" w:hAnsiTheme="minorHAnsi"/>
          <w:b/>
          <w:bCs/>
          <w:i/>
          <w:noProof w:val="0"/>
          <w:color w:val="000000"/>
          <w:szCs w:val="22"/>
          <w:lang w:val="ru-RU"/>
        </w:rPr>
        <w:t xml:space="preserve">5.1.3. </w:t>
      </w:r>
      <w:r w:rsidRPr="002A747E">
        <w:rPr>
          <w:rFonts w:asciiTheme="minorHAnsi" w:hAnsiTheme="minorHAnsi"/>
          <w:b/>
          <w:bCs/>
          <w:i/>
          <w:noProof w:val="0"/>
          <w:color w:val="000000"/>
          <w:szCs w:val="22"/>
          <w:u w:val="single"/>
          <w:lang w:val="ru-RU"/>
        </w:rPr>
        <w:t>физичка и електронска адреса и контакт телефони државног органа и организационих јединица као и службеника овлашћених за поступање по захтевима за приступ информацијама:</w:t>
      </w:r>
    </w:p>
    <w:p w:rsidR="00116319" w:rsidRPr="002A747E" w:rsidRDefault="00116319" w:rsidP="00116319">
      <w:pPr>
        <w:ind w:firstLine="720"/>
        <w:rPr>
          <w:rFonts w:asciiTheme="minorHAnsi" w:hAnsiTheme="minorHAnsi"/>
          <w:b/>
          <w:bCs/>
          <w:i/>
          <w:noProof w:val="0"/>
          <w:color w:val="000000"/>
          <w:szCs w:val="22"/>
          <w:u w:val="single"/>
        </w:rPr>
      </w:pPr>
    </w:p>
    <w:p w:rsidR="00116319" w:rsidRPr="002A747E" w:rsidRDefault="00116319" w:rsidP="00116319">
      <w:pPr>
        <w:tabs>
          <w:tab w:val="left" w:pos="6530"/>
        </w:tabs>
        <w:rPr>
          <w:rFonts w:asciiTheme="minorHAnsi" w:hAnsiTheme="minorHAnsi" w:cs="Arial"/>
          <w:szCs w:val="22"/>
          <w:lang w:val="sr-Cyrl-RS"/>
        </w:rPr>
      </w:pPr>
      <w:r w:rsidRPr="002A747E">
        <w:rPr>
          <w:rFonts w:asciiTheme="minorHAnsi" w:hAnsiTheme="minorHAnsi" w:cs="Arial"/>
          <w:szCs w:val="22"/>
          <w:lang w:val="sr-Cyrl-CS"/>
        </w:rPr>
        <w:t xml:space="preserve">Канцеларије Службе налазе се у Новом Саду, Булевар Михајла Пупина 25, на </w:t>
      </w:r>
      <w:r w:rsidRPr="002A747E">
        <w:rPr>
          <w:rFonts w:asciiTheme="minorHAnsi" w:hAnsiTheme="minorHAnsi" w:cs="Arial"/>
          <w:szCs w:val="22"/>
          <w:lang w:val="sr-Latn-RS"/>
        </w:rPr>
        <w:t>III</w:t>
      </w:r>
      <w:r w:rsidRPr="002A747E">
        <w:rPr>
          <w:rFonts w:asciiTheme="minorHAnsi" w:hAnsiTheme="minorHAnsi" w:cs="Arial"/>
          <w:szCs w:val="22"/>
          <w:lang w:val="sr-Cyrl-CS"/>
        </w:rPr>
        <w:t xml:space="preserve"> спрату, крило Д,</w:t>
      </w:r>
      <w:r w:rsidRPr="002A747E">
        <w:rPr>
          <w:rFonts w:asciiTheme="minorHAnsi" w:hAnsiTheme="minorHAnsi" w:cs="Arial"/>
          <w:szCs w:val="22"/>
          <w:lang w:val="sr-Latn-RS"/>
        </w:rPr>
        <w:t xml:space="preserve"> </w:t>
      </w:r>
      <w:r w:rsidRPr="002A747E">
        <w:rPr>
          <w:rFonts w:asciiTheme="minorHAnsi" w:hAnsiTheme="minorHAnsi" w:cs="Arial"/>
          <w:szCs w:val="22"/>
          <w:lang w:val="sr-Cyrl-RS"/>
        </w:rPr>
        <w:t>канцеларије 1, 2, 3 и 7</w:t>
      </w:r>
      <w:r w:rsidRPr="002A747E">
        <w:rPr>
          <w:rFonts w:asciiTheme="minorHAnsi" w:hAnsiTheme="minorHAnsi" w:cs="Arial"/>
          <w:szCs w:val="22"/>
          <w:lang w:val="ru-RU"/>
        </w:rPr>
        <w:t>. До јануара месеца 2021. године канцеларије Службе налазиле су се</w:t>
      </w:r>
      <w:r w:rsidRPr="002A747E">
        <w:rPr>
          <w:rFonts w:asciiTheme="minorHAnsi" w:hAnsiTheme="minorHAnsi" w:cs="Arial"/>
          <w:szCs w:val="22"/>
          <w:lang w:val="sr-Cyrl-CS"/>
        </w:rPr>
        <w:t xml:space="preserve"> у Новом Саду, Булевар Михајла Пупина 25, </w:t>
      </w:r>
      <w:r w:rsidRPr="002A747E">
        <w:rPr>
          <w:rFonts w:asciiTheme="minorHAnsi" w:hAnsiTheme="minorHAnsi" w:cs="Arial"/>
          <w:szCs w:val="22"/>
          <w:lang w:val="ru-RU"/>
        </w:rPr>
        <w:t xml:space="preserve"> на </w:t>
      </w:r>
      <w:r w:rsidRPr="002A747E">
        <w:rPr>
          <w:rFonts w:asciiTheme="minorHAnsi" w:hAnsiTheme="minorHAnsi" w:cs="Arial"/>
          <w:szCs w:val="22"/>
          <w:lang w:val="sr-Latn-RS"/>
        </w:rPr>
        <w:t xml:space="preserve">V </w:t>
      </w:r>
      <w:r w:rsidRPr="002A747E">
        <w:rPr>
          <w:rFonts w:asciiTheme="minorHAnsi" w:hAnsiTheme="minorHAnsi" w:cs="Arial"/>
          <w:szCs w:val="22"/>
          <w:lang w:val="sr-Cyrl-RS"/>
        </w:rPr>
        <w:t xml:space="preserve">спрату, крило Д, када је Комисија за </w:t>
      </w:r>
      <w:r w:rsidRPr="002A747E">
        <w:rPr>
          <w:rFonts w:asciiTheme="minorHAnsi" w:hAnsiTheme="minorHAnsi"/>
          <w:szCs w:val="22"/>
          <w:lang w:val="sr-Cyrl-CS"/>
        </w:rPr>
        <w:t xml:space="preserve"> стамбена питања, распоред и опремање службених зграда и пословних просторија донела закључак о додели канцеларија 1</w:t>
      </w:r>
      <w:r w:rsidRPr="002A747E">
        <w:rPr>
          <w:rFonts w:asciiTheme="minorHAnsi" w:hAnsiTheme="minorHAnsi" w:cs="Arial"/>
          <w:szCs w:val="22"/>
          <w:lang w:val="sr-Cyrl-RS"/>
        </w:rPr>
        <w:t>, 2, 3 и 7</w:t>
      </w:r>
      <w:r w:rsidRPr="002A747E">
        <w:rPr>
          <w:rFonts w:asciiTheme="minorHAnsi" w:hAnsiTheme="minorHAnsi"/>
          <w:szCs w:val="22"/>
          <w:lang w:val="sr-Cyrl-CS"/>
        </w:rPr>
        <w:t xml:space="preserve"> Служби, </w:t>
      </w:r>
      <w:r w:rsidRPr="002A747E">
        <w:rPr>
          <w:rFonts w:asciiTheme="minorHAnsi" w:hAnsiTheme="minorHAnsi" w:cs="Arial"/>
          <w:szCs w:val="22"/>
          <w:lang w:val="sr-Cyrl-CS"/>
        </w:rPr>
        <w:t xml:space="preserve">на </w:t>
      </w:r>
      <w:r w:rsidRPr="002A747E">
        <w:rPr>
          <w:rFonts w:asciiTheme="minorHAnsi" w:hAnsiTheme="minorHAnsi" w:cs="Arial"/>
          <w:szCs w:val="22"/>
          <w:lang w:val="sr-Latn-RS"/>
        </w:rPr>
        <w:t>III</w:t>
      </w:r>
      <w:r w:rsidRPr="002A747E">
        <w:rPr>
          <w:rFonts w:asciiTheme="minorHAnsi" w:hAnsiTheme="minorHAnsi" w:cs="Arial"/>
          <w:szCs w:val="22"/>
          <w:lang w:val="sr-Cyrl-CS"/>
        </w:rPr>
        <w:t xml:space="preserve"> спрату, крило Д, Булевар Михајла Пупина 25 Нови Сад.</w:t>
      </w:r>
    </w:p>
    <w:p w:rsidR="00116319" w:rsidRPr="002A747E" w:rsidRDefault="00116319" w:rsidP="00116319">
      <w:pPr>
        <w:ind w:firstLine="720"/>
        <w:rPr>
          <w:rFonts w:asciiTheme="minorHAnsi" w:hAnsiTheme="minorHAnsi"/>
          <w:b/>
          <w:bCs/>
          <w:i/>
          <w:noProof w:val="0"/>
          <w:color w:val="000000"/>
          <w:szCs w:val="22"/>
          <w:u w:val="single"/>
          <w:lang w:val="ru-RU"/>
        </w:rPr>
      </w:pPr>
      <w:r w:rsidRPr="002A747E">
        <w:rPr>
          <w:rFonts w:asciiTheme="minorHAnsi" w:hAnsiTheme="minorHAnsi"/>
          <w:bCs/>
          <w:noProof w:val="0"/>
          <w:color w:val="000000"/>
          <w:szCs w:val="22"/>
          <w:lang w:val="ru-RU"/>
        </w:rPr>
        <w:tab/>
      </w:r>
    </w:p>
    <w:p w:rsidR="00116319" w:rsidRPr="002A747E" w:rsidRDefault="00116319" w:rsidP="00116319">
      <w:pPr>
        <w:ind w:firstLine="680"/>
        <w:rPr>
          <w:rFonts w:asciiTheme="minorHAnsi" w:hAnsiTheme="minorHAnsi" w:cs="Arial"/>
          <w:b/>
          <w:szCs w:val="22"/>
          <w:lang w:val="en-US"/>
        </w:rPr>
      </w:pPr>
      <w:r w:rsidRPr="002A747E">
        <w:rPr>
          <w:rFonts w:asciiTheme="minorHAnsi" w:hAnsiTheme="minorHAnsi" w:cs="Arial"/>
          <w:szCs w:val="22"/>
          <w:lang w:val="sr-Cyrl-CS"/>
        </w:rPr>
        <w:t>Адреса електронске поште за пријем поднесака:</w:t>
      </w:r>
      <w:r w:rsidRPr="002A747E">
        <w:rPr>
          <w:rFonts w:asciiTheme="minorHAnsi" w:hAnsiTheme="minorHAnsi" w:cs="Arial"/>
          <w:b/>
          <w:color w:val="FF0000"/>
          <w:szCs w:val="22"/>
          <w:lang w:val="sr-Cyrl-CS"/>
        </w:rPr>
        <w:t xml:space="preserve"> </w:t>
      </w:r>
      <w:r w:rsidRPr="002A747E">
        <w:rPr>
          <w:rFonts w:asciiTheme="minorHAnsi" w:hAnsiTheme="minorHAnsi" w:cs="Arial"/>
          <w:szCs w:val="22"/>
          <w:lang w:val="en-US"/>
        </w:rPr>
        <w:t>srp.office@vojvodina.gov.rs</w:t>
      </w:r>
      <w:r w:rsidRPr="002A747E">
        <w:rPr>
          <w:rFonts w:asciiTheme="minorHAnsi" w:hAnsiTheme="minorHAnsi" w:cs="Arial"/>
          <w:b/>
          <w:szCs w:val="22"/>
          <w:lang w:val="sr-Cyrl-CS"/>
        </w:rPr>
        <w:t xml:space="preserve"> </w:t>
      </w:r>
    </w:p>
    <w:p w:rsidR="00116319" w:rsidRPr="002A747E" w:rsidRDefault="00116319" w:rsidP="00116319">
      <w:pPr>
        <w:pStyle w:val="Header"/>
        <w:ind w:firstLine="680"/>
        <w:rPr>
          <w:rFonts w:asciiTheme="minorHAnsi" w:hAnsiTheme="minorHAnsi" w:cs="Arial"/>
          <w:szCs w:val="22"/>
          <w:lang w:val="ru-RU"/>
        </w:rPr>
      </w:pPr>
      <w:r w:rsidRPr="002A747E">
        <w:rPr>
          <w:rFonts w:asciiTheme="minorHAnsi" w:hAnsiTheme="minorHAnsi" w:cs="Arial"/>
          <w:szCs w:val="22"/>
          <w:lang w:val="ru-RU"/>
        </w:rPr>
        <w:t xml:space="preserve">       </w:t>
      </w:r>
    </w:p>
    <w:p w:rsidR="00116319" w:rsidRPr="002A747E" w:rsidRDefault="00116319" w:rsidP="003017C4">
      <w:pPr>
        <w:rPr>
          <w:rFonts w:asciiTheme="minorHAnsi" w:hAnsiTheme="minorHAnsi"/>
          <w:szCs w:val="22"/>
        </w:rPr>
      </w:pPr>
      <w:r w:rsidRPr="002A747E">
        <w:rPr>
          <w:rFonts w:asciiTheme="minorHAnsi" w:hAnsiTheme="minorHAnsi"/>
          <w:color w:val="000000"/>
          <w:szCs w:val="22"/>
          <w:lang w:val="ru-RU"/>
        </w:rPr>
        <w:t xml:space="preserve">Лице задужено за поступање по захтевима за приступ информацијама од јавног значаја је </w:t>
      </w:r>
      <w:r w:rsidR="003017C4" w:rsidRPr="002A747E">
        <w:rPr>
          <w:rFonts w:asciiTheme="minorHAnsi" w:hAnsiTheme="minorHAnsi"/>
          <w:color w:val="000000"/>
          <w:szCs w:val="22"/>
          <w:lang w:val="sr-Latn-RS"/>
        </w:rPr>
        <w:t>Мирослав Велимировић</w:t>
      </w:r>
      <w:r w:rsidR="003017C4" w:rsidRPr="002A747E">
        <w:rPr>
          <w:rFonts w:asciiTheme="minorHAnsi" w:hAnsiTheme="minorHAnsi"/>
          <w:szCs w:val="22"/>
        </w:rPr>
        <w:t xml:space="preserve">, </w:t>
      </w:r>
      <w:r w:rsidRPr="002A747E">
        <w:rPr>
          <w:rFonts w:asciiTheme="minorHAnsi" w:hAnsiTheme="minorHAnsi"/>
          <w:color w:val="000000"/>
          <w:szCs w:val="22"/>
          <w:lang w:val="ru-RU"/>
        </w:rPr>
        <w:t>телефон: 021/488</w:t>
      </w:r>
      <w:r w:rsidR="00EB7EFE">
        <w:rPr>
          <w:rFonts w:asciiTheme="minorHAnsi" w:hAnsiTheme="minorHAnsi"/>
          <w:color w:val="000000"/>
          <w:szCs w:val="22"/>
          <w:lang w:val="sr-Latn-RS"/>
        </w:rPr>
        <w:t>-</w:t>
      </w:r>
      <w:r w:rsidRPr="002A747E">
        <w:rPr>
          <w:rFonts w:asciiTheme="minorHAnsi" w:hAnsiTheme="minorHAnsi"/>
          <w:color w:val="000000"/>
          <w:szCs w:val="22"/>
          <w:lang w:val="ru-RU"/>
        </w:rPr>
        <w:t xml:space="preserve">1818. </w:t>
      </w:r>
    </w:p>
    <w:p w:rsidR="00116319" w:rsidRPr="002A747E" w:rsidRDefault="00116319" w:rsidP="00116319">
      <w:pPr>
        <w:ind w:left="-57" w:firstLine="717"/>
        <w:rPr>
          <w:rFonts w:asciiTheme="minorHAnsi" w:hAnsiTheme="minorHAnsi"/>
          <w:color w:val="000000"/>
          <w:szCs w:val="22"/>
          <w:lang w:val="ru-RU"/>
        </w:rPr>
      </w:pPr>
    </w:p>
    <w:p w:rsidR="00116319" w:rsidRPr="002A747E" w:rsidRDefault="00116319" w:rsidP="00116319">
      <w:pPr>
        <w:ind w:left="-57" w:firstLine="717"/>
        <w:rPr>
          <w:rFonts w:asciiTheme="minorHAnsi" w:hAnsiTheme="minorHAnsi"/>
          <w:bCs/>
          <w:noProof w:val="0"/>
          <w:color w:val="000000"/>
          <w:szCs w:val="22"/>
        </w:rPr>
      </w:pPr>
      <w:r w:rsidRPr="002A747E">
        <w:rPr>
          <w:rFonts w:asciiTheme="minorHAnsi" w:hAnsiTheme="minorHAnsi"/>
          <w:color w:val="000000"/>
          <w:szCs w:val="22"/>
          <w:lang w:val="ru-RU"/>
        </w:rPr>
        <w:t xml:space="preserve">  </w:t>
      </w:r>
      <w:r w:rsidRPr="002A747E">
        <w:rPr>
          <w:rFonts w:asciiTheme="minorHAnsi" w:hAnsiTheme="minorHAnsi"/>
          <w:color w:val="000000"/>
          <w:szCs w:val="22"/>
        </w:rPr>
        <w:t xml:space="preserve">  </w:t>
      </w:r>
    </w:p>
    <w:p w:rsidR="00116319" w:rsidRPr="002A747E" w:rsidRDefault="00116319" w:rsidP="00116319">
      <w:pPr>
        <w:ind w:firstLine="720"/>
        <w:rPr>
          <w:rFonts w:asciiTheme="minorHAnsi" w:hAnsiTheme="minorHAnsi"/>
          <w:b/>
          <w:bCs/>
          <w:i/>
          <w:noProof w:val="0"/>
          <w:color w:val="000000"/>
          <w:szCs w:val="22"/>
          <w:u w:val="single"/>
          <w:lang w:val="en-US"/>
        </w:rPr>
      </w:pPr>
      <w:r w:rsidRPr="002A747E">
        <w:rPr>
          <w:rFonts w:asciiTheme="minorHAnsi" w:hAnsiTheme="minorHAnsi"/>
          <w:b/>
          <w:bCs/>
          <w:i/>
          <w:noProof w:val="0"/>
          <w:color w:val="000000"/>
          <w:szCs w:val="22"/>
          <w:lang w:val="ru-RU"/>
        </w:rPr>
        <w:t xml:space="preserve">5.1.4. </w:t>
      </w:r>
      <w:r w:rsidRPr="002A747E">
        <w:rPr>
          <w:rFonts w:asciiTheme="minorHAnsi" w:hAnsiTheme="minorHAnsi"/>
          <w:b/>
          <w:bCs/>
          <w:i/>
          <w:noProof w:val="0"/>
          <w:color w:val="000000"/>
          <w:szCs w:val="22"/>
          <w:u w:val="single"/>
          <w:lang w:val="ru-RU"/>
        </w:rPr>
        <w:t>контакт подаци лица која су овлашћена за сарадњу са новинарима и јавним гласилима:</w:t>
      </w:r>
    </w:p>
    <w:p w:rsidR="00116319" w:rsidRPr="002A747E" w:rsidRDefault="00116319" w:rsidP="00116319">
      <w:pPr>
        <w:ind w:firstLine="720"/>
        <w:rPr>
          <w:rFonts w:asciiTheme="minorHAnsi" w:hAnsiTheme="minorHAnsi"/>
          <w:b/>
          <w:bCs/>
          <w:i/>
          <w:noProof w:val="0"/>
          <w:color w:val="000000"/>
          <w:szCs w:val="22"/>
          <w:u w:val="single"/>
          <w:lang w:val="en-US"/>
        </w:rPr>
      </w:pPr>
    </w:p>
    <w:p w:rsidR="00116319" w:rsidRPr="002A747E" w:rsidRDefault="00116319" w:rsidP="00116319">
      <w:pPr>
        <w:ind w:firstLine="720"/>
        <w:rPr>
          <w:rFonts w:asciiTheme="minorHAnsi" w:hAnsiTheme="minorHAnsi"/>
          <w:bCs/>
          <w:noProof w:val="0"/>
          <w:color w:val="000000"/>
          <w:szCs w:val="22"/>
          <w:lang w:val="en-US"/>
        </w:rPr>
      </w:pPr>
      <w:r w:rsidRPr="002A747E">
        <w:rPr>
          <w:rFonts w:asciiTheme="minorHAnsi" w:hAnsiTheme="minorHAnsi"/>
          <w:bCs/>
          <w:noProof w:val="0"/>
          <w:color w:val="000000"/>
          <w:szCs w:val="22"/>
          <w:lang w:val="ru-RU"/>
        </w:rPr>
        <w:t>Обавеза из овог упутства није примењива у случају конкретног органа.</w:t>
      </w:r>
    </w:p>
    <w:p w:rsidR="00116319" w:rsidRPr="002A747E" w:rsidRDefault="00116319" w:rsidP="00116319">
      <w:pPr>
        <w:ind w:firstLine="720"/>
        <w:rPr>
          <w:rFonts w:asciiTheme="minorHAnsi" w:hAnsiTheme="minorHAnsi"/>
          <w:bCs/>
          <w:noProof w:val="0"/>
          <w:color w:val="000000"/>
          <w:szCs w:val="22"/>
          <w:lang w:val="en-US"/>
        </w:rPr>
      </w:pPr>
    </w:p>
    <w:p w:rsidR="00116319" w:rsidRPr="002A747E" w:rsidRDefault="00116319" w:rsidP="00116319">
      <w:pPr>
        <w:ind w:firstLine="720"/>
        <w:rPr>
          <w:rFonts w:asciiTheme="minorHAnsi" w:hAnsiTheme="minorHAnsi"/>
          <w:bCs/>
          <w:noProof w:val="0"/>
          <w:color w:val="000000"/>
          <w:szCs w:val="22"/>
          <w:lang w:val="ru-RU"/>
        </w:rPr>
      </w:pPr>
      <w:r w:rsidRPr="002A747E">
        <w:rPr>
          <w:rFonts w:asciiTheme="minorHAnsi" w:hAnsiTheme="minorHAnsi"/>
          <w:bCs/>
          <w:noProof w:val="0"/>
          <w:color w:val="000000"/>
          <w:szCs w:val="22"/>
          <w:lang w:val="ru-RU"/>
        </w:rPr>
        <w:t xml:space="preserve">Покрајински секретаријат за културу, јавно информисање и односе са верским заједницама је према </w:t>
      </w:r>
      <w:r w:rsidRPr="002A747E">
        <w:rPr>
          <w:rFonts w:asciiTheme="minorHAnsi" w:hAnsiTheme="minorHAnsi"/>
          <w:szCs w:val="22"/>
          <w:lang w:val="ru-RU"/>
        </w:rPr>
        <w:t>Покрајинској скупштинској одлуци о покрајинској управи,</w:t>
      </w:r>
      <w:r w:rsidRPr="002A747E">
        <w:rPr>
          <w:rFonts w:asciiTheme="minorHAnsi" w:hAnsiTheme="minorHAnsi"/>
          <w:bCs/>
          <w:noProof w:val="0"/>
          <w:color w:val="000000"/>
          <w:szCs w:val="22"/>
          <w:lang w:val="ru-RU"/>
        </w:rPr>
        <w:t xml:space="preserve"> овлашћен орган за сарадњу са новинарима и јавним гласилима.</w:t>
      </w:r>
    </w:p>
    <w:p w:rsidR="00116319" w:rsidRPr="002A747E" w:rsidRDefault="00116319" w:rsidP="00116319">
      <w:pPr>
        <w:rPr>
          <w:rFonts w:asciiTheme="minorHAnsi" w:hAnsiTheme="minorHAnsi"/>
          <w:bCs/>
          <w:noProof w:val="0"/>
          <w:color w:val="000000"/>
          <w:szCs w:val="22"/>
          <w:lang w:val="ru-RU"/>
        </w:rPr>
      </w:pPr>
    </w:p>
    <w:p w:rsidR="00116319" w:rsidRPr="002A747E" w:rsidRDefault="00116319" w:rsidP="00116319">
      <w:pPr>
        <w:ind w:firstLine="720"/>
        <w:rPr>
          <w:rFonts w:asciiTheme="minorHAnsi" w:hAnsiTheme="minorHAnsi"/>
          <w:b/>
          <w:bCs/>
          <w:i/>
          <w:noProof w:val="0"/>
          <w:color w:val="000000"/>
          <w:szCs w:val="22"/>
          <w:u w:val="single"/>
          <w:lang w:val="en-US"/>
        </w:rPr>
      </w:pPr>
      <w:r w:rsidRPr="002A747E">
        <w:rPr>
          <w:rFonts w:asciiTheme="minorHAnsi" w:hAnsiTheme="minorHAnsi"/>
          <w:b/>
          <w:bCs/>
          <w:i/>
          <w:noProof w:val="0"/>
          <w:color w:val="000000"/>
          <w:szCs w:val="22"/>
          <w:lang w:val="ru-RU"/>
        </w:rPr>
        <w:t xml:space="preserve">5.1.5. </w:t>
      </w:r>
      <w:r w:rsidRPr="002A747E">
        <w:rPr>
          <w:rFonts w:asciiTheme="minorHAnsi" w:hAnsiTheme="minorHAnsi"/>
          <w:b/>
          <w:bCs/>
          <w:i/>
          <w:noProof w:val="0"/>
          <w:color w:val="000000"/>
          <w:szCs w:val="22"/>
          <w:u w:val="single"/>
          <w:lang w:val="ru-RU"/>
        </w:rPr>
        <w:t>изглед и опис поступка за добијање идентификационих обележја за праћење рада органа:</w:t>
      </w:r>
    </w:p>
    <w:p w:rsidR="00116319" w:rsidRPr="002A747E" w:rsidRDefault="00116319" w:rsidP="00116319">
      <w:pPr>
        <w:ind w:firstLine="720"/>
        <w:rPr>
          <w:rFonts w:asciiTheme="minorHAnsi" w:hAnsiTheme="minorHAnsi"/>
          <w:b/>
          <w:bCs/>
          <w:i/>
          <w:noProof w:val="0"/>
          <w:color w:val="000000"/>
          <w:szCs w:val="22"/>
          <w:lang w:val="en-US"/>
        </w:rPr>
      </w:pPr>
    </w:p>
    <w:p w:rsidR="00116319" w:rsidRPr="002A747E" w:rsidRDefault="00116319" w:rsidP="00116319">
      <w:pPr>
        <w:ind w:firstLine="720"/>
        <w:rPr>
          <w:rFonts w:asciiTheme="minorHAnsi" w:hAnsiTheme="minorHAnsi"/>
          <w:bCs/>
          <w:noProof w:val="0"/>
          <w:color w:val="000000"/>
          <w:szCs w:val="22"/>
          <w:lang w:val="ru-RU"/>
        </w:rPr>
      </w:pPr>
    </w:p>
    <w:p w:rsidR="00116319" w:rsidRPr="002A747E" w:rsidRDefault="00116319" w:rsidP="00116319">
      <w:pPr>
        <w:ind w:firstLine="720"/>
        <w:rPr>
          <w:rFonts w:asciiTheme="minorHAnsi" w:hAnsiTheme="minorHAnsi"/>
          <w:bCs/>
          <w:noProof w:val="0"/>
          <w:color w:val="000000"/>
          <w:szCs w:val="22"/>
          <w:lang w:val="ru-RU"/>
        </w:rPr>
      </w:pPr>
      <w:r w:rsidRPr="002A747E">
        <w:rPr>
          <w:rFonts w:asciiTheme="minorHAnsi" w:hAnsiTheme="minorHAnsi"/>
          <w:bCs/>
          <w:noProof w:val="0"/>
          <w:color w:val="000000"/>
          <w:szCs w:val="22"/>
          <w:lang w:val="ru-RU"/>
        </w:rPr>
        <w:t>Обавеза из овог упутства није примењива у случају конкретног органа.</w:t>
      </w:r>
    </w:p>
    <w:p w:rsidR="00116319" w:rsidRPr="002A747E" w:rsidRDefault="00116319" w:rsidP="00116319">
      <w:pPr>
        <w:rPr>
          <w:rFonts w:asciiTheme="minorHAnsi" w:hAnsiTheme="minorHAnsi"/>
          <w:bCs/>
          <w:noProof w:val="0"/>
          <w:color w:val="000000"/>
          <w:szCs w:val="22"/>
          <w:lang w:val="ru-RU"/>
        </w:rPr>
      </w:pPr>
    </w:p>
    <w:p w:rsidR="00116319" w:rsidRPr="002A747E" w:rsidRDefault="00116319" w:rsidP="00116319">
      <w:pPr>
        <w:ind w:firstLine="720"/>
        <w:rPr>
          <w:rFonts w:asciiTheme="minorHAnsi" w:hAnsiTheme="minorHAnsi"/>
          <w:b/>
          <w:bCs/>
          <w:i/>
          <w:noProof w:val="0"/>
          <w:color w:val="000000"/>
          <w:szCs w:val="22"/>
          <w:u w:val="single"/>
          <w:lang w:val="en-US"/>
        </w:rPr>
      </w:pPr>
      <w:r w:rsidRPr="002A747E">
        <w:rPr>
          <w:rFonts w:asciiTheme="minorHAnsi" w:hAnsiTheme="minorHAnsi"/>
          <w:b/>
          <w:bCs/>
          <w:i/>
          <w:noProof w:val="0"/>
          <w:color w:val="000000"/>
          <w:szCs w:val="22"/>
          <w:lang w:val="ru-RU"/>
        </w:rPr>
        <w:t xml:space="preserve">5.1.6. </w:t>
      </w:r>
      <w:r w:rsidRPr="002A747E">
        <w:rPr>
          <w:rFonts w:asciiTheme="minorHAnsi" w:hAnsiTheme="minorHAnsi"/>
          <w:b/>
          <w:bCs/>
          <w:i/>
          <w:noProof w:val="0"/>
          <w:color w:val="000000"/>
          <w:szCs w:val="22"/>
          <w:u w:val="single"/>
          <w:lang w:val="ru-RU"/>
        </w:rPr>
        <w:t>изглед идентификационих обележја запослених у органу који могу доћи у додир са грађанима по природи свог посла или линк ка месту где се она могу видети:</w:t>
      </w:r>
    </w:p>
    <w:p w:rsidR="00116319" w:rsidRPr="002A747E" w:rsidRDefault="00116319" w:rsidP="00116319">
      <w:pPr>
        <w:ind w:firstLine="720"/>
        <w:rPr>
          <w:rFonts w:asciiTheme="minorHAnsi" w:hAnsiTheme="minorHAnsi"/>
          <w:b/>
          <w:bCs/>
          <w:i/>
          <w:noProof w:val="0"/>
          <w:color w:val="000000"/>
          <w:szCs w:val="22"/>
          <w:lang w:val="en-US"/>
        </w:rPr>
      </w:pPr>
    </w:p>
    <w:p w:rsidR="00116319" w:rsidRPr="002A747E" w:rsidRDefault="00116319" w:rsidP="00116319">
      <w:pPr>
        <w:ind w:firstLine="720"/>
        <w:rPr>
          <w:rFonts w:asciiTheme="minorHAnsi" w:hAnsiTheme="minorHAnsi"/>
          <w:bCs/>
          <w:noProof w:val="0"/>
          <w:color w:val="000000"/>
          <w:szCs w:val="22"/>
          <w:lang w:val="ru-RU"/>
        </w:rPr>
      </w:pPr>
      <w:r w:rsidRPr="002A747E">
        <w:rPr>
          <w:rFonts w:asciiTheme="minorHAnsi" w:hAnsiTheme="minorHAnsi"/>
          <w:bCs/>
          <w:noProof w:val="0"/>
          <w:color w:val="000000"/>
          <w:szCs w:val="22"/>
          <w:lang w:val="ru-RU"/>
        </w:rPr>
        <w:t>Обавеза из овог упутства није примењива у случају конкретног органа.</w:t>
      </w:r>
    </w:p>
    <w:p w:rsidR="00116319" w:rsidRPr="002A747E" w:rsidRDefault="00116319" w:rsidP="00116319">
      <w:pPr>
        <w:rPr>
          <w:rFonts w:asciiTheme="minorHAnsi" w:hAnsiTheme="minorHAnsi"/>
          <w:bCs/>
          <w:noProof w:val="0"/>
          <w:color w:val="000000"/>
          <w:szCs w:val="22"/>
          <w:lang w:val="ru-RU"/>
        </w:rPr>
      </w:pPr>
    </w:p>
    <w:p w:rsidR="00116319" w:rsidRPr="002A747E" w:rsidRDefault="00116319" w:rsidP="00116319">
      <w:pPr>
        <w:ind w:firstLine="720"/>
        <w:rPr>
          <w:rFonts w:asciiTheme="minorHAnsi" w:hAnsiTheme="minorHAnsi"/>
          <w:b/>
          <w:bCs/>
          <w:i/>
          <w:noProof w:val="0"/>
          <w:color w:val="000000"/>
          <w:szCs w:val="22"/>
          <w:u w:val="single"/>
          <w:lang w:val="en-US"/>
        </w:rPr>
      </w:pPr>
      <w:r w:rsidRPr="002A747E">
        <w:rPr>
          <w:rFonts w:asciiTheme="minorHAnsi" w:hAnsiTheme="minorHAnsi"/>
          <w:b/>
          <w:bCs/>
          <w:i/>
          <w:noProof w:val="0"/>
          <w:color w:val="000000"/>
          <w:szCs w:val="22"/>
          <w:lang w:val="ru-RU"/>
        </w:rPr>
        <w:t xml:space="preserve">5.1.7. </w:t>
      </w:r>
      <w:r w:rsidRPr="002A747E">
        <w:rPr>
          <w:rFonts w:asciiTheme="minorHAnsi" w:hAnsiTheme="minorHAnsi"/>
          <w:b/>
          <w:bCs/>
          <w:i/>
          <w:noProof w:val="0"/>
          <w:color w:val="000000"/>
          <w:szCs w:val="22"/>
          <w:u w:val="single"/>
          <w:lang w:val="ru-RU"/>
        </w:rPr>
        <w:t>опис приступачности просторија за рад државног органа и његових организационих јединица лицима са инвалидитетом:</w:t>
      </w:r>
    </w:p>
    <w:p w:rsidR="00116319" w:rsidRPr="002A747E" w:rsidRDefault="00116319" w:rsidP="00116319">
      <w:pPr>
        <w:ind w:firstLine="720"/>
        <w:rPr>
          <w:rFonts w:asciiTheme="minorHAnsi" w:hAnsiTheme="minorHAnsi"/>
          <w:b/>
          <w:bCs/>
          <w:i/>
          <w:noProof w:val="0"/>
          <w:color w:val="000000"/>
          <w:szCs w:val="22"/>
          <w:lang w:val="en-US"/>
        </w:rPr>
      </w:pPr>
    </w:p>
    <w:p w:rsidR="00116319" w:rsidRPr="002A747E" w:rsidRDefault="00116319" w:rsidP="00116319">
      <w:pPr>
        <w:rPr>
          <w:rFonts w:asciiTheme="minorHAnsi" w:hAnsiTheme="minorHAnsi"/>
          <w:color w:val="000000"/>
          <w:szCs w:val="22"/>
        </w:rPr>
      </w:pPr>
      <w:r w:rsidRPr="002A747E">
        <w:rPr>
          <w:rFonts w:asciiTheme="minorHAnsi" w:hAnsiTheme="minorHAnsi"/>
          <w:bCs/>
          <w:noProof w:val="0"/>
          <w:color w:val="000000"/>
          <w:szCs w:val="22"/>
          <w:lang w:val="ru-RU"/>
        </w:rPr>
        <w:tab/>
        <w:t xml:space="preserve">На улазу у објекат постоји израђен прилаз за приступ објекту за особе са инвалидитетом. </w:t>
      </w:r>
      <w:r w:rsidRPr="002A747E">
        <w:rPr>
          <w:rFonts w:asciiTheme="minorHAnsi" w:hAnsiTheme="minorHAnsi"/>
          <w:color w:val="000000"/>
          <w:szCs w:val="22"/>
        </w:rPr>
        <w:t>Постоје рукохвати на улазн</w:t>
      </w:r>
      <w:r w:rsidRPr="002A747E">
        <w:rPr>
          <w:rFonts w:asciiTheme="minorHAnsi" w:hAnsiTheme="minorHAnsi"/>
          <w:color w:val="000000"/>
          <w:szCs w:val="22"/>
          <w:lang w:val="sr-Cyrl-CS"/>
        </w:rPr>
        <w:t>о</w:t>
      </w:r>
      <w:r w:rsidRPr="002A747E">
        <w:rPr>
          <w:rFonts w:asciiTheme="minorHAnsi" w:hAnsiTheme="minorHAnsi"/>
          <w:color w:val="000000"/>
          <w:szCs w:val="22"/>
        </w:rPr>
        <w:t>м  степеништ</w:t>
      </w:r>
      <w:r w:rsidRPr="002A747E">
        <w:rPr>
          <w:rFonts w:asciiTheme="minorHAnsi" w:hAnsiTheme="minorHAnsi"/>
          <w:color w:val="000000"/>
          <w:szCs w:val="22"/>
          <w:lang w:val="sr-Cyrl-CS"/>
        </w:rPr>
        <w:t>у</w:t>
      </w:r>
      <w:r w:rsidRPr="002A747E">
        <w:rPr>
          <w:rFonts w:asciiTheme="minorHAnsi" w:hAnsiTheme="minorHAnsi"/>
          <w:color w:val="000000"/>
          <w:szCs w:val="22"/>
        </w:rPr>
        <w:t xml:space="preserve">.  </w:t>
      </w:r>
    </w:p>
    <w:p w:rsidR="00116319" w:rsidRPr="002A747E" w:rsidRDefault="00116319" w:rsidP="00116319">
      <w:pPr>
        <w:widowControl w:val="0"/>
        <w:autoSpaceDE w:val="0"/>
        <w:autoSpaceDN w:val="0"/>
        <w:adjustRightInd w:val="0"/>
        <w:jc w:val="left"/>
        <w:rPr>
          <w:rFonts w:asciiTheme="minorHAnsi" w:hAnsiTheme="minorHAnsi"/>
          <w:color w:val="000000"/>
          <w:szCs w:val="22"/>
        </w:rPr>
      </w:pPr>
      <w:r w:rsidRPr="002A747E">
        <w:rPr>
          <w:rFonts w:asciiTheme="minorHAnsi" w:hAnsiTheme="minorHAnsi"/>
          <w:color w:val="000000"/>
          <w:szCs w:val="22"/>
        </w:rPr>
        <w:t xml:space="preserve">   </w:t>
      </w:r>
    </w:p>
    <w:p w:rsidR="00116319" w:rsidRPr="002A747E" w:rsidRDefault="00116319" w:rsidP="00116319">
      <w:pPr>
        <w:ind w:firstLine="720"/>
        <w:rPr>
          <w:rFonts w:asciiTheme="minorHAnsi" w:hAnsiTheme="minorHAnsi"/>
          <w:b/>
          <w:bCs/>
          <w:i/>
          <w:noProof w:val="0"/>
          <w:color w:val="000000"/>
          <w:szCs w:val="22"/>
          <w:u w:val="single"/>
          <w:lang w:val="en-US"/>
        </w:rPr>
      </w:pPr>
      <w:r w:rsidRPr="002A747E">
        <w:rPr>
          <w:rFonts w:asciiTheme="minorHAnsi" w:hAnsiTheme="minorHAnsi"/>
          <w:b/>
          <w:bCs/>
          <w:i/>
          <w:noProof w:val="0"/>
          <w:color w:val="000000"/>
          <w:szCs w:val="22"/>
          <w:lang w:val="ru-RU"/>
        </w:rPr>
        <w:t>5.1.8.</w:t>
      </w:r>
      <w:r w:rsidR="0081768E" w:rsidRPr="002A747E">
        <w:rPr>
          <w:rFonts w:asciiTheme="minorHAnsi" w:hAnsiTheme="minorHAnsi"/>
          <w:b/>
          <w:bCs/>
          <w:i/>
          <w:noProof w:val="0"/>
          <w:color w:val="000000"/>
          <w:szCs w:val="22"/>
          <w:lang w:val="sr-Latn-RS"/>
        </w:rPr>
        <w:t xml:space="preserve"> </w:t>
      </w:r>
      <w:r w:rsidRPr="002A747E">
        <w:rPr>
          <w:rFonts w:asciiTheme="minorHAnsi" w:hAnsiTheme="minorHAnsi"/>
          <w:b/>
          <w:bCs/>
          <w:i/>
          <w:noProof w:val="0"/>
          <w:color w:val="000000"/>
          <w:szCs w:val="22"/>
          <w:u w:val="single"/>
          <w:lang w:val="ru-RU"/>
        </w:rPr>
        <w:t>могућност присуства седницама државног органа и непосредног увида у рад државног органа, начин упознавања са временом и местом одржавања седница и других</w:t>
      </w:r>
    </w:p>
    <w:p w:rsidR="00116319" w:rsidRPr="002A747E" w:rsidRDefault="00116319" w:rsidP="00116319">
      <w:pPr>
        <w:ind w:firstLine="720"/>
        <w:rPr>
          <w:rFonts w:asciiTheme="minorHAnsi" w:hAnsiTheme="minorHAnsi"/>
          <w:b/>
          <w:bCs/>
          <w:i/>
          <w:noProof w:val="0"/>
          <w:color w:val="000000"/>
          <w:szCs w:val="22"/>
          <w:u w:val="single"/>
          <w:lang w:val="en-US"/>
        </w:rPr>
      </w:pPr>
    </w:p>
    <w:p w:rsidR="00116319" w:rsidRPr="002A747E" w:rsidRDefault="00116319" w:rsidP="00116319">
      <w:pPr>
        <w:ind w:firstLine="720"/>
        <w:rPr>
          <w:rFonts w:asciiTheme="minorHAnsi" w:hAnsiTheme="minorHAnsi"/>
          <w:bCs/>
          <w:noProof w:val="0"/>
          <w:color w:val="000000"/>
          <w:szCs w:val="22"/>
          <w:lang w:val="ru-RU"/>
        </w:rPr>
      </w:pPr>
      <w:r w:rsidRPr="002A747E">
        <w:rPr>
          <w:rFonts w:asciiTheme="minorHAnsi" w:hAnsiTheme="minorHAnsi"/>
          <w:bCs/>
          <w:noProof w:val="0"/>
          <w:color w:val="000000"/>
          <w:szCs w:val="22"/>
          <w:lang w:val="ru-RU"/>
        </w:rPr>
        <w:t>Обавеза из овог упутства није примењива у случају конкретног органа.</w:t>
      </w:r>
    </w:p>
    <w:p w:rsidR="00116319" w:rsidRPr="002A747E" w:rsidRDefault="00116319" w:rsidP="00116319">
      <w:pPr>
        <w:rPr>
          <w:rFonts w:asciiTheme="minorHAnsi" w:hAnsiTheme="minorHAnsi"/>
          <w:bCs/>
          <w:noProof w:val="0"/>
          <w:color w:val="000000"/>
          <w:szCs w:val="22"/>
          <w:lang w:val="ru-RU"/>
        </w:rPr>
      </w:pPr>
      <w:r w:rsidRPr="002A747E">
        <w:rPr>
          <w:rFonts w:asciiTheme="minorHAnsi" w:hAnsiTheme="minorHAnsi"/>
          <w:bCs/>
          <w:noProof w:val="0"/>
          <w:color w:val="000000"/>
          <w:szCs w:val="22"/>
          <w:lang w:val="ru-RU"/>
        </w:rPr>
        <w:t xml:space="preserve"> </w:t>
      </w:r>
    </w:p>
    <w:p w:rsidR="00116319" w:rsidRPr="002A747E" w:rsidRDefault="00116319" w:rsidP="00116319">
      <w:pPr>
        <w:ind w:firstLine="720"/>
        <w:rPr>
          <w:rFonts w:asciiTheme="minorHAnsi" w:hAnsiTheme="minorHAnsi"/>
          <w:b/>
          <w:bCs/>
          <w:i/>
          <w:noProof w:val="0"/>
          <w:color w:val="000000"/>
          <w:szCs w:val="22"/>
          <w:u w:val="single"/>
          <w:lang w:val="en-US"/>
        </w:rPr>
      </w:pPr>
      <w:r w:rsidRPr="002A747E">
        <w:rPr>
          <w:rFonts w:asciiTheme="minorHAnsi" w:hAnsiTheme="minorHAnsi"/>
          <w:b/>
          <w:bCs/>
          <w:i/>
          <w:noProof w:val="0"/>
          <w:color w:val="000000"/>
          <w:szCs w:val="22"/>
          <w:lang w:val="ru-RU"/>
        </w:rPr>
        <w:t xml:space="preserve">5.1.9. </w:t>
      </w:r>
      <w:r w:rsidRPr="002A747E">
        <w:rPr>
          <w:rFonts w:asciiTheme="minorHAnsi" w:hAnsiTheme="minorHAnsi"/>
          <w:b/>
          <w:bCs/>
          <w:i/>
          <w:noProof w:val="0"/>
          <w:color w:val="000000"/>
          <w:szCs w:val="22"/>
          <w:u w:val="single"/>
          <w:lang w:val="ru-RU"/>
        </w:rPr>
        <w:t>допуштеност аудио и видео снимања објеката које користи државни орган и активности државног органа:</w:t>
      </w:r>
    </w:p>
    <w:p w:rsidR="00116319" w:rsidRPr="002A747E" w:rsidRDefault="00116319" w:rsidP="00116319">
      <w:pPr>
        <w:ind w:firstLine="720"/>
        <w:rPr>
          <w:rFonts w:asciiTheme="minorHAnsi" w:hAnsiTheme="minorHAnsi"/>
          <w:b/>
          <w:bCs/>
          <w:i/>
          <w:noProof w:val="0"/>
          <w:color w:val="000000"/>
          <w:szCs w:val="22"/>
          <w:lang w:val="en-US"/>
        </w:rPr>
      </w:pPr>
    </w:p>
    <w:p w:rsidR="00116319" w:rsidRPr="002A747E" w:rsidRDefault="00116319" w:rsidP="00116319">
      <w:pPr>
        <w:rPr>
          <w:rFonts w:asciiTheme="minorHAnsi" w:hAnsiTheme="minorHAnsi"/>
          <w:bCs/>
          <w:noProof w:val="0"/>
          <w:color w:val="000000"/>
          <w:szCs w:val="22"/>
          <w:lang w:val="en-US"/>
        </w:rPr>
      </w:pPr>
      <w:r w:rsidRPr="002A747E">
        <w:rPr>
          <w:rFonts w:asciiTheme="minorHAnsi" w:hAnsiTheme="minorHAnsi"/>
          <w:bCs/>
          <w:noProof w:val="0"/>
          <w:color w:val="000000"/>
          <w:szCs w:val="22"/>
          <w:lang w:val="ru-RU"/>
        </w:rPr>
        <w:tab/>
        <w:t>Снимање објеката није допуштено без претходне дозволе.</w:t>
      </w:r>
    </w:p>
    <w:p w:rsidR="00116319" w:rsidRPr="002A747E" w:rsidRDefault="00116319" w:rsidP="00116319">
      <w:pPr>
        <w:rPr>
          <w:rFonts w:asciiTheme="minorHAnsi" w:hAnsiTheme="minorHAnsi"/>
          <w:bCs/>
          <w:noProof w:val="0"/>
          <w:color w:val="000000"/>
          <w:szCs w:val="22"/>
          <w:lang w:val="en-US"/>
        </w:rPr>
      </w:pPr>
    </w:p>
    <w:p w:rsidR="00116319" w:rsidRPr="002A747E" w:rsidRDefault="00116319" w:rsidP="00116319">
      <w:pPr>
        <w:ind w:firstLine="720"/>
        <w:rPr>
          <w:rFonts w:asciiTheme="minorHAnsi" w:hAnsiTheme="minorHAnsi"/>
          <w:bCs/>
          <w:noProof w:val="0"/>
          <w:color w:val="000000"/>
          <w:szCs w:val="22"/>
          <w:lang w:val="ru-RU"/>
        </w:rPr>
      </w:pPr>
      <w:r w:rsidRPr="002A747E">
        <w:rPr>
          <w:rFonts w:asciiTheme="minorHAnsi" w:hAnsiTheme="minorHAnsi"/>
          <w:bCs/>
          <w:noProof w:val="0"/>
          <w:color w:val="000000"/>
          <w:szCs w:val="22"/>
          <w:lang w:val="ru-RU"/>
        </w:rPr>
        <w:t>За активности органа обавеза из овог упутства није примењива у случају конкретног органа.</w:t>
      </w:r>
    </w:p>
    <w:p w:rsidR="00116319" w:rsidRPr="002A747E" w:rsidRDefault="00116319" w:rsidP="00116319">
      <w:pPr>
        <w:ind w:firstLine="720"/>
        <w:rPr>
          <w:rFonts w:asciiTheme="minorHAnsi" w:hAnsiTheme="minorHAnsi"/>
          <w:b/>
          <w:bCs/>
          <w:i/>
          <w:noProof w:val="0"/>
          <w:color w:val="000000"/>
          <w:szCs w:val="22"/>
          <w:lang w:val="ru-RU"/>
        </w:rPr>
      </w:pPr>
    </w:p>
    <w:p w:rsidR="00116319" w:rsidRPr="002A747E" w:rsidRDefault="00116319" w:rsidP="00116319">
      <w:pPr>
        <w:ind w:firstLine="720"/>
        <w:rPr>
          <w:rFonts w:asciiTheme="minorHAnsi" w:hAnsiTheme="minorHAnsi"/>
          <w:b/>
          <w:bCs/>
          <w:i/>
          <w:noProof w:val="0"/>
          <w:color w:val="000000"/>
          <w:szCs w:val="22"/>
          <w:u w:val="single"/>
          <w:lang w:val="en-US"/>
        </w:rPr>
      </w:pPr>
      <w:r w:rsidRPr="002A747E">
        <w:rPr>
          <w:rFonts w:asciiTheme="minorHAnsi" w:hAnsiTheme="minorHAnsi"/>
          <w:b/>
          <w:bCs/>
          <w:i/>
          <w:noProof w:val="0"/>
          <w:color w:val="000000"/>
          <w:szCs w:val="22"/>
          <w:lang w:val="ru-RU"/>
        </w:rPr>
        <w:t xml:space="preserve">5.1.10. </w:t>
      </w:r>
      <w:r w:rsidRPr="002A747E">
        <w:rPr>
          <w:rFonts w:asciiTheme="minorHAnsi" w:hAnsiTheme="minorHAnsi"/>
          <w:b/>
          <w:bCs/>
          <w:i/>
          <w:noProof w:val="0"/>
          <w:color w:val="000000"/>
          <w:szCs w:val="22"/>
          <w:u w:val="single"/>
          <w:lang w:val="ru-RU"/>
        </w:rPr>
        <w:t>сва аутентична тумачења, стручна мишљења и правни ставови у вези са прописима, правилима и одлукама из става 1. Тачке 24. Упутства за израду и објављивање Информатора о раду државног органа:</w:t>
      </w:r>
    </w:p>
    <w:p w:rsidR="00116319" w:rsidRPr="002A747E" w:rsidRDefault="00116319" w:rsidP="00116319">
      <w:pPr>
        <w:ind w:firstLine="720"/>
        <w:rPr>
          <w:rFonts w:asciiTheme="minorHAnsi" w:hAnsiTheme="minorHAnsi"/>
          <w:b/>
          <w:bCs/>
          <w:i/>
          <w:noProof w:val="0"/>
          <w:color w:val="000000"/>
          <w:szCs w:val="22"/>
          <w:lang w:val="en-US"/>
        </w:rPr>
      </w:pPr>
    </w:p>
    <w:p w:rsidR="00116319" w:rsidRPr="002A747E" w:rsidRDefault="00116319" w:rsidP="00116319">
      <w:pPr>
        <w:rPr>
          <w:rFonts w:asciiTheme="minorHAnsi" w:hAnsiTheme="minorHAnsi"/>
          <w:bCs/>
          <w:noProof w:val="0"/>
          <w:color w:val="000000"/>
          <w:szCs w:val="22"/>
          <w:lang w:val="en-US"/>
        </w:rPr>
      </w:pPr>
      <w:r w:rsidRPr="002A747E">
        <w:rPr>
          <w:rFonts w:asciiTheme="minorHAnsi" w:hAnsiTheme="minorHAnsi"/>
          <w:szCs w:val="22"/>
          <w:lang w:val="ru-RU"/>
        </w:rPr>
        <w:tab/>
        <w:t>Обавеза из овог упутства није примењива у случају конкретног органа.</w:t>
      </w:r>
    </w:p>
    <w:p w:rsidR="00116319" w:rsidRPr="002A747E" w:rsidRDefault="00116319" w:rsidP="00116319">
      <w:pPr>
        <w:pStyle w:val="Header"/>
        <w:jc w:val="center"/>
        <w:rPr>
          <w:rFonts w:asciiTheme="minorHAnsi" w:hAnsiTheme="minorHAnsi"/>
          <w:b/>
          <w:szCs w:val="22"/>
          <w:lang w:val="sr-Cyrl-CS"/>
        </w:rPr>
      </w:pPr>
    </w:p>
    <w:p w:rsidR="00116319" w:rsidRPr="002A747E" w:rsidRDefault="00116319" w:rsidP="00116319">
      <w:pPr>
        <w:pStyle w:val="Header"/>
        <w:jc w:val="center"/>
        <w:rPr>
          <w:rFonts w:asciiTheme="minorHAnsi" w:hAnsiTheme="minorHAnsi"/>
          <w:b/>
          <w:szCs w:val="22"/>
          <w:lang w:val="sr-Cyrl-CS"/>
        </w:rPr>
      </w:pPr>
    </w:p>
    <w:p w:rsidR="00116319" w:rsidRPr="002A747E" w:rsidRDefault="00116319" w:rsidP="00116319">
      <w:pPr>
        <w:pStyle w:val="Header"/>
        <w:jc w:val="center"/>
        <w:rPr>
          <w:rFonts w:asciiTheme="minorHAnsi" w:hAnsiTheme="minorHAnsi"/>
          <w:b/>
          <w:szCs w:val="22"/>
          <w:lang w:val="sr-Cyrl-CS"/>
        </w:rPr>
      </w:pPr>
      <w:r w:rsidRPr="002A747E">
        <w:rPr>
          <w:rFonts w:asciiTheme="minorHAnsi" w:hAnsiTheme="minorHAnsi"/>
          <w:b/>
          <w:szCs w:val="22"/>
          <w:lang w:val="sr-Cyrl-CS"/>
        </w:rPr>
        <w:t>6.</w:t>
      </w:r>
      <w:bookmarkStart w:id="8" w:name="spisaknajcescetrazenihinformacija"/>
      <w:bookmarkEnd w:id="8"/>
      <w:r w:rsidRPr="002A747E">
        <w:rPr>
          <w:rFonts w:asciiTheme="minorHAnsi" w:hAnsiTheme="minorHAnsi"/>
          <w:b/>
          <w:szCs w:val="22"/>
          <w:lang w:val="sr-Cyrl-CS"/>
        </w:rPr>
        <w:t xml:space="preserve"> СПИСАК НАЈЧЕШЋЕ ТРАЖЕНИХ ИНФОРМАЦИЈА ОД ЈАВНОГ ЗНАЧАЈА</w:t>
      </w:r>
    </w:p>
    <w:p w:rsidR="00116319" w:rsidRPr="002A747E" w:rsidRDefault="00116319" w:rsidP="00116319">
      <w:pPr>
        <w:pStyle w:val="Header"/>
        <w:rPr>
          <w:rFonts w:asciiTheme="minorHAnsi" w:hAnsiTheme="minorHAnsi"/>
          <w:b/>
          <w:szCs w:val="22"/>
          <w:lang w:val="sr-Cyrl-CS"/>
        </w:rPr>
      </w:pPr>
    </w:p>
    <w:p w:rsidR="00116319" w:rsidRPr="002A747E" w:rsidRDefault="00116319" w:rsidP="00116319">
      <w:pPr>
        <w:pStyle w:val="Header"/>
        <w:tabs>
          <w:tab w:val="left" w:pos="567"/>
        </w:tabs>
        <w:ind w:firstLine="709"/>
        <w:rPr>
          <w:rFonts w:asciiTheme="minorHAnsi" w:hAnsiTheme="minorHAnsi"/>
          <w:szCs w:val="22"/>
        </w:rPr>
      </w:pPr>
      <w:r w:rsidRPr="002A747E">
        <w:rPr>
          <w:rFonts w:asciiTheme="minorHAnsi" w:hAnsiTheme="minorHAnsi"/>
          <w:szCs w:val="22"/>
          <w:lang w:val="sr-Cyrl-CS"/>
        </w:rPr>
        <w:tab/>
      </w:r>
    </w:p>
    <w:p w:rsidR="00116319" w:rsidRPr="002A747E" w:rsidRDefault="00116319" w:rsidP="00116319">
      <w:pPr>
        <w:pStyle w:val="Header"/>
        <w:ind w:firstLine="709"/>
        <w:rPr>
          <w:rFonts w:asciiTheme="minorHAnsi" w:hAnsiTheme="minorHAnsi"/>
          <w:szCs w:val="22"/>
          <w:lang w:val="en-US"/>
        </w:rPr>
      </w:pPr>
      <w:r w:rsidRPr="002A747E">
        <w:rPr>
          <w:rFonts w:asciiTheme="minorHAnsi" w:hAnsiTheme="minorHAnsi"/>
          <w:szCs w:val="22"/>
          <w:lang w:val="sr-Cyrl-CS"/>
        </w:rPr>
        <w:t>Од Службе у 2018. години, од Службе није тражена ни једна информација од јавног значаја.</w:t>
      </w:r>
    </w:p>
    <w:p w:rsidR="00116319" w:rsidRPr="002A747E" w:rsidRDefault="00116319" w:rsidP="00116319">
      <w:pPr>
        <w:pStyle w:val="Header"/>
        <w:ind w:firstLine="709"/>
        <w:rPr>
          <w:rFonts w:asciiTheme="minorHAnsi" w:hAnsiTheme="minorHAnsi"/>
          <w:szCs w:val="22"/>
          <w:lang w:val="en-US"/>
        </w:rPr>
      </w:pPr>
      <w:r w:rsidRPr="002A747E">
        <w:rPr>
          <w:rFonts w:asciiTheme="minorHAnsi" w:hAnsiTheme="minorHAnsi"/>
          <w:szCs w:val="22"/>
          <w:lang w:val="sr-Cyrl-RS"/>
        </w:rPr>
        <w:t xml:space="preserve">Такође </w:t>
      </w:r>
      <w:r w:rsidRPr="002A747E">
        <w:rPr>
          <w:rFonts w:asciiTheme="minorHAnsi" w:hAnsiTheme="minorHAnsi"/>
          <w:szCs w:val="22"/>
          <w:lang w:val="sr-Cyrl-CS"/>
        </w:rPr>
        <w:t>у 2019. години, од Службе није тражена ни једна информација од јавног значаја.</w:t>
      </w:r>
    </w:p>
    <w:p w:rsidR="00116319" w:rsidRPr="002A747E" w:rsidRDefault="00116319" w:rsidP="00116319">
      <w:pPr>
        <w:pStyle w:val="Header"/>
        <w:ind w:firstLine="709"/>
        <w:rPr>
          <w:rFonts w:asciiTheme="minorHAnsi" w:hAnsiTheme="minorHAnsi"/>
          <w:szCs w:val="22"/>
          <w:lang w:val="en-US"/>
        </w:rPr>
      </w:pPr>
      <w:r w:rsidRPr="002A747E">
        <w:rPr>
          <w:rFonts w:asciiTheme="minorHAnsi" w:hAnsiTheme="minorHAnsi"/>
          <w:szCs w:val="22"/>
          <w:lang w:val="sr-Cyrl-CS"/>
        </w:rPr>
        <w:t>Од Службе у 20</w:t>
      </w:r>
      <w:r w:rsidRPr="002A747E">
        <w:rPr>
          <w:rFonts w:asciiTheme="minorHAnsi" w:hAnsiTheme="minorHAnsi"/>
          <w:szCs w:val="22"/>
          <w:lang w:val="en-US"/>
        </w:rPr>
        <w:t>20</w:t>
      </w:r>
      <w:r w:rsidRPr="002A747E">
        <w:rPr>
          <w:rFonts w:asciiTheme="minorHAnsi" w:hAnsiTheme="minorHAnsi"/>
          <w:szCs w:val="22"/>
          <w:lang w:val="sr-Cyrl-CS"/>
        </w:rPr>
        <w:t>. години, није тражена ни једна информација од јавног значаја.</w:t>
      </w:r>
    </w:p>
    <w:p w:rsidR="00116319" w:rsidRPr="002A747E" w:rsidRDefault="00116319" w:rsidP="00116319">
      <w:pPr>
        <w:pStyle w:val="Header"/>
        <w:ind w:firstLine="709"/>
        <w:rPr>
          <w:rFonts w:asciiTheme="minorHAnsi" w:hAnsiTheme="minorHAnsi"/>
          <w:szCs w:val="22"/>
          <w:lang w:val="sr-Cyrl-CS"/>
        </w:rPr>
      </w:pPr>
      <w:r w:rsidRPr="002A747E">
        <w:rPr>
          <w:rFonts w:asciiTheme="minorHAnsi" w:hAnsiTheme="minorHAnsi"/>
          <w:szCs w:val="22"/>
          <w:lang w:val="sr-Cyrl-CS"/>
        </w:rPr>
        <w:t>Од Службе у 20</w:t>
      </w:r>
      <w:r w:rsidRPr="002A747E">
        <w:rPr>
          <w:rFonts w:asciiTheme="minorHAnsi" w:hAnsiTheme="minorHAnsi"/>
          <w:szCs w:val="22"/>
          <w:lang w:val="en-US"/>
        </w:rPr>
        <w:t>2</w:t>
      </w:r>
      <w:r w:rsidRPr="002A747E">
        <w:rPr>
          <w:rFonts w:asciiTheme="minorHAnsi" w:hAnsiTheme="minorHAnsi"/>
          <w:szCs w:val="22"/>
          <w:lang w:val="sr-Cyrl-RS"/>
        </w:rPr>
        <w:t>1</w:t>
      </w:r>
      <w:r w:rsidRPr="002A747E">
        <w:rPr>
          <w:rFonts w:asciiTheme="minorHAnsi" w:hAnsiTheme="minorHAnsi"/>
          <w:szCs w:val="22"/>
          <w:lang w:val="sr-Cyrl-CS"/>
        </w:rPr>
        <w:t>. години, није тражена ни једна информација од јавног значаја.</w:t>
      </w:r>
    </w:p>
    <w:p w:rsidR="00A659D0" w:rsidRPr="002A747E" w:rsidRDefault="00A659D0" w:rsidP="00A659D0">
      <w:pPr>
        <w:pStyle w:val="Header"/>
        <w:ind w:firstLine="709"/>
        <w:rPr>
          <w:rFonts w:asciiTheme="minorHAnsi" w:hAnsiTheme="minorHAnsi"/>
          <w:szCs w:val="22"/>
          <w:lang w:val="sr-Cyrl-CS"/>
        </w:rPr>
      </w:pPr>
      <w:r w:rsidRPr="002A747E">
        <w:rPr>
          <w:rFonts w:asciiTheme="minorHAnsi" w:hAnsiTheme="minorHAnsi"/>
          <w:szCs w:val="22"/>
          <w:lang w:val="sr-Cyrl-CS"/>
        </w:rPr>
        <w:t>Од Службе у 20</w:t>
      </w:r>
      <w:r w:rsidRPr="002A747E">
        <w:rPr>
          <w:rFonts w:asciiTheme="minorHAnsi" w:hAnsiTheme="minorHAnsi"/>
          <w:szCs w:val="22"/>
          <w:lang w:val="en-US"/>
        </w:rPr>
        <w:t>2</w:t>
      </w:r>
      <w:r w:rsidRPr="002A747E">
        <w:rPr>
          <w:rFonts w:asciiTheme="minorHAnsi" w:hAnsiTheme="minorHAnsi"/>
          <w:szCs w:val="22"/>
          <w:lang w:val="sr-Latn-RS"/>
        </w:rPr>
        <w:t>2</w:t>
      </w:r>
      <w:r w:rsidRPr="002A747E">
        <w:rPr>
          <w:rFonts w:asciiTheme="minorHAnsi" w:hAnsiTheme="minorHAnsi"/>
          <w:szCs w:val="22"/>
          <w:lang w:val="sr-Cyrl-CS"/>
        </w:rPr>
        <w:t>. години, није тражена ни једна информација од јавног значаја.</w:t>
      </w:r>
    </w:p>
    <w:p w:rsidR="00A659D0" w:rsidRPr="002A747E" w:rsidRDefault="00A659D0" w:rsidP="00116319">
      <w:pPr>
        <w:pStyle w:val="Header"/>
        <w:ind w:firstLine="709"/>
        <w:rPr>
          <w:rFonts w:asciiTheme="minorHAnsi" w:hAnsiTheme="minorHAnsi"/>
          <w:szCs w:val="22"/>
          <w:lang w:val="en-US"/>
        </w:rPr>
      </w:pPr>
    </w:p>
    <w:p w:rsidR="00116319" w:rsidRPr="002A747E" w:rsidRDefault="00116319" w:rsidP="00116319">
      <w:pPr>
        <w:pStyle w:val="Header"/>
        <w:ind w:firstLine="709"/>
        <w:rPr>
          <w:rFonts w:asciiTheme="minorHAnsi" w:hAnsiTheme="minorHAnsi"/>
          <w:szCs w:val="22"/>
          <w:lang w:val="en-US"/>
        </w:rPr>
      </w:pPr>
    </w:p>
    <w:p w:rsidR="00116319" w:rsidRPr="002A747E" w:rsidRDefault="00116319" w:rsidP="00116319">
      <w:pPr>
        <w:pStyle w:val="Header"/>
        <w:jc w:val="center"/>
        <w:rPr>
          <w:rFonts w:asciiTheme="minorHAnsi" w:hAnsiTheme="minorHAnsi"/>
          <w:b/>
          <w:szCs w:val="22"/>
          <w:lang w:val="sr-Cyrl-CS"/>
        </w:rPr>
      </w:pPr>
      <w:r w:rsidRPr="002A747E">
        <w:rPr>
          <w:rFonts w:asciiTheme="minorHAnsi" w:hAnsiTheme="minorHAnsi"/>
          <w:b/>
          <w:szCs w:val="22"/>
          <w:lang w:val="sr-Cyrl-CS"/>
        </w:rPr>
        <w:t xml:space="preserve">7. </w:t>
      </w:r>
      <w:bookmarkStart w:id="9" w:name="opisnadleynostiovlascenjaiobavreza"/>
      <w:bookmarkEnd w:id="9"/>
      <w:r w:rsidRPr="002A747E">
        <w:rPr>
          <w:rFonts w:asciiTheme="minorHAnsi" w:hAnsiTheme="minorHAnsi"/>
          <w:b/>
          <w:szCs w:val="22"/>
          <w:lang w:val="sr-Cyrl-CS"/>
        </w:rPr>
        <w:t>ОПИС НАДЛЕЖНОСТИ, ОВЛАШЋЕЊА И ОБАВЕЗА</w:t>
      </w:r>
    </w:p>
    <w:p w:rsidR="00116319" w:rsidRPr="002A747E" w:rsidRDefault="00116319" w:rsidP="00116319">
      <w:pPr>
        <w:pStyle w:val="Header"/>
        <w:jc w:val="center"/>
        <w:rPr>
          <w:rFonts w:asciiTheme="minorHAnsi" w:hAnsiTheme="minorHAnsi"/>
          <w:b/>
          <w:szCs w:val="22"/>
          <w:lang w:val="en-US"/>
        </w:rPr>
      </w:pPr>
    </w:p>
    <w:p w:rsidR="00116319" w:rsidRPr="002A747E" w:rsidRDefault="00116319" w:rsidP="00116319">
      <w:pPr>
        <w:pStyle w:val="Normal1"/>
        <w:spacing w:before="0" w:beforeAutospacing="0" w:after="0" w:afterAutospacing="0"/>
        <w:ind w:firstLine="660"/>
        <w:jc w:val="both"/>
        <w:rPr>
          <w:rFonts w:asciiTheme="minorHAnsi" w:hAnsiTheme="minorHAnsi"/>
          <w:sz w:val="22"/>
          <w:szCs w:val="22"/>
        </w:rPr>
      </w:pPr>
      <w:r w:rsidRPr="002A747E">
        <w:rPr>
          <w:rFonts w:asciiTheme="minorHAnsi" w:hAnsiTheme="minorHAnsi" w:cs="Arial"/>
          <w:sz w:val="22"/>
          <w:szCs w:val="22"/>
          <w:lang w:val="ru-RU"/>
        </w:rPr>
        <w:t>Стручна служба образована је ради обављања послова везаних за реализацију приоритета из Програма привредног развоја АП Војводине за период 2004-20</w:t>
      </w:r>
      <w:r w:rsidRPr="002A747E">
        <w:rPr>
          <w:rFonts w:asciiTheme="minorHAnsi" w:hAnsiTheme="minorHAnsi" w:cs="Arial"/>
          <w:sz w:val="22"/>
          <w:szCs w:val="22"/>
          <w:lang w:val="sr-Cyrl-CS"/>
        </w:rPr>
        <w:t>12</w:t>
      </w:r>
      <w:r w:rsidRPr="002A747E">
        <w:rPr>
          <w:rFonts w:asciiTheme="minorHAnsi" w:hAnsiTheme="minorHAnsi" w:cs="Arial"/>
          <w:sz w:val="22"/>
          <w:szCs w:val="22"/>
          <w:lang w:val="ru-RU"/>
        </w:rPr>
        <w:t xml:space="preserve"> године, као и послова везаних за реализацију других развојних пројеката, а нарочито послова који се односе на:</w:t>
      </w:r>
      <w:r w:rsidRPr="002A747E">
        <w:rPr>
          <w:rFonts w:asciiTheme="minorHAnsi" w:hAnsiTheme="minorHAnsi"/>
          <w:sz w:val="22"/>
          <w:szCs w:val="22"/>
          <w:lang w:val="ru-RU"/>
        </w:rPr>
        <w:t xml:space="preserve"> </w:t>
      </w:r>
    </w:p>
    <w:p w:rsidR="00116319" w:rsidRPr="002A747E" w:rsidRDefault="00116319" w:rsidP="00116319">
      <w:pPr>
        <w:pStyle w:val="Normal1"/>
        <w:spacing w:before="0" w:beforeAutospacing="0" w:after="0" w:afterAutospacing="0"/>
        <w:jc w:val="both"/>
        <w:rPr>
          <w:rFonts w:asciiTheme="minorHAnsi" w:hAnsiTheme="minorHAnsi"/>
          <w:sz w:val="22"/>
          <w:szCs w:val="22"/>
        </w:rPr>
      </w:pPr>
    </w:p>
    <w:p w:rsidR="00116319" w:rsidRPr="002A747E" w:rsidRDefault="00116319" w:rsidP="00116319">
      <w:pPr>
        <w:pStyle w:val="Normal1"/>
        <w:numPr>
          <w:ilvl w:val="0"/>
          <w:numId w:val="8"/>
        </w:numPr>
        <w:spacing w:before="0" w:beforeAutospacing="0" w:after="0" w:afterAutospacing="0"/>
        <w:jc w:val="both"/>
        <w:rPr>
          <w:rFonts w:asciiTheme="minorHAnsi" w:hAnsiTheme="minorHAnsi"/>
          <w:sz w:val="22"/>
          <w:szCs w:val="22"/>
          <w:lang w:val="ru-RU"/>
        </w:rPr>
      </w:pPr>
      <w:r w:rsidRPr="002A747E">
        <w:rPr>
          <w:rFonts w:asciiTheme="minorHAnsi" w:hAnsiTheme="minorHAnsi"/>
          <w:sz w:val="22"/>
          <w:szCs w:val="22"/>
          <w:lang w:val="ru-RU"/>
        </w:rPr>
        <w:t>дефинисање процедура и координ</w:t>
      </w:r>
      <w:r w:rsidRPr="002A747E">
        <w:rPr>
          <w:rFonts w:asciiTheme="minorHAnsi" w:hAnsiTheme="minorHAnsi"/>
          <w:sz w:val="22"/>
          <w:szCs w:val="22"/>
          <w:lang w:val="sr-Cyrl-CS"/>
        </w:rPr>
        <w:t xml:space="preserve">ирање </w:t>
      </w:r>
      <w:r w:rsidRPr="002A747E">
        <w:rPr>
          <w:rFonts w:asciiTheme="minorHAnsi" w:hAnsiTheme="minorHAnsi"/>
          <w:sz w:val="22"/>
          <w:szCs w:val="22"/>
          <w:lang w:val="ru-RU"/>
        </w:rPr>
        <w:t xml:space="preserve">имплементације активности програма </w:t>
      </w:r>
      <w:r w:rsidRPr="002A747E">
        <w:rPr>
          <w:rFonts w:asciiTheme="minorHAnsi" w:hAnsiTheme="minorHAnsi"/>
          <w:sz w:val="22"/>
          <w:szCs w:val="22"/>
        </w:rPr>
        <w:t xml:space="preserve"> </w:t>
      </w:r>
      <w:r w:rsidRPr="002A747E">
        <w:rPr>
          <w:rFonts w:asciiTheme="minorHAnsi" w:hAnsiTheme="minorHAnsi"/>
          <w:sz w:val="22"/>
          <w:szCs w:val="22"/>
          <w:lang w:val="ru-RU"/>
        </w:rPr>
        <w:t xml:space="preserve">и пројеката;  </w:t>
      </w:r>
    </w:p>
    <w:p w:rsidR="00116319" w:rsidRPr="002A747E" w:rsidRDefault="00116319" w:rsidP="00116319">
      <w:pPr>
        <w:pStyle w:val="Normal1"/>
        <w:numPr>
          <w:ilvl w:val="0"/>
          <w:numId w:val="8"/>
        </w:numPr>
        <w:spacing w:before="0" w:beforeAutospacing="0" w:after="0" w:afterAutospacing="0"/>
        <w:jc w:val="both"/>
        <w:rPr>
          <w:rFonts w:asciiTheme="minorHAnsi" w:hAnsiTheme="minorHAnsi"/>
          <w:sz w:val="22"/>
          <w:szCs w:val="22"/>
          <w:lang w:val="ru-RU"/>
        </w:rPr>
      </w:pPr>
      <w:r w:rsidRPr="002A747E">
        <w:rPr>
          <w:rFonts w:asciiTheme="minorHAnsi" w:hAnsiTheme="minorHAnsi"/>
          <w:sz w:val="22"/>
          <w:szCs w:val="22"/>
          <w:lang w:val="ru-RU"/>
        </w:rPr>
        <w:t>планирање,</w:t>
      </w:r>
      <w:r w:rsidRPr="002A747E">
        <w:rPr>
          <w:rFonts w:asciiTheme="minorHAnsi" w:hAnsiTheme="minorHAnsi"/>
          <w:sz w:val="22"/>
          <w:szCs w:val="22"/>
        </w:rPr>
        <w:t xml:space="preserve"> </w:t>
      </w:r>
      <w:r w:rsidRPr="002A747E">
        <w:rPr>
          <w:rFonts w:asciiTheme="minorHAnsi" w:hAnsiTheme="minorHAnsi"/>
          <w:sz w:val="22"/>
          <w:szCs w:val="22"/>
          <w:lang w:val="ru-RU"/>
        </w:rPr>
        <w:t>обрачунавање</w:t>
      </w:r>
      <w:r w:rsidRPr="002A747E">
        <w:rPr>
          <w:rFonts w:asciiTheme="minorHAnsi" w:hAnsiTheme="minorHAnsi"/>
          <w:sz w:val="22"/>
          <w:szCs w:val="22"/>
        </w:rPr>
        <w:t xml:space="preserve"> </w:t>
      </w:r>
      <w:r w:rsidRPr="002A747E">
        <w:rPr>
          <w:rFonts w:asciiTheme="minorHAnsi" w:hAnsiTheme="minorHAnsi"/>
          <w:sz w:val="22"/>
          <w:szCs w:val="22"/>
          <w:lang w:val="sr-Cyrl-CS"/>
        </w:rPr>
        <w:t>и извршење буџетских и донаторских средстава програма и пројеката;</w:t>
      </w:r>
      <w:r w:rsidRPr="002A747E">
        <w:rPr>
          <w:rFonts w:asciiTheme="minorHAnsi" w:hAnsiTheme="minorHAnsi"/>
          <w:sz w:val="22"/>
          <w:szCs w:val="22"/>
        </w:rPr>
        <w:t xml:space="preserve"> </w:t>
      </w:r>
    </w:p>
    <w:p w:rsidR="00116319" w:rsidRPr="002A747E" w:rsidRDefault="00116319" w:rsidP="00116319">
      <w:pPr>
        <w:pStyle w:val="Normal1"/>
        <w:numPr>
          <w:ilvl w:val="0"/>
          <w:numId w:val="8"/>
        </w:numPr>
        <w:spacing w:before="0" w:beforeAutospacing="0" w:after="0" w:afterAutospacing="0"/>
        <w:jc w:val="both"/>
        <w:rPr>
          <w:rFonts w:asciiTheme="minorHAnsi" w:hAnsiTheme="minorHAnsi"/>
          <w:sz w:val="22"/>
          <w:szCs w:val="22"/>
          <w:lang w:val="ru-RU"/>
        </w:rPr>
      </w:pPr>
      <w:r w:rsidRPr="002A747E">
        <w:rPr>
          <w:rFonts w:asciiTheme="minorHAnsi" w:hAnsiTheme="minorHAnsi"/>
          <w:sz w:val="22"/>
          <w:szCs w:val="22"/>
          <w:lang w:val="ru-RU"/>
        </w:rPr>
        <w:t>уговарање и праћење реализације уговорних обавеза програмских активности;</w:t>
      </w:r>
    </w:p>
    <w:p w:rsidR="00116319" w:rsidRPr="002A747E" w:rsidRDefault="00116319" w:rsidP="00116319">
      <w:pPr>
        <w:pStyle w:val="Normal1"/>
        <w:numPr>
          <w:ilvl w:val="0"/>
          <w:numId w:val="8"/>
        </w:numPr>
        <w:spacing w:before="0" w:beforeAutospacing="0" w:after="0" w:afterAutospacing="0"/>
        <w:jc w:val="both"/>
        <w:rPr>
          <w:rFonts w:asciiTheme="minorHAnsi" w:hAnsiTheme="minorHAnsi"/>
          <w:sz w:val="22"/>
          <w:szCs w:val="22"/>
          <w:lang w:val="ru-RU"/>
        </w:rPr>
      </w:pPr>
      <w:r w:rsidRPr="002A747E">
        <w:rPr>
          <w:rFonts w:asciiTheme="minorHAnsi" w:hAnsiTheme="minorHAnsi"/>
          <w:sz w:val="22"/>
          <w:szCs w:val="22"/>
          <w:lang w:val="ru-RU"/>
        </w:rPr>
        <w:t>припремање финансијских и других извештаја о реализацији активности</w:t>
      </w:r>
      <w:r w:rsidRPr="002A747E">
        <w:rPr>
          <w:rFonts w:asciiTheme="minorHAnsi" w:hAnsiTheme="minorHAnsi"/>
          <w:sz w:val="22"/>
          <w:szCs w:val="22"/>
          <w:lang w:val="sr-Cyrl-CS"/>
        </w:rPr>
        <w:t>;</w:t>
      </w:r>
      <w:r w:rsidRPr="002A747E">
        <w:rPr>
          <w:rFonts w:asciiTheme="minorHAnsi" w:hAnsiTheme="minorHAnsi"/>
          <w:sz w:val="22"/>
          <w:szCs w:val="22"/>
          <w:lang w:val="ru-RU"/>
        </w:rPr>
        <w:t xml:space="preserve">  </w:t>
      </w:r>
    </w:p>
    <w:p w:rsidR="00116319" w:rsidRPr="002A747E" w:rsidRDefault="00116319" w:rsidP="00116319">
      <w:pPr>
        <w:pStyle w:val="Normal1"/>
        <w:numPr>
          <w:ilvl w:val="0"/>
          <w:numId w:val="8"/>
        </w:numPr>
        <w:spacing w:before="0" w:beforeAutospacing="0" w:after="0" w:afterAutospacing="0"/>
        <w:jc w:val="both"/>
        <w:rPr>
          <w:rFonts w:asciiTheme="minorHAnsi" w:hAnsiTheme="minorHAnsi"/>
          <w:sz w:val="22"/>
          <w:szCs w:val="22"/>
          <w:lang w:val="ru-RU"/>
        </w:rPr>
      </w:pPr>
      <w:r w:rsidRPr="002A747E">
        <w:rPr>
          <w:rFonts w:asciiTheme="minorHAnsi" w:hAnsiTheme="minorHAnsi"/>
          <w:sz w:val="22"/>
          <w:szCs w:val="22"/>
          <w:lang w:val="ru-RU"/>
        </w:rPr>
        <w:t xml:space="preserve">сарадњу са донаторима из иностраних земаља, републичким и покрајинским </w:t>
      </w:r>
      <w:r w:rsidRPr="002A747E">
        <w:rPr>
          <w:rFonts w:asciiTheme="minorHAnsi" w:hAnsiTheme="minorHAnsi"/>
          <w:sz w:val="22"/>
          <w:szCs w:val="22"/>
        </w:rPr>
        <w:t xml:space="preserve">  </w:t>
      </w:r>
      <w:r w:rsidRPr="002A747E">
        <w:rPr>
          <w:rFonts w:asciiTheme="minorHAnsi" w:hAnsiTheme="minorHAnsi"/>
          <w:sz w:val="22"/>
          <w:szCs w:val="22"/>
          <w:lang w:val="ru-RU"/>
        </w:rPr>
        <w:t>органима, организацијама и  службама у циљу имплементације активности програма и пројеката;</w:t>
      </w:r>
    </w:p>
    <w:p w:rsidR="00116319" w:rsidRPr="002A747E" w:rsidRDefault="00116319" w:rsidP="00116319">
      <w:pPr>
        <w:pStyle w:val="Normal1"/>
        <w:numPr>
          <w:ilvl w:val="0"/>
          <w:numId w:val="8"/>
        </w:numPr>
        <w:spacing w:before="0" w:beforeAutospacing="0" w:after="0" w:afterAutospacing="0"/>
        <w:jc w:val="both"/>
        <w:rPr>
          <w:rFonts w:asciiTheme="minorHAnsi" w:hAnsiTheme="minorHAnsi"/>
          <w:sz w:val="22"/>
          <w:szCs w:val="22"/>
        </w:rPr>
      </w:pPr>
      <w:r w:rsidRPr="002A747E">
        <w:rPr>
          <w:rFonts w:asciiTheme="minorHAnsi" w:hAnsiTheme="minorHAnsi"/>
          <w:sz w:val="22"/>
          <w:szCs w:val="22"/>
          <w:lang w:val="ru-RU"/>
        </w:rPr>
        <w:t>друге организационе, нормативно-правне,финансијско-материјалне, стручно оперативне послове у циљу реализације програма и пројеката.</w:t>
      </w:r>
    </w:p>
    <w:p w:rsidR="00116319" w:rsidRPr="002A747E" w:rsidRDefault="00116319" w:rsidP="00116319">
      <w:pPr>
        <w:pStyle w:val="Normal1"/>
        <w:spacing w:before="0" w:beforeAutospacing="0" w:after="0" w:afterAutospacing="0"/>
        <w:ind w:left="220" w:hanging="360"/>
        <w:jc w:val="both"/>
        <w:rPr>
          <w:rFonts w:asciiTheme="minorHAnsi" w:hAnsiTheme="minorHAnsi"/>
          <w:sz w:val="22"/>
          <w:szCs w:val="22"/>
        </w:rPr>
      </w:pPr>
    </w:p>
    <w:p w:rsidR="00116319" w:rsidRPr="002A747E" w:rsidRDefault="00116319" w:rsidP="00BE1131">
      <w:pPr>
        <w:rPr>
          <w:rFonts w:asciiTheme="minorHAnsi" w:hAnsiTheme="minorHAnsi" w:cs="Arial"/>
          <w:szCs w:val="22"/>
          <w:lang w:val="sr-Cyrl-CS"/>
        </w:rPr>
      </w:pPr>
      <w:r w:rsidRPr="002A747E">
        <w:rPr>
          <w:rFonts w:asciiTheme="minorHAnsi" w:hAnsiTheme="minorHAnsi" w:cs="Arial"/>
          <w:szCs w:val="22"/>
          <w:lang w:val="sr-Cyrl-CS"/>
        </w:rPr>
        <w:t>Како је</w:t>
      </w:r>
      <w:r w:rsidRPr="002A747E">
        <w:rPr>
          <w:rFonts w:asciiTheme="minorHAnsi" w:hAnsiTheme="minorHAnsi" w:cs="Arial"/>
          <w:szCs w:val="22"/>
          <w:lang w:val="ru-RU"/>
        </w:rPr>
        <w:t xml:space="preserve"> Програм привредног развоја АП Војводине за период 2004-20</w:t>
      </w:r>
      <w:r w:rsidRPr="002A747E">
        <w:rPr>
          <w:rFonts w:asciiTheme="minorHAnsi" w:hAnsiTheme="minorHAnsi" w:cs="Arial"/>
          <w:szCs w:val="22"/>
          <w:lang w:val="sr-Cyrl-CS"/>
        </w:rPr>
        <w:t xml:space="preserve">12, престао са 31.12.2012. године, Покрајинска влада донела је  Одлуку о допуни Одлуке о Стручној служби за реализацију програма привредног развоја АП Војводине </w:t>
      </w:r>
      <w:r w:rsidRPr="002A747E">
        <w:rPr>
          <w:rFonts w:asciiTheme="minorHAnsi" w:hAnsiTheme="minorHAnsi"/>
          <w:szCs w:val="22"/>
          <w:lang w:val="sr-Cyrl-CS"/>
        </w:rPr>
        <w:t xml:space="preserve">године ("Сл. лист АП Војводине" бр. 2/2013), којом  </w:t>
      </w:r>
      <w:r w:rsidRPr="002A747E">
        <w:rPr>
          <w:rFonts w:asciiTheme="minorHAnsi" w:hAnsiTheme="minorHAnsi" w:cs="Arial"/>
          <w:szCs w:val="22"/>
          <w:lang w:val="sr-Cyrl-CS"/>
        </w:rPr>
        <w:t>је предвиђено да:</w:t>
      </w:r>
    </w:p>
    <w:p w:rsidR="00116319" w:rsidRPr="002A747E" w:rsidRDefault="00116319" w:rsidP="00116319">
      <w:pPr>
        <w:ind w:firstLine="720"/>
        <w:rPr>
          <w:rFonts w:asciiTheme="minorHAnsi" w:hAnsiTheme="minorHAnsi" w:cs="Arial"/>
          <w:szCs w:val="22"/>
          <w:lang w:val="en-US"/>
        </w:rPr>
      </w:pPr>
    </w:p>
    <w:p w:rsidR="00116319" w:rsidRPr="002A747E" w:rsidRDefault="00116319" w:rsidP="00116319">
      <w:pPr>
        <w:rPr>
          <w:rFonts w:asciiTheme="minorHAnsi" w:hAnsiTheme="minorHAnsi" w:cs="Arial"/>
          <w:szCs w:val="22"/>
          <w:lang w:val="ru-RU"/>
        </w:rPr>
      </w:pPr>
      <w:r w:rsidRPr="002A747E">
        <w:rPr>
          <w:rFonts w:asciiTheme="minorHAnsi" w:hAnsiTheme="minorHAnsi" w:cs="Arial"/>
          <w:szCs w:val="22"/>
          <w:lang w:val="ru-RU"/>
        </w:rPr>
        <w:t xml:space="preserve">Стручна служба </w:t>
      </w:r>
      <w:r w:rsidRPr="002A747E">
        <w:rPr>
          <w:rFonts w:asciiTheme="minorHAnsi" w:hAnsiTheme="minorHAnsi" w:cs="Arial"/>
          <w:szCs w:val="22"/>
          <w:lang w:val="sr-Cyrl-RS"/>
        </w:rPr>
        <w:t xml:space="preserve">ће </w:t>
      </w:r>
      <w:r w:rsidRPr="002A747E">
        <w:rPr>
          <w:rFonts w:asciiTheme="minorHAnsi" w:hAnsiTheme="minorHAnsi" w:cs="Arial"/>
          <w:szCs w:val="22"/>
          <w:lang w:val="ru-RU"/>
        </w:rPr>
        <w:t xml:space="preserve">обављати и послове везане за финансирање и праћење реализације активности правних лица насталих на основу Програма </w:t>
      </w:r>
      <w:r w:rsidRPr="002A747E">
        <w:rPr>
          <w:rFonts w:asciiTheme="minorHAnsi" w:hAnsiTheme="minorHAnsi" w:cs="Arial"/>
          <w:szCs w:val="22"/>
          <w:lang w:val="sr-Cyrl-CS"/>
        </w:rPr>
        <w:t xml:space="preserve">привредног развоја Аутономне Покрајине Војводине </w:t>
      </w:r>
      <w:r w:rsidRPr="002A747E">
        <w:rPr>
          <w:rFonts w:asciiTheme="minorHAnsi" w:hAnsiTheme="minorHAnsi" w:cs="Arial"/>
          <w:szCs w:val="22"/>
          <w:lang w:val="ru-RU"/>
        </w:rPr>
        <w:t xml:space="preserve">у периоду  2004-2012. година и то: </w:t>
      </w:r>
    </w:p>
    <w:p w:rsidR="00116319" w:rsidRPr="002A747E" w:rsidRDefault="00116319" w:rsidP="00116319">
      <w:pPr>
        <w:rPr>
          <w:rFonts w:asciiTheme="minorHAnsi" w:hAnsiTheme="minorHAnsi" w:cs="Arial"/>
          <w:szCs w:val="22"/>
          <w:lang w:val="ru-RU"/>
        </w:rPr>
      </w:pPr>
    </w:p>
    <w:p w:rsidR="00116319" w:rsidRPr="002A747E" w:rsidRDefault="00116319" w:rsidP="00116319">
      <w:pPr>
        <w:numPr>
          <w:ilvl w:val="0"/>
          <w:numId w:val="9"/>
        </w:numPr>
        <w:rPr>
          <w:rFonts w:asciiTheme="minorHAnsi" w:hAnsiTheme="minorHAnsi" w:cs="Arial"/>
          <w:szCs w:val="22"/>
          <w:lang w:val="sr-Cyrl-CS"/>
        </w:rPr>
      </w:pPr>
      <w:r w:rsidRPr="002A747E">
        <w:rPr>
          <w:rFonts w:asciiTheme="minorHAnsi" w:hAnsiTheme="minorHAnsi" w:cs="Arial"/>
          <w:szCs w:val="22"/>
          <w:lang w:val="sr-Cyrl-CS"/>
        </w:rPr>
        <w:t>ФОНД ЗА ПОДРШКУ ИНВЕСТИЦИЈА У ВОЈВОДИНИ («</w:t>
      </w:r>
      <w:r w:rsidRPr="002A747E">
        <w:rPr>
          <w:rFonts w:asciiTheme="minorHAnsi" w:hAnsiTheme="minorHAnsi" w:cs="Arial"/>
          <w:szCs w:val="22"/>
        </w:rPr>
        <w:t>VOJVODINA INVESTMENT PROM</w:t>
      </w:r>
      <w:r w:rsidRPr="002A747E">
        <w:rPr>
          <w:rFonts w:asciiTheme="minorHAnsi" w:hAnsiTheme="minorHAnsi" w:cs="Arial"/>
          <w:szCs w:val="22"/>
          <w:lang w:val="sr-Cyrl-CS"/>
        </w:rPr>
        <w:t>О</w:t>
      </w:r>
      <w:r w:rsidRPr="002A747E">
        <w:rPr>
          <w:rFonts w:asciiTheme="minorHAnsi" w:hAnsiTheme="minorHAnsi" w:cs="Arial"/>
          <w:szCs w:val="22"/>
        </w:rPr>
        <w:t>TION</w:t>
      </w:r>
      <w:r w:rsidRPr="002A747E">
        <w:rPr>
          <w:rFonts w:asciiTheme="minorHAnsi" w:hAnsiTheme="minorHAnsi" w:cs="Arial"/>
          <w:szCs w:val="22"/>
          <w:lang w:val="sr-Cyrl-CS"/>
        </w:rPr>
        <w:t xml:space="preserve"> –</w:t>
      </w:r>
      <w:r w:rsidRPr="002A747E">
        <w:rPr>
          <w:rFonts w:asciiTheme="minorHAnsi" w:hAnsiTheme="minorHAnsi" w:cs="Arial"/>
          <w:szCs w:val="22"/>
        </w:rPr>
        <w:t xml:space="preserve"> VIP</w:t>
      </w:r>
      <w:r w:rsidRPr="002A747E">
        <w:rPr>
          <w:rFonts w:asciiTheme="minorHAnsi" w:hAnsiTheme="minorHAnsi" w:cs="Arial"/>
          <w:szCs w:val="22"/>
          <w:lang w:val="sr-Cyrl-CS"/>
        </w:rPr>
        <w:t>»</w:t>
      </w:r>
      <w:r w:rsidRPr="002A747E">
        <w:rPr>
          <w:rFonts w:asciiTheme="minorHAnsi" w:hAnsiTheme="minorHAnsi" w:cs="Arial"/>
          <w:szCs w:val="22"/>
        </w:rPr>
        <w:t>)</w:t>
      </w:r>
      <w:r w:rsidRPr="002A747E">
        <w:rPr>
          <w:rFonts w:asciiTheme="minorHAnsi" w:hAnsiTheme="minorHAnsi" w:cs="Arial"/>
          <w:szCs w:val="22"/>
          <w:lang w:val="sr-Cyrl-CS"/>
        </w:rPr>
        <w:t>,</w:t>
      </w:r>
      <w:r w:rsidRPr="002A747E">
        <w:rPr>
          <w:rFonts w:asciiTheme="minorHAnsi" w:hAnsiTheme="minorHAnsi" w:cs="Arial"/>
          <w:szCs w:val="22"/>
        </w:rPr>
        <w:t xml:space="preserve"> </w:t>
      </w:r>
      <w:r w:rsidRPr="002A747E">
        <w:rPr>
          <w:rFonts w:asciiTheme="minorHAnsi" w:hAnsiTheme="minorHAnsi" w:cs="Arial"/>
          <w:szCs w:val="22"/>
          <w:lang w:val="sr-Cyrl-CS"/>
        </w:rPr>
        <w:t>са седиштем у</w:t>
      </w:r>
      <w:r w:rsidRPr="002A747E">
        <w:rPr>
          <w:rFonts w:asciiTheme="minorHAnsi" w:hAnsiTheme="minorHAnsi" w:cs="Arial"/>
          <w:szCs w:val="22"/>
        </w:rPr>
        <w:t xml:space="preserve"> Ново</w:t>
      </w:r>
      <w:r w:rsidRPr="002A747E">
        <w:rPr>
          <w:rFonts w:asciiTheme="minorHAnsi" w:hAnsiTheme="minorHAnsi" w:cs="Arial"/>
          <w:szCs w:val="22"/>
          <w:lang w:val="sr-Cyrl-CS"/>
        </w:rPr>
        <w:t>м</w:t>
      </w:r>
      <w:r w:rsidRPr="002A747E">
        <w:rPr>
          <w:rFonts w:asciiTheme="minorHAnsi" w:hAnsiTheme="minorHAnsi" w:cs="Arial"/>
          <w:szCs w:val="22"/>
        </w:rPr>
        <w:t xml:space="preserve"> Сад</w:t>
      </w:r>
      <w:r w:rsidRPr="002A747E">
        <w:rPr>
          <w:rFonts w:asciiTheme="minorHAnsi" w:hAnsiTheme="minorHAnsi" w:cs="Arial"/>
          <w:szCs w:val="22"/>
          <w:lang w:val="sr-Cyrl-CS"/>
        </w:rPr>
        <w:t>у</w:t>
      </w:r>
      <w:r w:rsidRPr="002A747E">
        <w:rPr>
          <w:rFonts w:asciiTheme="minorHAnsi" w:hAnsiTheme="minorHAnsi" w:cs="Arial"/>
          <w:szCs w:val="22"/>
        </w:rPr>
        <w:t xml:space="preserve">, </w:t>
      </w:r>
      <w:r w:rsidRPr="002A747E">
        <w:rPr>
          <w:rFonts w:asciiTheme="minorHAnsi" w:hAnsiTheme="minorHAnsi" w:cs="Arial"/>
          <w:szCs w:val="22"/>
          <w:lang w:val="sr-Cyrl-CS"/>
        </w:rPr>
        <w:t>Народног фронта 23Д,</w:t>
      </w:r>
    </w:p>
    <w:p w:rsidR="00116319" w:rsidRPr="002A747E" w:rsidRDefault="00116319" w:rsidP="00116319">
      <w:pPr>
        <w:numPr>
          <w:ilvl w:val="0"/>
          <w:numId w:val="9"/>
        </w:numPr>
        <w:rPr>
          <w:rFonts w:asciiTheme="minorHAnsi" w:hAnsiTheme="minorHAnsi" w:cs="Arial"/>
          <w:szCs w:val="22"/>
          <w:lang w:val="ru-RU"/>
        </w:rPr>
      </w:pPr>
      <w:r w:rsidRPr="002A747E">
        <w:rPr>
          <w:rFonts w:asciiTheme="minorHAnsi" w:hAnsiTheme="minorHAnsi" w:cs="Arial"/>
          <w:szCs w:val="22"/>
          <w:lang w:val="ru-RU"/>
        </w:rPr>
        <w:t>ЕДУКАТИВИ ЦЕНТАР ЗА ОБУКЕ У ПРОФЕСИОНАЛНИМ И РАДНИМ ВЕШТИНАМА, НОВИ САД, Индустријска број 3, Нови Сад,</w:t>
      </w:r>
    </w:p>
    <w:p w:rsidR="00116319" w:rsidRPr="002A747E" w:rsidRDefault="00116319" w:rsidP="00116319">
      <w:pPr>
        <w:numPr>
          <w:ilvl w:val="0"/>
          <w:numId w:val="9"/>
        </w:numPr>
        <w:rPr>
          <w:rFonts w:asciiTheme="minorHAnsi" w:hAnsiTheme="minorHAnsi" w:cs="Arial"/>
          <w:bCs/>
          <w:szCs w:val="22"/>
          <w:lang w:val="sr-Cyrl-CS"/>
        </w:rPr>
      </w:pPr>
      <w:r w:rsidRPr="002A747E">
        <w:rPr>
          <w:rFonts w:asciiTheme="minorHAnsi" w:hAnsiTheme="minorHAnsi" w:cs="Arial"/>
          <w:bCs/>
          <w:szCs w:val="22"/>
          <w:lang w:val="sr-Cyrl-CS"/>
        </w:rPr>
        <w:t>ИНФОРМАТИВНИ ЦЕНТАР ЗА ПОСЛОВНУ СТАНДАРДИЗАЦИЈУ И СЕРТИФИКАЦИЈУ, Нови Сад,  Булевар ослобођења 81/10,</w:t>
      </w:r>
    </w:p>
    <w:p w:rsidR="00116319" w:rsidRPr="002A747E" w:rsidRDefault="00116319" w:rsidP="00116319">
      <w:pPr>
        <w:numPr>
          <w:ilvl w:val="0"/>
          <w:numId w:val="9"/>
        </w:numPr>
        <w:rPr>
          <w:rFonts w:asciiTheme="minorHAnsi" w:hAnsiTheme="minorHAnsi" w:cs="Arial"/>
          <w:szCs w:val="22"/>
          <w:lang w:val="sr-Cyrl-CS"/>
        </w:rPr>
      </w:pPr>
      <w:r w:rsidRPr="002A747E">
        <w:rPr>
          <w:rFonts w:asciiTheme="minorHAnsi" w:hAnsiTheme="minorHAnsi" w:cs="Arial"/>
          <w:szCs w:val="22"/>
          <w:lang w:val="sr-Cyrl-CS"/>
        </w:rPr>
        <w:t xml:space="preserve">ДРУШТВО СА ОГРАНИЧЕНОМ ОДГОВОРНОШЋУ </w:t>
      </w:r>
      <w:r w:rsidRPr="002A747E">
        <w:rPr>
          <w:rFonts w:asciiTheme="minorHAnsi" w:hAnsiTheme="minorHAnsi" w:cs="Arial"/>
          <w:caps/>
          <w:szCs w:val="22"/>
          <w:lang w:val="sr-Cyrl-CS"/>
        </w:rPr>
        <w:t>пословни инкубатор зрењанин „</w:t>
      </w:r>
      <w:r w:rsidRPr="002A747E">
        <w:rPr>
          <w:rFonts w:asciiTheme="minorHAnsi" w:hAnsiTheme="minorHAnsi" w:cs="Arial"/>
          <w:caps/>
          <w:szCs w:val="22"/>
        </w:rPr>
        <w:t>business</w:t>
      </w:r>
      <w:r w:rsidRPr="002A747E">
        <w:rPr>
          <w:rFonts w:asciiTheme="minorHAnsi" w:hAnsiTheme="minorHAnsi" w:cs="Arial"/>
          <w:caps/>
          <w:szCs w:val="22"/>
          <w:lang w:val="sr-Cyrl-CS"/>
        </w:rPr>
        <w:t xml:space="preserve"> </w:t>
      </w:r>
      <w:r w:rsidRPr="002A747E">
        <w:rPr>
          <w:rFonts w:asciiTheme="minorHAnsi" w:hAnsiTheme="minorHAnsi" w:cs="Arial"/>
          <w:caps/>
          <w:szCs w:val="22"/>
        </w:rPr>
        <w:t>incubator</w:t>
      </w:r>
      <w:r w:rsidRPr="002A747E">
        <w:rPr>
          <w:rFonts w:asciiTheme="minorHAnsi" w:hAnsiTheme="minorHAnsi" w:cs="Arial"/>
          <w:caps/>
          <w:szCs w:val="22"/>
          <w:lang w:val="sr-Cyrl-CS"/>
        </w:rPr>
        <w:t xml:space="preserve"> </w:t>
      </w:r>
      <w:r w:rsidRPr="002A747E">
        <w:rPr>
          <w:rFonts w:asciiTheme="minorHAnsi" w:hAnsiTheme="minorHAnsi" w:cs="Arial"/>
          <w:caps/>
          <w:szCs w:val="22"/>
        </w:rPr>
        <w:t>zrenjanin</w:t>
      </w:r>
      <w:r w:rsidRPr="002A747E">
        <w:rPr>
          <w:rFonts w:asciiTheme="minorHAnsi" w:hAnsiTheme="minorHAnsi" w:cs="Arial"/>
          <w:caps/>
          <w:szCs w:val="22"/>
          <w:lang w:val="sr-Cyrl-CS"/>
        </w:rPr>
        <w:t xml:space="preserve">”, </w:t>
      </w:r>
      <w:r w:rsidRPr="002A747E">
        <w:rPr>
          <w:rFonts w:asciiTheme="minorHAnsi" w:hAnsiTheme="minorHAnsi" w:cs="Arial"/>
          <w:szCs w:val="22"/>
          <w:lang w:val="sr-Cyrl-CS"/>
        </w:rPr>
        <w:t xml:space="preserve">са седиштем у Зрењанину, улица Краља Александра </w:t>
      </w:r>
      <w:r w:rsidRPr="002A747E">
        <w:rPr>
          <w:rFonts w:asciiTheme="minorHAnsi" w:hAnsiTheme="minorHAnsi" w:cs="Arial"/>
          <w:szCs w:val="22"/>
        </w:rPr>
        <w:t xml:space="preserve">I </w:t>
      </w:r>
      <w:r w:rsidRPr="002A747E">
        <w:rPr>
          <w:rFonts w:asciiTheme="minorHAnsi" w:hAnsiTheme="minorHAnsi" w:cs="Arial"/>
          <w:szCs w:val="22"/>
          <w:lang w:val="sr-Cyrl-CS"/>
        </w:rPr>
        <w:t>Карађорђевића број 2,</w:t>
      </w:r>
    </w:p>
    <w:p w:rsidR="00116319" w:rsidRPr="002A747E" w:rsidRDefault="00116319" w:rsidP="00116319">
      <w:pPr>
        <w:numPr>
          <w:ilvl w:val="0"/>
          <w:numId w:val="9"/>
        </w:numPr>
        <w:rPr>
          <w:rFonts w:asciiTheme="minorHAnsi" w:hAnsiTheme="minorHAnsi" w:cs="Arial"/>
          <w:szCs w:val="22"/>
          <w:lang w:val="sr-Cyrl-CS"/>
        </w:rPr>
      </w:pPr>
      <w:r w:rsidRPr="002A747E">
        <w:rPr>
          <w:rFonts w:asciiTheme="minorHAnsi" w:hAnsiTheme="minorHAnsi" w:cs="Arial"/>
          <w:szCs w:val="22"/>
          <w:lang w:val="sr-Cyrl-CS"/>
        </w:rPr>
        <w:t xml:space="preserve">ДРУШТВО СА ОГРАНИЧЕНОМ ОДГОВОРНОШЋУ </w:t>
      </w:r>
      <w:r w:rsidRPr="002A747E">
        <w:rPr>
          <w:rFonts w:asciiTheme="minorHAnsi" w:hAnsiTheme="minorHAnsi" w:cs="Arial"/>
          <w:caps/>
          <w:szCs w:val="22"/>
          <w:lang w:val="sr-Cyrl-CS"/>
        </w:rPr>
        <w:t>пословни инкубатор СУБОТИЦА</w:t>
      </w:r>
      <w:r w:rsidRPr="002A747E">
        <w:rPr>
          <w:rFonts w:asciiTheme="minorHAnsi" w:hAnsiTheme="minorHAnsi" w:cs="Arial"/>
          <w:caps/>
          <w:szCs w:val="22"/>
        </w:rPr>
        <w:t xml:space="preserve"> </w:t>
      </w:r>
      <w:r w:rsidRPr="002A747E">
        <w:rPr>
          <w:rFonts w:asciiTheme="minorHAnsi" w:hAnsiTheme="minorHAnsi" w:cs="Arial"/>
          <w:caps/>
          <w:szCs w:val="22"/>
          <w:lang w:val="sr-Cyrl-RS"/>
        </w:rPr>
        <w:t>„</w:t>
      </w:r>
      <w:r w:rsidRPr="002A747E">
        <w:rPr>
          <w:rFonts w:asciiTheme="minorHAnsi" w:hAnsiTheme="minorHAnsi" w:cs="Arial"/>
          <w:caps/>
          <w:szCs w:val="22"/>
        </w:rPr>
        <w:t>szabadkai ÜZLETI INKUBÁTOR - business</w:t>
      </w:r>
      <w:r w:rsidRPr="002A747E">
        <w:rPr>
          <w:rFonts w:asciiTheme="minorHAnsi" w:hAnsiTheme="minorHAnsi" w:cs="Arial"/>
          <w:caps/>
          <w:szCs w:val="22"/>
          <w:lang w:val="sr-Cyrl-CS"/>
        </w:rPr>
        <w:t xml:space="preserve"> </w:t>
      </w:r>
      <w:r w:rsidRPr="002A747E">
        <w:rPr>
          <w:rFonts w:asciiTheme="minorHAnsi" w:hAnsiTheme="minorHAnsi" w:cs="Arial"/>
          <w:caps/>
          <w:szCs w:val="22"/>
        </w:rPr>
        <w:t>incubator</w:t>
      </w:r>
      <w:r w:rsidRPr="002A747E">
        <w:rPr>
          <w:rFonts w:asciiTheme="minorHAnsi" w:hAnsiTheme="minorHAnsi" w:cs="Arial"/>
          <w:caps/>
          <w:szCs w:val="22"/>
          <w:lang w:val="sr-Cyrl-CS"/>
        </w:rPr>
        <w:t xml:space="preserve"> </w:t>
      </w:r>
      <w:r w:rsidRPr="002A747E">
        <w:rPr>
          <w:rFonts w:asciiTheme="minorHAnsi" w:hAnsiTheme="minorHAnsi" w:cs="Arial"/>
          <w:caps/>
          <w:szCs w:val="22"/>
        </w:rPr>
        <w:t>SUBOTICA</w:t>
      </w:r>
      <w:r w:rsidRPr="002A747E">
        <w:rPr>
          <w:rFonts w:asciiTheme="minorHAnsi" w:hAnsiTheme="minorHAnsi" w:cs="Arial"/>
          <w:caps/>
          <w:szCs w:val="22"/>
          <w:lang w:val="sr-Cyrl-CS"/>
        </w:rPr>
        <w:t xml:space="preserve">”, </w:t>
      </w:r>
      <w:r w:rsidRPr="002A747E">
        <w:rPr>
          <w:rFonts w:asciiTheme="minorHAnsi" w:hAnsiTheme="minorHAnsi" w:cs="Arial"/>
          <w:szCs w:val="22"/>
          <w:lang w:val="sr-Cyrl-CS"/>
        </w:rPr>
        <w:t>са седиштем у Суботици, улица Магнетна поља број 6,</w:t>
      </w:r>
    </w:p>
    <w:p w:rsidR="00116319" w:rsidRPr="002A747E" w:rsidRDefault="00116319" w:rsidP="00116319">
      <w:pPr>
        <w:numPr>
          <w:ilvl w:val="0"/>
          <w:numId w:val="9"/>
        </w:numPr>
        <w:rPr>
          <w:rFonts w:asciiTheme="minorHAnsi" w:hAnsiTheme="minorHAnsi" w:cs="Arial"/>
          <w:caps/>
          <w:szCs w:val="22"/>
          <w:lang w:val="sr-Cyrl-CS"/>
        </w:rPr>
      </w:pPr>
      <w:r w:rsidRPr="002A747E">
        <w:rPr>
          <w:rFonts w:asciiTheme="minorHAnsi" w:hAnsiTheme="minorHAnsi" w:cs="Arial"/>
          <w:caps/>
          <w:szCs w:val="22"/>
        </w:rPr>
        <w:t>POSLOVNI INKUBATOR NOVI SAD- business</w:t>
      </w:r>
      <w:r w:rsidRPr="002A747E">
        <w:rPr>
          <w:rFonts w:asciiTheme="minorHAnsi" w:hAnsiTheme="minorHAnsi" w:cs="Arial"/>
          <w:caps/>
          <w:szCs w:val="22"/>
          <w:lang w:val="sr-Cyrl-CS"/>
        </w:rPr>
        <w:t xml:space="preserve"> </w:t>
      </w:r>
      <w:r w:rsidRPr="002A747E">
        <w:rPr>
          <w:rFonts w:asciiTheme="minorHAnsi" w:hAnsiTheme="minorHAnsi" w:cs="Arial"/>
          <w:caps/>
          <w:szCs w:val="22"/>
        </w:rPr>
        <w:t>incubator</w:t>
      </w:r>
      <w:r w:rsidRPr="002A747E">
        <w:rPr>
          <w:rFonts w:asciiTheme="minorHAnsi" w:hAnsiTheme="minorHAnsi" w:cs="Arial"/>
          <w:caps/>
          <w:szCs w:val="22"/>
          <w:lang w:val="sr-Cyrl-CS"/>
        </w:rPr>
        <w:t xml:space="preserve"> </w:t>
      </w:r>
      <w:r w:rsidRPr="002A747E">
        <w:rPr>
          <w:rFonts w:asciiTheme="minorHAnsi" w:hAnsiTheme="minorHAnsi" w:cs="Arial"/>
          <w:caps/>
          <w:szCs w:val="22"/>
        </w:rPr>
        <w:t>NOVI</w:t>
      </w:r>
      <w:r w:rsidRPr="002A747E">
        <w:rPr>
          <w:rFonts w:asciiTheme="minorHAnsi" w:hAnsiTheme="minorHAnsi" w:cs="Arial"/>
          <w:caps/>
          <w:szCs w:val="22"/>
          <w:lang w:val="sr-Cyrl-CS"/>
        </w:rPr>
        <w:t xml:space="preserve"> </w:t>
      </w:r>
      <w:r w:rsidRPr="002A747E">
        <w:rPr>
          <w:rFonts w:asciiTheme="minorHAnsi" w:hAnsiTheme="minorHAnsi" w:cs="Arial"/>
          <w:caps/>
          <w:szCs w:val="22"/>
        </w:rPr>
        <w:t>SAD</w:t>
      </w:r>
      <w:r w:rsidRPr="002A747E">
        <w:rPr>
          <w:rFonts w:asciiTheme="minorHAnsi" w:hAnsiTheme="minorHAnsi" w:cs="Arial"/>
          <w:caps/>
          <w:szCs w:val="22"/>
          <w:lang w:val="sr-Cyrl-CS"/>
        </w:rPr>
        <w:t xml:space="preserve"> </w:t>
      </w:r>
      <w:r w:rsidRPr="002A747E">
        <w:rPr>
          <w:rFonts w:asciiTheme="minorHAnsi" w:hAnsiTheme="minorHAnsi" w:cs="Arial"/>
          <w:caps/>
          <w:szCs w:val="22"/>
        </w:rPr>
        <w:t>DRU</w:t>
      </w:r>
      <w:r w:rsidRPr="002A747E">
        <w:rPr>
          <w:rFonts w:asciiTheme="minorHAnsi" w:hAnsiTheme="minorHAnsi" w:cs="Arial"/>
          <w:caps/>
          <w:szCs w:val="22"/>
          <w:lang w:val="sr-Cyrl-CS"/>
        </w:rPr>
        <w:t>Š</w:t>
      </w:r>
      <w:r w:rsidRPr="002A747E">
        <w:rPr>
          <w:rFonts w:asciiTheme="minorHAnsi" w:hAnsiTheme="minorHAnsi" w:cs="Arial"/>
          <w:caps/>
          <w:szCs w:val="22"/>
        </w:rPr>
        <w:t>TVO</w:t>
      </w:r>
      <w:r w:rsidRPr="002A747E">
        <w:rPr>
          <w:rFonts w:asciiTheme="minorHAnsi" w:hAnsiTheme="minorHAnsi" w:cs="Arial"/>
          <w:caps/>
          <w:szCs w:val="22"/>
          <w:lang w:val="sr-Cyrl-CS"/>
        </w:rPr>
        <w:t xml:space="preserve"> </w:t>
      </w:r>
      <w:r w:rsidRPr="002A747E">
        <w:rPr>
          <w:rFonts w:asciiTheme="minorHAnsi" w:hAnsiTheme="minorHAnsi" w:cs="Arial"/>
          <w:caps/>
          <w:szCs w:val="22"/>
        </w:rPr>
        <w:t>SA</w:t>
      </w:r>
      <w:r w:rsidRPr="002A747E">
        <w:rPr>
          <w:rFonts w:asciiTheme="minorHAnsi" w:hAnsiTheme="minorHAnsi" w:cs="Arial"/>
          <w:caps/>
          <w:szCs w:val="22"/>
          <w:lang w:val="sr-Cyrl-CS"/>
        </w:rPr>
        <w:t xml:space="preserve"> </w:t>
      </w:r>
      <w:r w:rsidRPr="002A747E">
        <w:rPr>
          <w:rFonts w:asciiTheme="minorHAnsi" w:hAnsiTheme="minorHAnsi" w:cs="Arial"/>
          <w:szCs w:val="22"/>
        </w:rPr>
        <w:t>OGRANI</w:t>
      </w:r>
      <w:r w:rsidRPr="002A747E">
        <w:rPr>
          <w:rFonts w:asciiTheme="minorHAnsi" w:hAnsiTheme="minorHAnsi" w:cs="Arial"/>
          <w:szCs w:val="22"/>
          <w:lang w:val="sr-Cyrl-CS"/>
        </w:rPr>
        <w:t>Č</w:t>
      </w:r>
      <w:r w:rsidRPr="002A747E">
        <w:rPr>
          <w:rFonts w:asciiTheme="minorHAnsi" w:hAnsiTheme="minorHAnsi" w:cs="Arial"/>
          <w:szCs w:val="22"/>
        </w:rPr>
        <w:t>ENOM</w:t>
      </w:r>
      <w:r w:rsidRPr="002A747E">
        <w:rPr>
          <w:rFonts w:asciiTheme="minorHAnsi" w:hAnsiTheme="minorHAnsi" w:cs="Arial"/>
          <w:szCs w:val="22"/>
          <w:lang w:val="sr-Cyrl-CS"/>
        </w:rPr>
        <w:t xml:space="preserve"> </w:t>
      </w:r>
      <w:r w:rsidRPr="002A747E">
        <w:rPr>
          <w:rFonts w:asciiTheme="minorHAnsi" w:hAnsiTheme="minorHAnsi" w:cs="Arial"/>
          <w:szCs w:val="22"/>
        </w:rPr>
        <w:t>ODGOVORNO</w:t>
      </w:r>
      <w:r w:rsidRPr="002A747E">
        <w:rPr>
          <w:rFonts w:asciiTheme="minorHAnsi" w:hAnsiTheme="minorHAnsi" w:cs="Arial"/>
          <w:szCs w:val="22"/>
          <w:lang w:val="sr-Cyrl-CS"/>
        </w:rPr>
        <w:t>ŠĆ</w:t>
      </w:r>
      <w:r w:rsidRPr="002A747E">
        <w:rPr>
          <w:rFonts w:asciiTheme="minorHAnsi" w:hAnsiTheme="minorHAnsi" w:cs="Arial"/>
          <w:szCs w:val="22"/>
        </w:rPr>
        <w:t>U</w:t>
      </w:r>
      <w:r w:rsidRPr="002A747E">
        <w:rPr>
          <w:rFonts w:asciiTheme="minorHAnsi" w:hAnsiTheme="minorHAnsi" w:cs="Arial"/>
          <w:szCs w:val="22"/>
          <w:lang w:val="sr-Cyrl-CS"/>
        </w:rPr>
        <w:t xml:space="preserve"> </w:t>
      </w:r>
      <w:r w:rsidRPr="002A747E">
        <w:rPr>
          <w:rFonts w:asciiTheme="minorHAnsi" w:hAnsiTheme="minorHAnsi" w:cs="Arial"/>
          <w:szCs w:val="22"/>
        </w:rPr>
        <w:t>NOVI</w:t>
      </w:r>
      <w:r w:rsidRPr="002A747E">
        <w:rPr>
          <w:rFonts w:asciiTheme="minorHAnsi" w:hAnsiTheme="minorHAnsi" w:cs="Arial"/>
          <w:szCs w:val="22"/>
          <w:lang w:val="sr-Cyrl-CS"/>
        </w:rPr>
        <w:t xml:space="preserve"> </w:t>
      </w:r>
      <w:r w:rsidRPr="002A747E">
        <w:rPr>
          <w:rFonts w:asciiTheme="minorHAnsi" w:hAnsiTheme="minorHAnsi" w:cs="Arial"/>
          <w:szCs w:val="22"/>
        </w:rPr>
        <w:t>SAD</w:t>
      </w:r>
      <w:r w:rsidRPr="002A747E">
        <w:rPr>
          <w:rFonts w:asciiTheme="minorHAnsi" w:hAnsiTheme="minorHAnsi" w:cs="Arial"/>
          <w:szCs w:val="22"/>
          <w:lang w:val="sr-Cyrl-CS"/>
        </w:rPr>
        <w:t xml:space="preserve">, </w:t>
      </w:r>
      <w:r w:rsidRPr="002A747E">
        <w:rPr>
          <w:rFonts w:asciiTheme="minorHAnsi" w:hAnsiTheme="minorHAnsi" w:cs="Arial"/>
          <w:szCs w:val="22"/>
        </w:rPr>
        <w:t>Vojvo</w:t>
      </w:r>
      <w:r w:rsidRPr="002A747E">
        <w:rPr>
          <w:rFonts w:asciiTheme="minorHAnsi" w:hAnsiTheme="minorHAnsi" w:cs="Arial"/>
          <w:szCs w:val="22"/>
          <w:lang w:val="sr-Cyrl-CS"/>
        </w:rPr>
        <w:t>đ</w:t>
      </w:r>
      <w:r w:rsidRPr="002A747E">
        <w:rPr>
          <w:rFonts w:asciiTheme="minorHAnsi" w:hAnsiTheme="minorHAnsi" w:cs="Arial"/>
          <w:szCs w:val="22"/>
        </w:rPr>
        <w:t>anskih</w:t>
      </w:r>
      <w:r w:rsidRPr="002A747E">
        <w:rPr>
          <w:rFonts w:asciiTheme="minorHAnsi" w:hAnsiTheme="minorHAnsi" w:cs="Arial"/>
          <w:szCs w:val="22"/>
          <w:lang w:val="sr-Cyrl-CS"/>
        </w:rPr>
        <w:t xml:space="preserve"> </w:t>
      </w:r>
      <w:r w:rsidRPr="002A747E">
        <w:rPr>
          <w:rFonts w:asciiTheme="minorHAnsi" w:hAnsiTheme="minorHAnsi" w:cs="Arial"/>
          <w:szCs w:val="22"/>
        </w:rPr>
        <w:t>Brigada</w:t>
      </w:r>
      <w:r w:rsidRPr="002A747E">
        <w:rPr>
          <w:rFonts w:asciiTheme="minorHAnsi" w:hAnsiTheme="minorHAnsi" w:cs="Arial"/>
          <w:szCs w:val="22"/>
          <w:lang w:val="sr-Cyrl-CS"/>
        </w:rPr>
        <w:t xml:space="preserve"> 28</w:t>
      </w:r>
      <w:r w:rsidRPr="002A747E">
        <w:rPr>
          <w:rFonts w:asciiTheme="minorHAnsi" w:hAnsiTheme="minorHAnsi" w:cs="Arial"/>
          <w:caps/>
          <w:szCs w:val="22"/>
          <w:lang w:val="sr-Cyrl-CS"/>
        </w:rPr>
        <w:t>,</w:t>
      </w:r>
    </w:p>
    <w:p w:rsidR="00116319" w:rsidRPr="002A747E" w:rsidRDefault="00116319" w:rsidP="00116319">
      <w:pPr>
        <w:numPr>
          <w:ilvl w:val="0"/>
          <w:numId w:val="9"/>
        </w:numPr>
        <w:rPr>
          <w:rFonts w:asciiTheme="minorHAnsi" w:hAnsiTheme="minorHAnsi" w:cs="Arial"/>
          <w:szCs w:val="22"/>
          <w:lang w:val="ru-RU"/>
        </w:rPr>
      </w:pPr>
      <w:r w:rsidRPr="002A747E">
        <w:rPr>
          <w:rFonts w:asciiTheme="minorHAnsi" w:hAnsiTheme="minorHAnsi" w:cs="Arial"/>
          <w:caps/>
          <w:szCs w:val="22"/>
          <w:lang w:val="sr-Cyrl-CS"/>
        </w:rPr>
        <w:t>пословни инкубатор доо „</w:t>
      </w:r>
      <w:r w:rsidRPr="002A747E">
        <w:rPr>
          <w:rFonts w:asciiTheme="minorHAnsi" w:hAnsiTheme="minorHAnsi" w:cs="Arial"/>
          <w:caps/>
          <w:szCs w:val="22"/>
        </w:rPr>
        <w:t>ÜZLETI</w:t>
      </w:r>
      <w:r w:rsidRPr="002A747E">
        <w:rPr>
          <w:rFonts w:asciiTheme="minorHAnsi" w:hAnsiTheme="minorHAnsi" w:cs="Arial"/>
          <w:caps/>
          <w:szCs w:val="22"/>
          <w:lang w:val="sr-Cyrl-CS"/>
        </w:rPr>
        <w:t xml:space="preserve"> </w:t>
      </w:r>
      <w:r w:rsidRPr="002A747E">
        <w:rPr>
          <w:rFonts w:asciiTheme="minorHAnsi" w:hAnsiTheme="minorHAnsi" w:cs="Arial"/>
          <w:caps/>
          <w:szCs w:val="22"/>
        </w:rPr>
        <w:t>INKUBÁTOR KFT</w:t>
      </w:r>
      <w:r w:rsidRPr="002A747E">
        <w:rPr>
          <w:rFonts w:asciiTheme="minorHAnsi" w:hAnsiTheme="minorHAnsi" w:cs="Arial"/>
          <w:caps/>
          <w:szCs w:val="22"/>
          <w:lang w:val="sr-Cyrl-CS"/>
        </w:rPr>
        <w:t xml:space="preserve">”, СЕНТА - </w:t>
      </w:r>
      <w:r w:rsidRPr="002A747E">
        <w:rPr>
          <w:rFonts w:asciiTheme="minorHAnsi" w:hAnsiTheme="minorHAnsi" w:cs="Arial"/>
          <w:caps/>
          <w:szCs w:val="22"/>
        </w:rPr>
        <w:t>ZENTA</w:t>
      </w:r>
      <w:r w:rsidRPr="002A747E">
        <w:rPr>
          <w:rFonts w:asciiTheme="minorHAnsi" w:hAnsiTheme="minorHAnsi" w:cs="Arial"/>
          <w:caps/>
          <w:szCs w:val="22"/>
          <w:lang w:val="sr-Cyrl-CS"/>
        </w:rPr>
        <w:t xml:space="preserve">, </w:t>
      </w:r>
      <w:r w:rsidRPr="002A747E">
        <w:rPr>
          <w:rFonts w:asciiTheme="minorHAnsi" w:hAnsiTheme="minorHAnsi" w:cs="Arial"/>
          <w:szCs w:val="22"/>
          <w:lang w:val="sr-Cyrl-CS"/>
        </w:rPr>
        <w:t>са седиштем у Сенти, улица Петефи Шандора број 54,</w:t>
      </w:r>
    </w:p>
    <w:p w:rsidR="00116319" w:rsidRPr="002A747E" w:rsidRDefault="00116319" w:rsidP="00116319">
      <w:pPr>
        <w:ind w:left="720"/>
        <w:rPr>
          <w:rFonts w:asciiTheme="minorHAnsi" w:hAnsiTheme="minorHAnsi" w:cs="Arial"/>
          <w:szCs w:val="22"/>
          <w:lang w:val="sr-Cyrl-CS"/>
        </w:rPr>
      </w:pPr>
    </w:p>
    <w:p w:rsidR="00116319" w:rsidRPr="002A747E" w:rsidRDefault="00116319" w:rsidP="00116319">
      <w:pPr>
        <w:ind w:left="720"/>
        <w:rPr>
          <w:rFonts w:asciiTheme="minorHAnsi" w:hAnsiTheme="minorHAnsi" w:cs="Arial"/>
          <w:szCs w:val="22"/>
          <w:lang w:val="sr-Cyrl-CS"/>
        </w:rPr>
      </w:pPr>
      <w:r w:rsidRPr="002A747E">
        <w:rPr>
          <w:rFonts w:asciiTheme="minorHAnsi" w:hAnsiTheme="minorHAnsi" w:cs="Arial"/>
          <w:szCs w:val="22"/>
          <w:lang w:val="sr-Cyrl-CS"/>
        </w:rPr>
        <w:t>а на основу годишњег програма рада  истих.</w:t>
      </w:r>
    </w:p>
    <w:p w:rsidR="00116319" w:rsidRPr="002A747E" w:rsidRDefault="00116319" w:rsidP="00116319">
      <w:pPr>
        <w:ind w:left="720"/>
        <w:rPr>
          <w:rFonts w:asciiTheme="minorHAnsi" w:hAnsiTheme="minorHAnsi" w:cs="Arial"/>
          <w:szCs w:val="22"/>
          <w:lang w:val="ru-RU"/>
        </w:rPr>
      </w:pPr>
    </w:p>
    <w:p w:rsidR="00116319" w:rsidRPr="002A747E" w:rsidRDefault="00116319" w:rsidP="00116319">
      <w:pPr>
        <w:ind w:firstLine="720"/>
        <w:rPr>
          <w:rFonts w:asciiTheme="minorHAnsi" w:hAnsiTheme="minorHAnsi"/>
          <w:szCs w:val="22"/>
        </w:rPr>
      </w:pPr>
      <w:r w:rsidRPr="002A747E">
        <w:rPr>
          <w:rFonts w:asciiTheme="minorHAnsi" w:hAnsiTheme="minorHAnsi"/>
          <w:szCs w:val="22"/>
        </w:rPr>
        <w:t xml:space="preserve">Скупштина Аутономне покрајине Војводине је </w:t>
      </w:r>
      <w:r w:rsidRPr="002A747E">
        <w:rPr>
          <w:rFonts w:asciiTheme="minorHAnsi" w:hAnsiTheme="minorHAnsi"/>
          <w:szCs w:val="22"/>
          <w:lang w:val="sr-Cyrl-CS"/>
        </w:rPr>
        <w:t>на седници од 04. априла 2014. године доне</w:t>
      </w:r>
      <w:r w:rsidRPr="002A747E">
        <w:rPr>
          <w:rFonts w:asciiTheme="minorHAnsi" w:hAnsiTheme="minorHAnsi"/>
          <w:szCs w:val="22"/>
        </w:rPr>
        <w:t xml:space="preserve">ла </w:t>
      </w:r>
      <w:r w:rsidRPr="002A747E">
        <w:rPr>
          <w:rFonts w:asciiTheme="minorHAnsi" w:hAnsiTheme="minorHAnsi"/>
          <w:szCs w:val="22"/>
          <w:lang w:val="sr-Cyrl-CS"/>
        </w:rPr>
        <w:t xml:space="preserve">Програм развоја АП Војводине за период 2014.-2020. година са </w:t>
      </w:r>
      <w:r w:rsidRPr="002A747E">
        <w:rPr>
          <w:rFonts w:asciiTheme="minorHAnsi" w:hAnsiTheme="minorHAnsi"/>
          <w:szCs w:val="22"/>
        </w:rPr>
        <w:t>А</w:t>
      </w:r>
      <w:r w:rsidRPr="002A747E">
        <w:rPr>
          <w:rFonts w:asciiTheme="minorHAnsi" w:hAnsiTheme="minorHAnsi"/>
          <w:szCs w:val="22"/>
          <w:lang w:val="sr-Cyrl-CS"/>
        </w:rPr>
        <w:t>кционим планом за реализацију приоритета програма развоја АП Војводине 2014</w:t>
      </w:r>
      <w:r w:rsidR="00A659D0" w:rsidRPr="002A747E">
        <w:rPr>
          <w:rFonts w:asciiTheme="minorHAnsi" w:hAnsiTheme="minorHAnsi"/>
          <w:szCs w:val="22"/>
          <w:lang w:val="sr-Latn-RS"/>
        </w:rPr>
        <w:t xml:space="preserve"> </w:t>
      </w:r>
      <w:r w:rsidRPr="002A747E">
        <w:rPr>
          <w:rFonts w:asciiTheme="minorHAnsi" w:hAnsiTheme="minorHAnsi"/>
          <w:szCs w:val="22"/>
          <w:lang w:val="sr-Cyrl-CS"/>
        </w:rPr>
        <w:t xml:space="preserve">- 2020. године </w:t>
      </w:r>
      <w:r w:rsidRPr="002A747E">
        <w:rPr>
          <w:rFonts w:asciiTheme="minorHAnsi" w:hAnsiTheme="minorHAnsi"/>
          <w:szCs w:val="22"/>
        </w:rPr>
        <w:t>(</w:t>
      </w:r>
      <w:r w:rsidRPr="002A747E">
        <w:rPr>
          <w:rFonts w:asciiTheme="minorHAnsi" w:hAnsiTheme="minorHAnsi"/>
          <w:szCs w:val="22"/>
          <w:lang w:val="sr-Cyrl-RS"/>
        </w:rPr>
        <w:t>„</w:t>
      </w:r>
      <w:r w:rsidRPr="002A747E">
        <w:rPr>
          <w:rFonts w:asciiTheme="minorHAnsi" w:hAnsiTheme="minorHAnsi"/>
          <w:szCs w:val="22"/>
          <w:lang w:val="sr-Cyrl-CS"/>
        </w:rPr>
        <w:t>Службени лист АПВ</w:t>
      </w:r>
      <w:r w:rsidRPr="002A747E">
        <w:rPr>
          <w:rFonts w:asciiTheme="minorHAnsi" w:hAnsiTheme="minorHAnsi" w:cs="Arial"/>
          <w:caps/>
          <w:szCs w:val="22"/>
          <w:lang w:val="sr-Cyrl-CS"/>
        </w:rPr>
        <w:t>”</w:t>
      </w:r>
      <w:r w:rsidRPr="002A747E">
        <w:rPr>
          <w:rFonts w:asciiTheme="minorHAnsi" w:hAnsiTheme="minorHAnsi"/>
          <w:szCs w:val="22"/>
          <w:lang w:val="sr-Cyrl-CS"/>
        </w:rPr>
        <w:t xml:space="preserve">, број 13/2014). </w:t>
      </w:r>
    </w:p>
    <w:p w:rsidR="00116319" w:rsidRPr="002A747E" w:rsidRDefault="00116319" w:rsidP="00116319">
      <w:pPr>
        <w:ind w:firstLine="720"/>
        <w:rPr>
          <w:rFonts w:asciiTheme="minorHAnsi" w:hAnsiTheme="minorHAnsi"/>
          <w:szCs w:val="22"/>
        </w:rPr>
      </w:pPr>
    </w:p>
    <w:p w:rsidR="00116319" w:rsidRPr="002A747E" w:rsidRDefault="00116319" w:rsidP="00116319">
      <w:pPr>
        <w:ind w:firstLine="720"/>
        <w:rPr>
          <w:rFonts w:asciiTheme="minorHAnsi" w:hAnsiTheme="minorHAnsi"/>
          <w:bCs/>
          <w:szCs w:val="22"/>
        </w:rPr>
      </w:pPr>
      <w:r w:rsidRPr="002A747E">
        <w:rPr>
          <w:rFonts w:asciiTheme="minorHAnsi" w:hAnsiTheme="minorHAnsi"/>
          <w:szCs w:val="22"/>
          <w:lang w:val="sr-Cyrl-CS"/>
        </w:rPr>
        <w:t>Због потребе координирања</w:t>
      </w:r>
      <w:r w:rsidRPr="002A747E">
        <w:rPr>
          <w:rFonts w:asciiTheme="minorHAnsi" w:hAnsiTheme="minorHAnsi" w:cs="Arial"/>
          <w:szCs w:val="22"/>
          <w:lang w:val="sr-Cyrl-CS"/>
        </w:rPr>
        <w:t xml:space="preserve"> </w:t>
      </w:r>
      <w:r w:rsidRPr="002A747E">
        <w:rPr>
          <w:rFonts w:asciiTheme="minorHAnsi" w:hAnsiTheme="minorHAnsi"/>
          <w:szCs w:val="22"/>
          <w:lang w:val="sr-Cyrl-CS"/>
        </w:rPr>
        <w:t>и праћења рада покрајинских секретаријата и осталих учесника у реализацији наведеног Програма,</w:t>
      </w:r>
      <w:r w:rsidRPr="002A747E">
        <w:rPr>
          <w:rFonts w:asciiTheme="minorHAnsi" w:hAnsiTheme="minorHAnsi"/>
          <w:szCs w:val="22"/>
          <w:lang w:val="en-US"/>
        </w:rPr>
        <w:t xml:space="preserve"> </w:t>
      </w:r>
      <w:r w:rsidRPr="002A747E">
        <w:rPr>
          <w:rFonts w:asciiTheme="minorHAnsi" w:hAnsiTheme="minorHAnsi"/>
          <w:szCs w:val="22"/>
          <w:lang w:val="sr-Cyrl-CS"/>
        </w:rPr>
        <w:t xml:space="preserve">Покрајиинска влада је донела Одлуку о образовању </w:t>
      </w:r>
      <w:r w:rsidRPr="002A747E">
        <w:rPr>
          <w:rFonts w:asciiTheme="minorHAnsi" w:hAnsiTheme="minorHAnsi"/>
          <w:szCs w:val="22"/>
          <w:lang w:val="ru-RU"/>
        </w:rPr>
        <w:t>Координационог тела</w:t>
      </w:r>
      <w:r w:rsidRPr="002A747E">
        <w:rPr>
          <w:rFonts w:asciiTheme="minorHAnsi" w:hAnsiTheme="minorHAnsi"/>
          <w:szCs w:val="22"/>
          <w:lang w:val="sr-Cyrl-CS"/>
        </w:rPr>
        <w:t xml:space="preserve"> за реализацију </w:t>
      </w:r>
      <w:r w:rsidRPr="002A747E">
        <w:rPr>
          <w:rFonts w:asciiTheme="minorHAnsi" w:hAnsiTheme="minorHAnsi"/>
          <w:szCs w:val="22"/>
          <w:lang w:val="ru-RU"/>
        </w:rPr>
        <w:t xml:space="preserve">Програма развоја АП Војводине </w:t>
      </w:r>
      <w:r w:rsidRPr="002A747E">
        <w:rPr>
          <w:rFonts w:asciiTheme="minorHAnsi" w:hAnsiTheme="minorHAnsi"/>
          <w:szCs w:val="22"/>
        </w:rPr>
        <w:t>(„</w:t>
      </w:r>
      <w:r w:rsidRPr="002A747E">
        <w:rPr>
          <w:rFonts w:asciiTheme="minorHAnsi" w:hAnsiTheme="minorHAnsi"/>
          <w:szCs w:val="22"/>
          <w:lang w:val="sr-Cyrl-CS"/>
        </w:rPr>
        <w:t>Службени лист АПВ”, број 27/2014</w:t>
      </w:r>
      <w:r w:rsidRPr="002A747E">
        <w:rPr>
          <w:rFonts w:asciiTheme="minorHAnsi" w:hAnsiTheme="minorHAnsi"/>
          <w:szCs w:val="22"/>
          <w:lang w:val="en-US"/>
        </w:rPr>
        <w:t xml:space="preserve"> </w:t>
      </w:r>
      <w:r w:rsidRPr="002A747E">
        <w:rPr>
          <w:rFonts w:asciiTheme="minorHAnsi" w:hAnsiTheme="minorHAnsi"/>
          <w:szCs w:val="22"/>
          <w:lang w:val="sr-Cyrl-RS"/>
        </w:rPr>
        <w:t>и 20/2015</w:t>
      </w:r>
      <w:r w:rsidRPr="002A747E">
        <w:rPr>
          <w:rFonts w:asciiTheme="minorHAnsi" w:hAnsiTheme="minorHAnsi"/>
          <w:szCs w:val="22"/>
          <w:lang w:val="sr-Cyrl-CS"/>
        </w:rPr>
        <w:t>). Чланом 7. наведене Одлуке предвиђено је да ће з</w:t>
      </w:r>
      <w:r w:rsidRPr="002A747E">
        <w:rPr>
          <w:rFonts w:asciiTheme="minorHAnsi" w:hAnsiTheme="minorHAnsi"/>
          <w:bCs/>
          <w:szCs w:val="22"/>
          <w:lang w:val="sr-Cyrl-CS"/>
        </w:rPr>
        <w:t xml:space="preserve">а потребе Координационог тела, административне и оперативне послове обављати </w:t>
      </w:r>
      <w:r w:rsidRPr="002A747E">
        <w:rPr>
          <w:rFonts w:asciiTheme="minorHAnsi" w:hAnsiTheme="minorHAnsi"/>
          <w:bCs/>
          <w:szCs w:val="22"/>
          <w:lang w:val="ru-RU"/>
        </w:rPr>
        <w:t xml:space="preserve">Стручна служба за реализацију </w:t>
      </w:r>
      <w:r w:rsidRPr="002A747E">
        <w:rPr>
          <w:rFonts w:asciiTheme="minorHAnsi" w:hAnsiTheme="minorHAnsi"/>
          <w:bCs/>
          <w:szCs w:val="22"/>
          <w:lang w:val="sr-Cyrl-CS"/>
        </w:rPr>
        <w:t>програма привредног</w:t>
      </w:r>
      <w:r w:rsidRPr="002A747E">
        <w:rPr>
          <w:rFonts w:asciiTheme="minorHAnsi" w:hAnsiTheme="minorHAnsi"/>
          <w:bCs/>
          <w:szCs w:val="22"/>
          <w:lang w:val="ru-RU"/>
        </w:rPr>
        <w:t xml:space="preserve"> развоја Аутономне покрајине</w:t>
      </w:r>
      <w:r w:rsidRPr="002A747E">
        <w:rPr>
          <w:rFonts w:asciiTheme="minorHAnsi" w:hAnsiTheme="minorHAnsi"/>
          <w:bCs/>
          <w:szCs w:val="22"/>
          <w:lang w:val="sr-Cyrl-CS"/>
        </w:rPr>
        <w:t xml:space="preserve"> Војводине</w:t>
      </w:r>
      <w:r w:rsidRPr="002A747E">
        <w:rPr>
          <w:rFonts w:asciiTheme="minorHAnsi" w:hAnsiTheme="minorHAnsi"/>
          <w:bCs/>
          <w:szCs w:val="22"/>
        </w:rPr>
        <w:t>.</w:t>
      </w:r>
    </w:p>
    <w:p w:rsidR="00116319" w:rsidRPr="002A747E" w:rsidRDefault="00116319" w:rsidP="00116319">
      <w:pPr>
        <w:ind w:firstLine="720"/>
        <w:rPr>
          <w:rFonts w:asciiTheme="minorHAnsi" w:hAnsiTheme="minorHAnsi"/>
          <w:szCs w:val="22"/>
        </w:rPr>
      </w:pPr>
    </w:p>
    <w:p w:rsidR="00116319" w:rsidRPr="002A747E" w:rsidRDefault="00116319" w:rsidP="00116319">
      <w:pPr>
        <w:ind w:firstLine="720"/>
        <w:rPr>
          <w:rFonts w:asciiTheme="minorHAnsi" w:hAnsiTheme="minorHAnsi" w:cs="Calibri"/>
          <w:szCs w:val="22"/>
        </w:rPr>
      </w:pPr>
      <w:r w:rsidRPr="002A747E">
        <w:rPr>
          <w:rFonts w:asciiTheme="minorHAnsi" w:hAnsiTheme="minorHAnsi" w:cs="Calibri"/>
          <w:szCs w:val="22"/>
          <w:lang w:val="ru-RU"/>
        </w:rPr>
        <w:t>У циљу праћења реализације наведеног Програма развоја Аутономне покрајине Војводине за период 2014-2020. године са Акционим планом за реализацију приоритета Програма развоја АП Војводине 2014-2020.године,</w:t>
      </w:r>
      <w:r w:rsidRPr="002A747E">
        <w:rPr>
          <w:rFonts w:asciiTheme="minorHAnsi" w:hAnsiTheme="minorHAnsi" w:cs="Calibri"/>
          <w:szCs w:val="22"/>
          <w:lang w:val="en-US"/>
        </w:rPr>
        <w:t xml:space="preserve"> </w:t>
      </w:r>
      <w:r w:rsidRPr="002A747E">
        <w:rPr>
          <w:rFonts w:asciiTheme="minorHAnsi" w:hAnsiTheme="minorHAnsi" w:cs="Calibri"/>
          <w:szCs w:val="22"/>
          <w:lang w:val="ru-RU"/>
        </w:rPr>
        <w:t>Покрајинска влада на седници од 10.12.2014. године, донела је Одлуку о с</w:t>
      </w:r>
      <w:r w:rsidRPr="002A747E">
        <w:rPr>
          <w:rFonts w:asciiTheme="minorHAnsi" w:hAnsiTheme="minorHAnsi" w:cs="Calibri"/>
          <w:szCs w:val="22"/>
          <w:lang w:val="sr-Cyrl-CS"/>
        </w:rPr>
        <w:t>лужби за реализацију програма развоја Аутономне покрајине Војводине</w:t>
      </w:r>
      <w:r w:rsidRPr="002A747E">
        <w:rPr>
          <w:rFonts w:asciiTheme="minorHAnsi" w:hAnsiTheme="minorHAnsi" w:cs="Calibri"/>
          <w:szCs w:val="22"/>
        </w:rPr>
        <w:t xml:space="preserve"> </w:t>
      </w:r>
      <w:r w:rsidRPr="002A747E">
        <w:rPr>
          <w:rFonts w:asciiTheme="minorHAnsi" w:hAnsiTheme="minorHAnsi"/>
          <w:szCs w:val="22"/>
        </w:rPr>
        <w:t>(</w:t>
      </w:r>
      <w:r w:rsidRPr="002A747E">
        <w:rPr>
          <w:rFonts w:asciiTheme="minorHAnsi" w:hAnsiTheme="minorHAnsi"/>
          <w:szCs w:val="22"/>
          <w:lang w:val="sr-Cyrl-RS"/>
        </w:rPr>
        <w:t>„</w:t>
      </w:r>
      <w:r w:rsidRPr="002A747E">
        <w:rPr>
          <w:rFonts w:asciiTheme="minorHAnsi" w:hAnsiTheme="minorHAnsi"/>
          <w:szCs w:val="22"/>
          <w:lang w:val="sr-Cyrl-CS"/>
        </w:rPr>
        <w:t>Службени лист АПВ</w:t>
      </w:r>
      <w:r w:rsidRPr="002A747E">
        <w:rPr>
          <w:rFonts w:asciiTheme="minorHAnsi" w:hAnsiTheme="minorHAnsi" w:cs="Arial"/>
          <w:caps/>
          <w:szCs w:val="22"/>
          <w:lang w:val="sr-Cyrl-CS"/>
        </w:rPr>
        <w:t>”</w:t>
      </w:r>
      <w:r w:rsidRPr="002A747E">
        <w:rPr>
          <w:rFonts w:asciiTheme="minorHAnsi" w:hAnsiTheme="minorHAnsi"/>
          <w:szCs w:val="22"/>
          <w:lang w:val="sr-Cyrl-CS"/>
        </w:rPr>
        <w:t xml:space="preserve">, број </w:t>
      </w:r>
      <w:r w:rsidRPr="002A747E">
        <w:rPr>
          <w:rFonts w:asciiTheme="minorHAnsi" w:hAnsiTheme="minorHAnsi"/>
          <w:szCs w:val="22"/>
          <w:lang w:val="en-US"/>
        </w:rPr>
        <w:t>51</w:t>
      </w:r>
      <w:r w:rsidRPr="002A747E">
        <w:rPr>
          <w:rFonts w:asciiTheme="minorHAnsi" w:hAnsiTheme="minorHAnsi"/>
          <w:szCs w:val="22"/>
          <w:lang w:val="sr-Cyrl-CS"/>
        </w:rPr>
        <w:t>/2014).</w:t>
      </w:r>
      <w:r w:rsidRPr="002A747E">
        <w:rPr>
          <w:rFonts w:asciiTheme="minorHAnsi" w:hAnsiTheme="minorHAnsi" w:cs="Calibri"/>
          <w:szCs w:val="22"/>
          <w:lang w:val="sr-Cyrl-CS"/>
        </w:rPr>
        <w:t xml:space="preserve"> </w:t>
      </w:r>
    </w:p>
    <w:p w:rsidR="00116319" w:rsidRPr="002A747E" w:rsidRDefault="00116319" w:rsidP="00116319">
      <w:pPr>
        <w:ind w:firstLine="720"/>
        <w:rPr>
          <w:rFonts w:asciiTheme="minorHAnsi" w:hAnsiTheme="minorHAnsi" w:cs="Calibri"/>
          <w:szCs w:val="22"/>
        </w:rPr>
      </w:pPr>
    </w:p>
    <w:p w:rsidR="00116319" w:rsidRPr="002A747E" w:rsidRDefault="00116319" w:rsidP="00116319">
      <w:pPr>
        <w:ind w:right="-25" w:firstLine="720"/>
        <w:rPr>
          <w:rFonts w:asciiTheme="minorHAnsi" w:hAnsiTheme="minorHAnsi" w:cs="Calibri"/>
          <w:szCs w:val="22"/>
          <w:lang w:val="sr-Cyrl-CS"/>
        </w:rPr>
      </w:pPr>
      <w:r w:rsidRPr="002A747E">
        <w:rPr>
          <w:rFonts w:asciiTheme="minorHAnsi" w:hAnsiTheme="minorHAnsi" w:cs="Calibri"/>
          <w:szCs w:val="22"/>
          <w:lang w:val="sr-Cyrl-CS"/>
        </w:rPr>
        <w:t>Чланом 1.</w:t>
      </w:r>
      <w:r w:rsidRPr="002A747E">
        <w:rPr>
          <w:rFonts w:asciiTheme="minorHAnsi" w:hAnsiTheme="minorHAnsi" w:cs="Calibri"/>
          <w:szCs w:val="22"/>
          <w:lang w:val="en-US"/>
        </w:rPr>
        <w:t xml:space="preserve"> </w:t>
      </w:r>
      <w:r w:rsidRPr="002A747E">
        <w:rPr>
          <w:rFonts w:asciiTheme="minorHAnsi" w:hAnsiTheme="minorHAnsi" w:cs="Calibri"/>
          <w:szCs w:val="22"/>
          <w:lang w:val="sr-Cyrl-RS"/>
        </w:rPr>
        <w:t>н</w:t>
      </w:r>
      <w:r w:rsidRPr="002A747E">
        <w:rPr>
          <w:rFonts w:asciiTheme="minorHAnsi" w:hAnsiTheme="minorHAnsi" w:cs="Calibri"/>
          <w:szCs w:val="22"/>
          <w:lang w:val="sr-Cyrl-CS"/>
        </w:rPr>
        <w:t>аведене Одлуке о Служби за реализацију програма развоја Аутономне покрајине Војводине</w:t>
      </w:r>
      <w:r w:rsidRPr="002A747E">
        <w:rPr>
          <w:rFonts w:asciiTheme="minorHAnsi" w:hAnsiTheme="minorHAnsi" w:cs="Calibri"/>
          <w:szCs w:val="22"/>
        </w:rPr>
        <w:t xml:space="preserve"> </w:t>
      </w:r>
      <w:r w:rsidRPr="002A747E">
        <w:rPr>
          <w:rFonts w:asciiTheme="minorHAnsi" w:hAnsiTheme="minorHAnsi" w:cs="Calibri"/>
          <w:szCs w:val="22"/>
          <w:lang w:val="sr-Cyrl-CS"/>
        </w:rPr>
        <w:t>предвиђено је да  Стручн</w:t>
      </w:r>
      <w:r w:rsidRPr="002A747E">
        <w:rPr>
          <w:rFonts w:asciiTheme="minorHAnsi" w:hAnsiTheme="minorHAnsi" w:cs="Calibri"/>
          <w:szCs w:val="22"/>
        </w:rPr>
        <w:t xml:space="preserve">a </w:t>
      </w:r>
      <w:r w:rsidRPr="002A747E">
        <w:rPr>
          <w:rFonts w:asciiTheme="minorHAnsi" w:hAnsiTheme="minorHAnsi" w:cs="Calibri"/>
          <w:szCs w:val="22"/>
          <w:lang w:val="sr-Cyrl-CS"/>
        </w:rPr>
        <w:t>служб</w:t>
      </w:r>
      <w:r w:rsidRPr="002A747E">
        <w:rPr>
          <w:rFonts w:asciiTheme="minorHAnsi" w:hAnsiTheme="minorHAnsi" w:cs="Calibri"/>
          <w:szCs w:val="22"/>
        </w:rPr>
        <w:t>a</w:t>
      </w:r>
      <w:r w:rsidRPr="002A747E">
        <w:rPr>
          <w:rFonts w:asciiTheme="minorHAnsi" w:hAnsiTheme="minorHAnsi" w:cs="Calibri"/>
          <w:szCs w:val="22"/>
          <w:lang w:val="sr-Cyrl-CS"/>
        </w:rPr>
        <w:t xml:space="preserve"> за реализацију  програма привредног развоја Аутономне Покрајине Војводине образована Одлуком о Стручној</w:t>
      </w:r>
      <w:r w:rsidRPr="002A747E">
        <w:rPr>
          <w:rFonts w:asciiTheme="minorHAnsi" w:hAnsiTheme="minorHAnsi" w:cs="Calibri"/>
          <w:szCs w:val="22"/>
        </w:rPr>
        <w:t xml:space="preserve"> </w:t>
      </w:r>
      <w:r w:rsidRPr="002A747E">
        <w:rPr>
          <w:rFonts w:asciiTheme="minorHAnsi" w:hAnsiTheme="minorHAnsi" w:cs="Calibri"/>
          <w:szCs w:val="22"/>
          <w:lang w:val="sr-Cyrl-CS"/>
        </w:rPr>
        <w:t>служби за реализацију  програма привредног развоја Аутономне Покрајине Војводине («Службени лист АПВ», број 31/2004, 20/2007, 4/2010 и  2/2013),</w:t>
      </w:r>
      <w:r w:rsidRPr="002A747E">
        <w:rPr>
          <w:rFonts w:asciiTheme="minorHAnsi" w:hAnsiTheme="minorHAnsi" w:cs="Calibri"/>
          <w:color w:val="FF0000"/>
          <w:szCs w:val="22"/>
          <w:lang w:val="sr-Cyrl-CS"/>
        </w:rPr>
        <w:t xml:space="preserve"> </w:t>
      </w:r>
      <w:r w:rsidRPr="002A747E">
        <w:rPr>
          <w:rFonts w:asciiTheme="minorHAnsi" w:hAnsiTheme="minorHAnsi" w:cs="Calibri"/>
          <w:szCs w:val="22"/>
          <w:lang w:val="sr-Cyrl-CS"/>
        </w:rPr>
        <w:t>наставља да ради под називом Служба за реализацију програма развоја Аутономне покрајине Војводине.</w:t>
      </w:r>
    </w:p>
    <w:p w:rsidR="00116319" w:rsidRPr="002A747E" w:rsidRDefault="00116319" w:rsidP="00116319">
      <w:pPr>
        <w:ind w:right="-25"/>
        <w:rPr>
          <w:rFonts w:asciiTheme="minorHAnsi" w:hAnsiTheme="minorHAnsi" w:cs="Calibri"/>
          <w:szCs w:val="22"/>
        </w:rPr>
      </w:pPr>
    </w:p>
    <w:p w:rsidR="00116319" w:rsidRPr="002A747E" w:rsidRDefault="00116319" w:rsidP="00116319">
      <w:pPr>
        <w:tabs>
          <w:tab w:val="left" w:pos="6660"/>
        </w:tabs>
        <w:rPr>
          <w:rFonts w:asciiTheme="minorHAnsi" w:hAnsiTheme="minorHAnsi" w:cs="Calibri"/>
          <w:szCs w:val="22"/>
        </w:rPr>
      </w:pPr>
      <w:r w:rsidRPr="002A747E">
        <w:rPr>
          <w:rFonts w:asciiTheme="minorHAnsi" w:hAnsiTheme="minorHAnsi" w:cs="Calibri"/>
          <w:szCs w:val="22"/>
          <w:lang w:val="ru-RU"/>
        </w:rPr>
        <w:t>Чланом 2. Одлуке предвиђено је да</w:t>
      </w:r>
      <w:r w:rsidRPr="002A747E">
        <w:rPr>
          <w:rFonts w:asciiTheme="minorHAnsi" w:hAnsiTheme="minorHAnsi" w:cs="Calibri"/>
          <w:szCs w:val="22"/>
          <w:lang w:val="sr-Cyrl-CS"/>
        </w:rPr>
        <w:t>:</w:t>
      </w:r>
    </w:p>
    <w:p w:rsidR="00116319" w:rsidRPr="002A747E" w:rsidRDefault="00116319" w:rsidP="00116319">
      <w:pPr>
        <w:tabs>
          <w:tab w:val="left" w:pos="6660"/>
        </w:tabs>
        <w:rPr>
          <w:rFonts w:asciiTheme="minorHAnsi" w:hAnsiTheme="minorHAnsi" w:cs="Calibri"/>
          <w:szCs w:val="22"/>
        </w:rPr>
      </w:pPr>
    </w:p>
    <w:p w:rsidR="00116319" w:rsidRPr="002A747E" w:rsidRDefault="00116319" w:rsidP="00116319">
      <w:pPr>
        <w:tabs>
          <w:tab w:val="left" w:pos="6660"/>
        </w:tabs>
        <w:rPr>
          <w:rFonts w:asciiTheme="minorHAnsi" w:hAnsiTheme="minorHAnsi" w:cs="Calibri"/>
          <w:szCs w:val="22"/>
        </w:rPr>
      </w:pPr>
      <w:r w:rsidRPr="002A747E">
        <w:rPr>
          <w:rFonts w:asciiTheme="minorHAnsi" w:hAnsiTheme="minorHAnsi" w:cs="Calibri"/>
          <w:szCs w:val="22"/>
          <w:lang w:val="sr-Cyrl-CS"/>
        </w:rPr>
        <w:t>„</w:t>
      </w:r>
      <w:r w:rsidRPr="002A747E">
        <w:rPr>
          <w:rFonts w:asciiTheme="minorHAnsi" w:hAnsiTheme="minorHAnsi" w:cs="Calibri"/>
          <w:szCs w:val="22"/>
          <w:lang w:val="ru-RU"/>
        </w:rPr>
        <w:t xml:space="preserve">Служба обавља послове </w:t>
      </w:r>
      <w:r w:rsidRPr="002A747E">
        <w:rPr>
          <w:rFonts w:asciiTheme="minorHAnsi" w:hAnsiTheme="minorHAnsi" w:cs="Calibri"/>
          <w:szCs w:val="22"/>
          <w:lang w:val="sr-Cyrl-CS"/>
        </w:rPr>
        <w:t xml:space="preserve">координирања, мониторинга и извештавања  везане за реализацију </w:t>
      </w:r>
      <w:r w:rsidRPr="002A747E">
        <w:rPr>
          <w:rFonts w:asciiTheme="minorHAnsi" w:hAnsiTheme="minorHAnsi" w:cs="Calibri"/>
          <w:szCs w:val="22"/>
          <w:lang w:val="ru-RU"/>
        </w:rPr>
        <w:t>Програма развоја Аутономне покрајине Војводине за период 2014-2020. године са Акционим планом за реализацију приоритета Програма развоја АП Војводине 2014-2020. године.</w:t>
      </w:r>
    </w:p>
    <w:p w:rsidR="00116319" w:rsidRPr="002A747E" w:rsidRDefault="00116319" w:rsidP="00116319">
      <w:pPr>
        <w:tabs>
          <w:tab w:val="left" w:pos="6660"/>
        </w:tabs>
        <w:rPr>
          <w:rFonts w:asciiTheme="minorHAnsi" w:hAnsiTheme="minorHAnsi" w:cs="Calibri"/>
          <w:szCs w:val="22"/>
        </w:rPr>
      </w:pPr>
    </w:p>
    <w:p w:rsidR="00116319" w:rsidRPr="002A747E" w:rsidRDefault="00116319" w:rsidP="00116319">
      <w:pPr>
        <w:pStyle w:val="clan0"/>
        <w:spacing w:before="0" w:beforeAutospacing="0" w:after="0" w:afterAutospacing="0"/>
        <w:ind w:right="-25"/>
        <w:jc w:val="both"/>
        <w:rPr>
          <w:rFonts w:asciiTheme="minorHAnsi" w:hAnsiTheme="minorHAnsi" w:cs="Calibri"/>
          <w:sz w:val="22"/>
          <w:szCs w:val="22"/>
        </w:rPr>
      </w:pPr>
      <w:r w:rsidRPr="002A747E">
        <w:rPr>
          <w:rFonts w:asciiTheme="minorHAnsi" w:hAnsiTheme="minorHAnsi" w:cs="Calibri"/>
          <w:sz w:val="22"/>
          <w:szCs w:val="22"/>
          <w:lang w:val="ru-RU"/>
        </w:rPr>
        <w:tab/>
        <w:t>Служба наставља да обавља и послове везане за финансирање  и праћење реализације активности правних лица насталих на основу Програм</w:t>
      </w:r>
      <w:r w:rsidR="00DB5A5C">
        <w:rPr>
          <w:rFonts w:asciiTheme="minorHAnsi" w:hAnsiTheme="minorHAnsi" w:cs="Calibri"/>
          <w:sz w:val="22"/>
          <w:szCs w:val="22"/>
          <w:lang w:val="ru-RU"/>
        </w:rPr>
        <w:t>а привредног развоја Аутономне p</w:t>
      </w:r>
      <w:r w:rsidRPr="002A747E">
        <w:rPr>
          <w:rFonts w:asciiTheme="minorHAnsi" w:hAnsiTheme="minorHAnsi" w:cs="Calibri"/>
          <w:sz w:val="22"/>
          <w:szCs w:val="22"/>
          <w:lang w:val="ru-RU"/>
        </w:rPr>
        <w:t>окрајине Војводине за период 2004-2012. године, а на основу њихових годишњих програма рада и то:</w:t>
      </w:r>
    </w:p>
    <w:p w:rsidR="00116319" w:rsidRPr="002A747E" w:rsidRDefault="00116319" w:rsidP="00116319">
      <w:pPr>
        <w:numPr>
          <w:ilvl w:val="0"/>
          <w:numId w:val="11"/>
        </w:numPr>
        <w:ind w:right="-25"/>
        <w:rPr>
          <w:rFonts w:asciiTheme="minorHAnsi" w:hAnsiTheme="minorHAnsi" w:cs="Calibri"/>
          <w:szCs w:val="22"/>
          <w:lang w:val="ru-RU"/>
        </w:rPr>
      </w:pPr>
      <w:r w:rsidRPr="002A747E">
        <w:rPr>
          <w:rFonts w:asciiTheme="minorHAnsi" w:hAnsiTheme="minorHAnsi" w:cs="Calibri"/>
          <w:szCs w:val="22"/>
          <w:lang w:val="sr-Cyrl-CS"/>
        </w:rPr>
        <w:t>Фонд за подршку инвестиција у Војводини („</w:t>
      </w:r>
      <w:r w:rsidRPr="002A747E">
        <w:rPr>
          <w:rFonts w:asciiTheme="minorHAnsi" w:hAnsiTheme="minorHAnsi" w:cs="Calibri"/>
          <w:szCs w:val="22"/>
        </w:rPr>
        <w:t>Vojvodina Investment Prom</w:t>
      </w:r>
      <w:r w:rsidRPr="002A747E">
        <w:rPr>
          <w:rFonts w:asciiTheme="minorHAnsi" w:hAnsiTheme="minorHAnsi" w:cs="Calibri"/>
          <w:szCs w:val="22"/>
          <w:lang w:val="sr-Cyrl-CS"/>
        </w:rPr>
        <w:t>о</w:t>
      </w:r>
      <w:r w:rsidRPr="002A747E">
        <w:rPr>
          <w:rFonts w:asciiTheme="minorHAnsi" w:hAnsiTheme="minorHAnsi" w:cs="Calibri"/>
          <w:szCs w:val="22"/>
        </w:rPr>
        <w:t>tion</w:t>
      </w:r>
      <w:r w:rsidRPr="002A747E">
        <w:rPr>
          <w:rFonts w:asciiTheme="minorHAnsi" w:hAnsiTheme="minorHAnsi" w:cs="Calibri"/>
          <w:szCs w:val="22"/>
          <w:lang w:val="sr-Cyrl-CS"/>
        </w:rPr>
        <w:t xml:space="preserve"> –</w:t>
      </w:r>
      <w:r w:rsidRPr="002A747E">
        <w:rPr>
          <w:rFonts w:asciiTheme="minorHAnsi" w:hAnsiTheme="minorHAnsi" w:cs="Calibri"/>
          <w:szCs w:val="22"/>
        </w:rPr>
        <w:t xml:space="preserve"> VIP</w:t>
      </w:r>
      <w:r w:rsidRPr="002A747E">
        <w:rPr>
          <w:rFonts w:asciiTheme="minorHAnsi" w:hAnsiTheme="minorHAnsi" w:cs="Calibri"/>
          <w:caps/>
          <w:szCs w:val="22"/>
          <w:lang w:val="sr-Cyrl-CS"/>
        </w:rPr>
        <w:t>”</w:t>
      </w:r>
      <w:r w:rsidRPr="002A747E">
        <w:rPr>
          <w:rFonts w:asciiTheme="minorHAnsi" w:hAnsiTheme="minorHAnsi" w:cs="Calibri"/>
          <w:szCs w:val="22"/>
        </w:rPr>
        <w:t>)</w:t>
      </w:r>
      <w:r w:rsidRPr="002A747E">
        <w:rPr>
          <w:rFonts w:asciiTheme="minorHAnsi" w:hAnsiTheme="minorHAnsi" w:cs="Calibri"/>
          <w:szCs w:val="22"/>
          <w:lang w:val="sr-Cyrl-CS"/>
        </w:rPr>
        <w:t>,</w:t>
      </w:r>
      <w:r w:rsidRPr="002A747E">
        <w:rPr>
          <w:rFonts w:asciiTheme="minorHAnsi" w:hAnsiTheme="minorHAnsi" w:cs="Calibri"/>
          <w:szCs w:val="22"/>
        </w:rPr>
        <w:t xml:space="preserve"> </w:t>
      </w:r>
    </w:p>
    <w:p w:rsidR="00116319" w:rsidRPr="002A747E" w:rsidRDefault="00116319" w:rsidP="00116319">
      <w:pPr>
        <w:numPr>
          <w:ilvl w:val="0"/>
          <w:numId w:val="11"/>
        </w:numPr>
        <w:ind w:right="-25"/>
        <w:rPr>
          <w:rFonts w:asciiTheme="minorHAnsi" w:hAnsiTheme="minorHAnsi" w:cs="Calibri"/>
          <w:bCs/>
          <w:szCs w:val="22"/>
          <w:lang w:val="sr-Cyrl-CS"/>
        </w:rPr>
      </w:pPr>
      <w:r w:rsidRPr="002A747E">
        <w:rPr>
          <w:rFonts w:asciiTheme="minorHAnsi" w:hAnsiTheme="minorHAnsi" w:cs="Calibri"/>
          <w:szCs w:val="22"/>
          <w:lang w:val="ru-RU"/>
        </w:rPr>
        <w:t xml:space="preserve">Едукативи центар за обуке у професионалним и радним вештинама, Нови Сад, </w:t>
      </w:r>
    </w:p>
    <w:p w:rsidR="00116319" w:rsidRPr="002A747E" w:rsidRDefault="00116319" w:rsidP="00116319">
      <w:pPr>
        <w:numPr>
          <w:ilvl w:val="0"/>
          <w:numId w:val="11"/>
        </w:numPr>
        <w:ind w:right="-25"/>
        <w:rPr>
          <w:rFonts w:asciiTheme="minorHAnsi" w:hAnsiTheme="minorHAnsi" w:cs="Calibri"/>
          <w:szCs w:val="22"/>
          <w:lang w:val="sr-Cyrl-CS"/>
        </w:rPr>
      </w:pPr>
      <w:r w:rsidRPr="002A747E">
        <w:rPr>
          <w:rFonts w:asciiTheme="minorHAnsi" w:hAnsiTheme="minorHAnsi" w:cs="Calibri"/>
          <w:bCs/>
          <w:szCs w:val="22"/>
          <w:lang w:val="sr-Cyrl-CS"/>
        </w:rPr>
        <w:t xml:space="preserve">Информативни центар за пословну стандардизацију и сертификацију, Нови Сад,  </w:t>
      </w:r>
    </w:p>
    <w:p w:rsidR="00116319" w:rsidRPr="002A747E" w:rsidRDefault="00116319" w:rsidP="00116319">
      <w:pPr>
        <w:numPr>
          <w:ilvl w:val="0"/>
          <w:numId w:val="11"/>
        </w:numPr>
        <w:ind w:right="-25"/>
        <w:rPr>
          <w:rFonts w:asciiTheme="minorHAnsi" w:hAnsiTheme="minorHAnsi" w:cs="Calibri"/>
          <w:szCs w:val="22"/>
          <w:lang w:val="sr-Cyrl-CS"/>
        </w:rPr>
      </w:pPr>
      <w:r w:rsidRPr="002A747E">
        <w:rPr>
          <w:rFonts w:asciiTheme="minorHAnsi" w:hAnsiTheme="minorHAnsi" w:cs="Calibri"/>
          <w:szCs w:val="22"/>
          <w:lang w:val="sr-Cyrl-CS"/>
        </w:rPr>
        <w:t xml:space="preserve">Друштво са ограниченом одговорношћу Пословни инкубатор Зрењанин </w:t>
      </w:r>
      <w:r w:rsidRPr="002A747E">
        <w:rPr>
          <w:rFonts w:asciiTheme="minorHAnsi" w:hAnsiTheme="minorHAnsi" w:cs="Calibri"/>
          <w:caps/>
          <w:szCs w:val="22"/>
          <w:lang w:val="sr-Cyrl-CS"/>
        </w:rPr>
        <w:t>„</w:t>
      </w:r>
      <w:r w:rsidRPr="002A747E">
        <w:rPr>
          <w:rFonts w:asciiTheme="minorHAnsi" w:hAnsiTheme="minorHAnsi" w:cs="Calibri"/>
          <w:szCs w:val="22"/>
        </w:rPr>
        <w:t>Business</w:t>
      </w:r>
      <w:r w:rsidRPr="002A747E">
        <w:rPr>
          <w:rFonts w:asciiTheme="minorHAnsi" w:hAnsiTheme="minorHAnsi" w:cs="Calibri"/>
          <w:szCs w:val="22"/>
          <w:lang w:val="sr-Cyrl-CS"/>
        </w:rPr>
        <w:t xml:space="preserve"> </w:t>
      </w:r>
      <w:r w:rsidRPr="002A747E">
        <w:rPr>
          <w:rFonts w:asciiTheme="minorHAnsi" w:hAnsiTheme="minorHAnsi" w:cs="Calibri"/>
          <w:szCs w:val="22"/>
        </w:rPr>
        <w:t>incubator</w:t>
      </w:r>
      <w:r w:rsidRPr="002A747E">
        <w:rPr>
          <w:rFonts w:asciiTheme="minorHAnsi" w:hAnsiTheme="minorHAnsi" w:cs="Calibri"/>
          <w:szCs w:val="22"/>
          <w:lang w:val="sr-Cyrl-CS"/>
        </w:rPr>
        <w:t xml:space="preserve"> </w:t>
      </w:r>
      <w:r w:rsidRPr="002A747E">
        <w:rPr>
          <w:rFonts w:asciiTheme="minorHAnsi" w:hAnsiTheme="minorHAnsi" w:cs="Calibri"/>
          <w:szCs w:val="22"/>
        </w:rPr>
        <w:t>Zrenjanin</w:t>
      </w:r>
      <w:r w:rsidRPr="002A747E">
        <w:rPr>
          <w:rFonts w:asciiTheme="minorHAnsi" w:hAnsiTheme="minorHAnsi" w:cs="Calibri"/>
          <w:caps/>
          <w:szCs w:val="22"/>
          <w:lang w:val="sr-Cyrl-CS"/>
        </w:rPr>
        <w:t xml:space="preserve">”, </w:t>
      </w:r>
    </w:p>
    <w:p w:rsidR="00116319" w:rsidRPr="002A747E" w:rsidRDefault="00116319" w:rsidP="00116319">
      <w:pPr>
        <w:numPr>
          <w:ilvl w:val="0"/>
          <w:numId w:val="11"/>
        </w:numPr>
        <w:ind w:right="-25"/>
        <w:rPr>
          <w:rFonts w:asciiTheme="minorHAnsi" w:hAnsiTheme="minorHAnsi" w:cs="Calibri"/>
          <w:szCs w:val="22"/>
          <w:lang w:val="sr-Cyrl-CS"/>
        </w:rPr>
      </w:pPr>
      <w:r w:rsidRPr="002A747E">
        <w:rPr>
          <w:rFonts w:asciiTheme="minorHAnsi" w:hAnsiTheme="minorHAnsi" w:cs="Calibri"/>
          <w:szCs w:val="22"/>
          <w:lang w:val="sr-Cyrl-CS"/>
        </w:rPr>
        <w:t>Друштво са ограниченом одговорношћу Пословни инкубатор Суботица</w:t>
      </w:r>
      <w:r w:rsidRPr="002A747E">
        <w:rPr>
          <w:rFonts w:asciiTheme="minorHAnsi" w:hAnsiTheme="minorHAnsi" w:cs="Calibri"/>
          <w:szCs w:val="22"/>
        </w:rPr>
        <w:t xml:space="preserve"> </w:t>
      </w:r>
      <w:r w:rsidRPr="002A747E">
        <w:rPr>
          <w:rFonts w:asciiTheme="minorHAnsi" w:hAnsiTheme="minorHAnsi" w:cs="Calibri"/>
          <w:szCs w:val="22"/>
          <w:lang w:val="sr-Cyrl-RS"/>
        </w:rPr>
        <w:t>„</w:t>
      </w:r>
      <w:r w:rsidRPr="002A747E">
        <w:rPr>
          <w:rFonts w:asciiTheme="minorHAnsi" w:hAnsiTheme="minorHAnsi" w:cs="Calibri"/>
          <w:szCs w:val="22"/>
        </w:rPr>
        <w:t>Szabadkai üzleti inkubátor - Business</w:t>
      </w:r>
      <w:r w:rsidRPr="002A747E">
        <w:rPr>
          <w:rFonts w:asciiTheme="minorHAnsi" w:hAnsiTheme="minorHAnsi" w:cs="Calibri"/>
          <w:szCs w:val="22"/>
          <w:lang w:val="sr-Cyrl-CS"/>
        </w:rPr>
        <w:t xml:space="preserve"> </w:t>
      </w:r>
      <w:r w:rsidRPr="002A747E">
        <w:rPr>
          <w:rFonts w:asciiTheme="minorHAnsi" w:hAnsiTheme="minorHAnsi" w:cs="Calibri"/>
          <w:szCs w:val="22"/>
        </w:rPr>
        <w:t>incubator</w:t>
      </w:r>
      <w:r w:rsidRPr="002A747E">
        <w:rPr>
          <w:rFonts w:asciiTheme="minorHAnsi" w:hAnsiTheme="minorHAnsi" w:cs="Calibri"/>
          <w:szCs w:val="22"/>
          <w:lang w:val="sr-Cyrl-CS"/>
        </w:rPr>
        <w:t xml:space="preserve"> </w:t>
      </w:r>
      <w:r w:rsidRPr="002A747E">
        <w:rPr>
          <w:rFonts w:asciiTheme="minorHAnsi" w:hAnsiTheme="minorHAnsi" w:cs="Calibri"/>
          <w:szCs w:val="22"/>
        </w:rPr>
        <w:t>Subotica</w:t>
      </w:r>
      <w:r w:rsidRPr="002A747E">
        <w:rPr>
          <w:rFonts w:asciiTheme="minorHAnsi" w:hAnsiTheme="minorHAnsi" w:cs="Calibri"/>
          <w:caps/>
          <w:szCs w:val="22"/>
          <w:lang w:val="sr-Cyrl-CS"/>
        </w:rPr>
        <w:t xml:space="preserve">”, </w:t>
      </w:r>
    </w:p>
    <w:p w:rsidR="00116319" w:rsidRPr="002A747E" w:rsidRDefault="00116319" w:rsidP="00116319">
      <w:pPr>
        <w:numPr>
          <w:ilvl w:val="0"/>
          <w:numId w:val="11"/>
        </w:numPr>
        <w:ind w:right="-25"/>
        <w:rPr>
          <w:rFonts w:asciiTheme="minorHAnsi" w:hAnsiTheme="minorHAnsi" w:cs="Calibri"/>
          <w:szCs w:val="22"/>
          <w:lang w:val="sr-Cyrl-CS"/>
        </w:rPr>
      </w:pPr>
      <w:r w:rsidRPr="002A747E">
        <w:rPr>
          <w:rFonts w:asciiTheme="minorHAnsi" w:hAnsiTheme="minorHAnsi" w:cs="Calibri"/>
          <w:szCs w:val="22"/>
        </w:rPr>
        <w:t>Poslovni inkubator Novi Sad-Business</w:t>
      </w:r>
      <w:r w:rsidRPr="002A747E">
        <w:rPr>
          <w:rFonts w:asciiTheme="minorHAnsi" w:hAnsiTheme="minorHAnsi" w:cs="Calibri"/>
          <w:szCs w:val="22"/>
          <w:lang w:val="sr-Cyrl-CS"/>
        </w:rPr>
        <w:t xml:space="preserve"> </w:t>
      </w:r>
      <w:r w:rsidRPr="002A747E">
        <w:rPr>
          <w:rFonts w:asciiTheme="minorHAnsi" w:hAnsiTheme="minorHAnsi" w:cs="Calibri"/>
          <w:szCs w:val="22"/>
        </w:rPr>
        <w:t>incubator</w:t>
      </w:r>
      <w:r w:rsidRPr="002A747E">
        <w:rPr>
          <w:rFonts w:asciiTheme="minorHAnsi" w:hAnsiTheme="minorHAnsi" w:cs="Calibri"/>
          <w:szCs w:val="22"/>
          <w:lang w:val="sr-Cyrl-CS"/>
        </w:rPr>
        <w:t xml:space="preserve"> </w:t>
      </w:r>
      <w:r w:rsidRPr="002A747E">
        <w:rPr>
          <w:rFonts w:asciiTheme="minorHAnsi" w:hAnsiTheme="minorHAnsi" w:cs="Calibri"/>
          <w:szCs w:val="22"/>
        </w:rPr>
        <w:t>Novi</w:t>
      </w:r>
      <w:r w:rsidRPr="002A747E">
        <w:rPr>
          <w:rFonts w:asciiTheme="minorHAnsi" w:hAnsiTheme="minorHAnsi" w:cs="Calibri"/>
          <w:szCs w:val="22"/>
          <w:lang w:val="sr-Cyrl-CS"/>
        </w:rPr>
        <w:t xml:space="preserve"> </w:t>
      </w:r>
      <w:r w:rsidRPr="002A747E">
        <w:rPr>
          <w:rFonts w:asciiTheme="minorHAnsi" w:hAnsiTheme="minorHAnsi" w:cs="Calibri"/>
          <w:szCs w:val="22"/>
        </w:rPr>
        <w:t>Sad</w:t>
      </w:r>
      <w:r w:rsidRPr="002A747E">
        <w:rPr>
          <w:rFonts w:asciiTheme="minorHAnsi" w:hAnsiTheme="minorHAnsi" w:cs="Calibri"/>
          <w:szCs w:val="22"/>
          <w:lang w:val="sr-Cyrl-CS"/>
        </w:rPr>
        <w:t xml:space="preserve"> </w:t>
      </w:r>
      <w:r w:rsidRPr="002A747E">
        <w:rPr>
          <w:rFonts w:asciiTheme="minorHAnsi" w:hAnsiTheme="minorHAnsi" w:cs="Calibri"/>
          <w:szCs w:val="22"/>
        </w:rPr>
        <w:t>Dru</w:t>
      </w:r>
      <w:r w:rsidRPr="002A747E">
        <w:rPr>
          <w:rFonts w:asciiTheme="minorHAnsi" w:hAnsiTheme="minorHAnsi" w:cs="Calibri"/>
          <w:szCs w:val="22"/>
          <w:lang w:val="sr-Cyrl-CS"/>
        </w:rPr>
        <w:t>š</w:t>
      </w:r>
      <w:r w:rsidRPr="002A747E">
        <w:rPr>
          <w:rFonts w:asciiTheme="minorHAnsi" w:hAnsiTheme="minorHAnsi" w:cs="Calibri"/>
          <w:szCs w:val="22"/>
        </w:rPr>
        <w:t>tvo</w:t>
      </w:r>
      <w:r w:rsidRPr="002A747E">
        <w:rPr>
          <w:rFonts w:asciiTheme="minorHAnsi" w:hAnsiTheme="minorHAnsi" w:cs="Calibri"/>
          <w:szCs w:val="22"/>
          <w:lang w:val="sr-Cyrl-CS"/>
        </w:rPr>
        <w:t xml:space="preserve"> </w:t>
      </w:r>
      <w:r w:rsidRPr="002A747E">
        <w:rPr>
          <w:rFonts w:asciiTheme="minorHAnsi" w:hAnsiTheme="minorHAnsi" w:cs="Calibri"/>
          <w:szCs w:val="22"/>
        </w:rPr>
        <w:t>sa</w:t>
      </w:r>
      <w:r w:rsidRPr="002A747E">
        <w:rPr>
          <w:rFonts w:asciiTheme="minorHAnsi" w:hAnsiTheme="minorHAnsi" w:cs="Calibri"/>
          <w:szCs w:val="22"/>
          <w:lang w:val="sr-Cyrl-CS"/>
        </w:rPr>
        <w:t xml:space="preserve"> </w:t>
      </w:r>
      <w:r w:rsidRPr="002A747E">
        <w:rPr>
          <w:rFonts w:asciiTheme="minorHAnsi" w:hAnsiTheme="minorHAnsi" w:cs="Calibri"/>
          <w:szCs w:val="22"/>
        </w:rPr>
        <w:t>ograni</w:t>
      </w:r>
      <w:r w:rsidRPr="002A747E">
        <w:rPr>
          <w:rFonts w:asciiTheme="minorHAnsi" w:hAnsiTheme="minorHAnsi" w:cs="Calibri"/>
          <w:szCs w:val="22"/>
          <w:lang w:val="sr-Cyrl-CS"/>
        </w:rPr>
        <w:t>č</w:t>
      </w:r>
      <w:r w:rsidRPr="002A747E">
        <w:rPr>
          <w:rFonts w:asciiTheme="minorHAnsi" w:hAnsiTheme="minorHAnsi" w:cs="Calibri"/>
          <w:szCs w:val="22"/>
        </w:rPr>
        <w:t>enom</w:t>
      </w:r>
      <w:r w:rsidRPr="002A747E">
        <w:rPr>
          <w:rFonts w:asciiTheme="minorHAnsi" w:hAnsiTheme="minorHAnsi" w:cs="Calibri"/>
          <w:szCs w:val="22"/>
          <w:lang w:val="sr-Cyrl-CS"/>
        </w:rPr>
        <w:t xml:space="preserve"> </w:t>
      </w:r>
      <w:r w:rsidRPr="002A747E">
        <w:rPr>
          <w:rFonts w:asciiTheme="minorHAnsi" w:hAnsiTheme="minorHAnsi" w:cs="Calibri"/>
          <w:szCs w:val="22"/>
        </w:rPr>
        <w:t>odgovorno</w:t>
      </w:r>
      <w:r w:rsidRPr="002A747E">
        <w:rPr>
          <w:rFonts w:asciiTheme="minorHAnsi" w:hAnsiTheme="minorHAnsi" w:cs="Calibri"/>
          <w:szCs w:val="22"/>
          <w:lang w:val="sr-Cyrl-CS"/>
        </w:rPr>
        <w:t>šć</w:t>
      </w:r>
      <w:r w:rsidRPr="002A747E">
        <w:rPr>
          <w:rFonts w:asciiTheme="minorHAnsi" w:hAnsiTheme="minorHAnsi" w:cs="Calibri"/>
          <w:szCs w:val="22"/>
        </w:rPr>
        <w:t>u</w:t>
      </w:r>
      <w:r w:rsidRPr="002A747E">
        <w:rPr>
          <w:rFonts w:asciiTheme="minorHAnsi" w:hAnsiTheme="minorHAnsi" w:cs="Calibri"/>
          <w:szCs w:val="22"/>
          <w:lang w:val="sr-Cyrl-CS"/>
        </w:rPr>
        <w:t xml:space="preserve"> </w:t>
      </w:r>
      <w:r w:rsidRPr="002A747E">
        <w:rPr>
          <w:rFonts w:asciiTheme="minorHAnsi" w:hAnsiTheme="minorHAnsi" w:cs="Calibri"/>
          <w:szCs w:val="22"/>
        </w:rPr>
        <w:t>Novi</w:t>
      </w:r>
      <w:r w:rsidRPr="002A747E">
        <w:rPr>
          <w:rFonts w:asciiTheme="minorHAnsi" w:hAnsiTheme="minorHAnsi" w:cs="Calibri"/>
          <w:szCs w:val="22"/>
          <w:lang w:val="sr-Cyrl-CS"/>
        </w:rPr>
        <w:t xml:space="preserve"> </w:t>
      </w:r>
      <w:r w:rsidRPr="002A747E">
        <w:rPr>
          <w:rFonts w:asciiTheme="minorHAnsi" w:hAnsiTheme="minorHAnsi" w:cs="Calibri"/>
          <w:szCs w:val="22"/>
        </w:rPr>
        <w:t>Sad</w:t>
      </w:r>
      <w:r w:rsidRPr="002A747E">
        <w:rPr>
          <w:rFonts w:asciiTheme="minorHAnsi" w:hAnsiTheme="minorHAnsi" w:cs="Calibri"/>
          <w:szCs w:val="22"/>
          <w:lang w:val="sr-Cyrl-CS"/>
        </w:rPr>
        <w:t xml:space="preserve"> и</w:t>
      </w:r>
    </w:p>
    <w:p w:rsidR="00116319" w:rsidRPr="002A747E" w:rsidRDefault="00116319" w:rsidP="00116319">
      <w:pPr>
        <w:numPr>
          <w:ilvl w:val="0"/>
          <w:numId w:val="11"/>
        </w:numPr>
        <w:ind w:right="-25"/>
        <w:rPr>
          <w:rFonts w:asciiTheme="minorHAnsi" w:hAnsiTheme="minorHAnsi" w:cs="Calibri"/>
          <w:szCs w:val="22"/>
          <w:lang w:val="ru-RU"/>
        </w:rPr>
      </w:pPr>
      <w:r w:rsidRPr="002A747E">
        <w:rPr>
          <w:rFonts w:asciiTheme="minorHAnsi" w:hAnsiTheme="minorHAnsi" w:cs="Calibri"/>
          <w:szCs w:val="22"/>
          <w:lang w:val="sr-Cyrl-CS"/>
        </w:rPr>
        <w:t>Пословни инкубатор доо „</w:t>
      </w:r>
      <w:r w:rsidRPr="002A747E">
        <w:rPr>
          <w:rFonts w:asciiTheme="minorHAnsi" w:hAnsiTheme="minorHAnsi" w:cs="Calibri"/>
          <w:szCs w:val="22"/>
        </w:rPr>
        <w:t>Üzleti</w:t>
      </w:r>
      <w:r w:rsidRPr="002A747E">
        <w:rPr>
          <w:rFonts w:asciiTheme="minorHAnsi" w:hAnsiTheme="minorHAnsi" w:cs="Calibri"/>
          <w:szCs w:val="22"/>
          <w:lang w:val="sr-Cyrl-CS"/>
        </w:rPr>
        <w:t xml:space="preserve"> </w:t>
      </w:r>
      <w:r w:rsidRPr="002A747E">
        <w:rPr>
          <w:rFonts w:asciiTheme="minorHAnsi" w:hAnsiTheme="minorHAnsi" w:cs="Calibri"/>
          <w:szCs w:val="22"/>
        </w:rPr>
        <w:t>inkubátor KFT</w:t>
      </w:r>
      <w:r w:rsidRPr="002A747E">
        <w:rPr>
          <w:rFonts w:asciiTheme="minorHAnsi" w:hAnsiTheme="minorHAnsi" w:cs="Calibri"/>
          <w:caps/>
          <w:szCs w:val="22"/>
          <w:lang w:val="sr-Cyrl-CS"/>
        </w:rPr>
        <w:t xml:space="preserve">”, </w:t>
      </w:r>
      <w:r w:rsidRPr="002A747E">
        <w:rPr>
          <w:rFonts w:asciiTheme="minorHAnsi" w:hAnsiTheme="minorHAnsi" w:cs="Calibri"/>
          <w:szCs w:val="22"/>
          <w:lang w:val="sr-Cyrl-CS"/>
        </w:rPr>
        <w:t xml:space="preserve">Сента - </w:t>
      </w:r>
      <w:r w:rsidRPr="002A747E">
        <w:rPr>
          <w:rFonts w:asciiTheme="minorHAnsi" w:hAnsiTheme="minorHAnsi" w:cs="Calibri"/>
          <w:szCs w:val="22"/>
        </w:rPr>
        <w:t>Zenta</w:t>
      </w:r>
      <w:r w:rsidRPr="002A747E">
        <w:rPr>
          <w:rFonts w:asciiTheme="minorHAnsi" w:hAnsiTheme="minorHAnsi" w:cs="Calibri"/>
          <w:szCs w:val="22"/>
          <w:lang w:val="sr-Cyrl-CS"/>
        </w:rPr>
        <w:t xml:space="preserve">, </w:t>
      </w:r>
    </w:p>
    <w:p w:rsidR="00116319" w:rsidRPr="002A747E" w:rsidRDefault="00116319" w:rsidP="00116319">
      <w:pPr>
        <w:ind w:right="-25"/>
        <w:rPr>
          <w:rFonts w:asciiTheme="minorHAnsi" w:hAnsiTheme="minorHAnsi" w:cs="Calibri"/>
          <w:szCs w:val="22"/>
          <w:lang w:val="en-US"/>
        </w:rPr>
      </w:pPr>
    </w:p>
    <w:p w:rsidR="00116319" w:rsidRPr="002A747E" w:rsidRDefault="00116319" w:rsidP="00116319">
      <w:pPr>
        <w:ind w:right="-25"/>
        <w:rPr>
          <w:rFonts w:asciiTheme="minorHAnsi" w:hAnsiTheme="minorHAnsi"/>
          <w:szCs w:val="22"/>
          <w:lang w:val="en-US"/>
        </w:rPr>
      </w:pPr>
      <w:r w:rsidRPr="002A747E">
        <w:rPr>
          <w:rFonts w:asciiTheme="minorHAnsi" w:hAnsiTheme="minorHAnsi" w:cs="Calibri"/>
          <w:szCs w:val="22"/>
          <w:lang w:val="ru-RU"/>
        </w:rPr>
        <w:t>Служба обавља и послове везане за реализацију других развојних пројеката”</w:t>
      </w:r>
      <w:r w:rsidRPr="002A747E">
        <w:rPr>
          <w:rFonts w:asciiTheme="minorHAnsi" w:hAnsiTheme="minorHAnsi" w:cs="Calibri"/>
          <w:szCs w:val="22"/>
          <w:lang w:val="en-US"/>
        </w:rPr>
        <w:t>.</w:t>
      </w:r>
    </w:p>
    <w:p w:rsidR="00116319" w:rsidRPr="002A747E" w:rsidRDefault="00116319" w:rsidP="00116319">
      <w:pPr>
        <w:tabs>
          <w:tab w:val="left" w:pos="6660"/>
        </w:tabs>
        <w:rPr>
          <w:rFonts w:asciiTheme="minorHAnsi" w:hAnsiTheme="minorHAnsi" w:cs="Calibri"/>
          <w:szCs w:val="22"/>
          <w:lang w:val="sr-Cyrl-CS"/>
        </w:rPr>
      </w:pPr>
      <w:r w:rsidRPr="002A747E">
        <w:rPr>
          <w:rFonts w:asciiTheme="minorHAnsi" w:hAnsiTheme="minorHAnsi" w:cs="Arial"/>
          <w:szCs w:val="22"/>
          <w:lang w:val="sr-Cyrl-CS"/>
        </w:rPr>
        <w:t xml:space="preserve">Ова Одлука </w:t>
      </w:r>
      <w:r w:rsidRPr="002A747E">
        <w:rPr>
          <w:rFonts w:asciiTheme="minorHAnsi" w:hAnsiTheme="minorHAnsi" w:cs="Calibri"/>
          <w:szCs w:val="22"/>
          <w:lang w:val="sr-Cyrl-CS"/>
        </w:rPr>
        <w:t>примењује се од 01.01.2015. године.</w:t>
      </w:r>
    </w:p>
    <w:p w:rsidR="00116319" w:rsidRPr="002A747E" w:rsidRDefault="00116319" w:rsidP="00116319">
      <w:pPr>
        <w:tabs>
          <w:tab w:val="left" w:pos="6660"/>
        </w:tabs>
        <w:rPr>
          <w:rFonts w:asciiTheme="minorHAnsi" w:hAnsiTheme="minorHAnsi" w:cs="Calibri"/>
          <w:szCs w:val="22"/>
          <w:lang w:val="sr-Cyrl-CS"/>
        </w:rPr>
      </w:pPr>
    </w:p>
    <w:p w:rsidR="00116319" w:rsidRPr="002A747E" w:rsidRDefault="00116319" w:rsidP="00116319">
      <w:pPr>
        <w:tabs>
          <w:tab w:val="left" w:pos="6660"/>
        </w:tabs>
        <w:rPr>
          <w:rFonts w:asciiTheme="minorHAnsi" w:hAnsiTheme="minorHAnsi" w:cs="Calibri"/>
          <w:szCs w:val="22"/>
          <w:lang w:val="sr-Cyrl-RS"/>
        </w:rPr>
      </w:pPr>
      <w:r w:rsidRPr="002A747E">
        <w:rPr>
          <w:rFonts w:asciiTheme="minorHAnsi" w:hAnsiTheme="minorHAnsi" w:cs="Calibri"/>
          <w:szCs w:val="22"/>
          <w:lang w:val="sr-Cyrl-CS"/>
        </w:rPr>
        <w:t>Скупштина Аутономне покрајине Војводине, на седници одржаној дана 21.02.2017.године, донела је Покрајинску скупштинску Одлуку о престанку  рада Фонда за подршку инвестиција у Војводини „</w:t>
      </w:r>
      <w:r w:rsidRPr="002A747E">
        <w:rPr>
          <w:rFonts w:asciiTheme="minorHAnsi" w:hAnsiTheme="minorHAnsi" w:cs="Calibri"/>
          <w:szCs w:val="22"/>
        </w:rPr>
        <w:t>Vojvodina Investment Prom</w:t>
      </w:r>
      <w:r w:rsidRPr="002A747E">
        <w:rPr>
          <w:rFonts w:asciiTheme="minorHAnsi" w:hAnsiTheme="minorHAnsi" w:cs="Calibri"/>
          <w:szCs w:val="22"/>
          <w:lang w:val="sr-Cyrl-CS"/>
        </w:rPr>
        <w:t>о</w:t>
      </w:r>
      <w:r w:rsidRPr="002A747E">
        <w:rPr>
          <w:rFonts w:asciiTheme="minorHAnsi" w:hAnsiTheme="minorHAnsi" w:cs="Calibri"/>
          <w:szCs w:val="22"/>
        </w:rPr>
        <w:t>tion</w:t>
      </w:r>
      <w:r w:rsidRPr="002A747E">
        <w:rPr>
          <w:rFonts w:asciiTheme="minorHAnsi" w:hAnsiTheme="minorHAnsi" w:cs="Calibri"/>
          <w:szCs w:val="22"/>
          <w:lang w:val="sr-Cyrl-CS"/>
        </w:rPr>
        <w:t xml:space="preserve"> –</w:t>
      </w:r>
      <w:r w:rsidRPr="002A747E">
        <w:rPr>
          <w:rFonts w:asciiTheme="minorHAnsi" w:hAnsiTheme="minorHAnsi" w:cs="Calibri"/>
          <w:szCs w:val="22"/>
        </w:rPr>
        <w:t xml:space="preserve"> VIP</w:t>
      </w:r>
      <w:r w:rsidRPr="002A747E">
        <w:rPr>
          <w:rFonts w:asciiTheme="minorHAnsi" w:hAnsiTheme="minorHAnsi" w:cs="Calibri"/>
          <w:szCs w:val="22"/>
          <w:lang w:val="sr-Cyrl-RS"/>
        </w:rPr>
        <w:t xml:space="preserve">“ („Сл. лист АПВ“ бр.10/2017), са 30.04.2017.године, с тим да Развојна агенција Војводине д.о.о. правни је следбеник ВИП Фонда и преузима сва права и обавезе, предмете у раду, службену документацију, као и архиву насталу у раду ВИП Фонда. </w:t>
      </w:r>
    </w:p>
    <w:p w:rsidR="00116319" w:rsidRPr="002A747E" w:rsidRDefault="00116319" w:rsidP="00116319">
      <w:pPr>
        <w:rPr>
          <w:rFonts w:asciiTheme="minorHAnsi" w:hAnsiTheme="minorHAnsi"/>
          <w:szCs w:val="22"/>
          <w:lang w:val="ru-RU"/>
        </w:rPr>
      </w:pPr>
      <w:r w:rsidRPr="002A747E">
        <w:rPr>
          <w:rFonts w:asciiTheme="minorHAnsi" w:hAnsiTheme="minorHAnsi" w:cs="Arial"/>
          <w:szCs w:val="22"/>
          <w:lang w:val="sr-Cyrl-RS"/>
        </w:rPr>
        <w:t xml:space="preserve">Покрајинска влада на седници одржаној дана 7.11.2018. године донела је Одлуку о изменама и допунама Одлуке </w:t>
      </w:r>
      <w:r w:rsidRPr="002A747E">
        <w:rPr>
          <w:rFonts w:asciiTheme="minorHAnsi" w:hAnsiTheme="minorHAnsi"/>
          <w:szCs w:val="22"/>
          <w:lang w:val="sr-Cyrl-CS"/>
        </w:rPr>
        <w:t xml:space="preserve"> о образовању </w:t>
      </w:r>
      <w:r w:rsidRPr="002A747E">
        <w:rPr>
          <w:rFonts w:asciiTheme="minorHAnsi" w:hAnsiTheme="minorHAnsi"/>
          <w:szCs w:val="22"/>
          <w:lang w:val="ru-RU"/>
        </w:rPr>
        <w:t>Координационог тела</w:t>
      </w:r>
      <w:r w:rsidRPr="002A747E">
        <w:rPr>
          <w:rFonts w:asciiTheme="minorHAnsi" w:hAnsiTheme="minorHAnsi"/>
          <w:szCs w:val="22"/>
          <w:lang w:val="sr-Cyrl-CS"/>
        </w:rPr>
        <w:t xml:space="preserve"> за реализацију </w:t>
      </w:r>
      <w:r w:rsidRPr="002A747E">
        <w:rPr>
          <w:rFonts w:asciiTheme="minorHAnsi" w:hAnsiTheme="minorHAnsi"/>
          <w:szCs w:val="22"/>
          <w:lang w:val="ru-RU"/>
        </w:rPr>
        <w:t xml:space="preserve">Програма развоја АП Војводине („Сл.лист АПВ‟ број 53/2018) којом се назив Одлуке мења и гласи: </w:t>
      </w:r>
      <w:r w:rsidRPr="002A747E">
        <w:rPr>
          <w:rFonts w:asciiTheme="minorHAnsi" w:hAnsiTheme="minorHAnsi" w:cs="Calibri"/>
          <w:szCs w:val="22"/>
          <w:lang w:val="sr-Cyrl-CS"/>
        </w:rPr>
        <w:t>„</w:t>
      </w:r>
      <w:r w:rsidRPr="002A747E">
        <w:rPr>
          <w:rFonts w:asciiTheme="minorHAnsi" w:hAnsiTheme="minorHAnsi" w:cs="Arial"/>
          <w:szCs w:val="22"/>
          <w:lang w:val="sr-Cyrl-RS"/>
        </w:rPr>
        <w:t xml:space="preserve">Одлука </w:t>
      </w:r>
      <w:r w:rsidRPr="002A747E">
        <w:rPr>
          <w:rFonts w:asciiTheme="minorHAnsi" w:hAnsiTheme="minorHAnsi"/>
          <w:szCs w:val="22"/>
          <w:lang w:val="sr-Cyrl-CS"/>
        </w:rPr>
        <w:t xml:space="preserve"> о образовању </w:t>
      </w:r>
      <w:r w:rsidRPr="002A747E">
        <w:rPr>
          <w:rFonts w:asciiTheme="minorHAnsi" w:hAnsiTheme="minorHAnsi"/>
          <w:szCs w:val="22"/>
          <w:lang w:val="ru-RU"/>
        </w:rPr>
        <w:t>Координационог тела</w:t>
      </w:r>
      <w:r w:rsidRPr="002A747E">
        <w:rPr>
          <w:rFonts w:asciiTheme="minorHAnsi" w:hAnsiTheme="minorHAnsi"/>
          <w:szCs w:val="22"/>
          <w:lang w:val="sr-Cyrl-CS"/>
        </w:rPr>
        <w:t xml:space="preserve"> за реализацију </w:t>
      </w:r>
      <w:r w:rsidRPr="002A747E">
        <w:rPr>
          <w:rFonts w:asciiTheme="minorHAnsi" w:hAnsiTheme="minorHAnsi"/>
          <w:szCs w:val="22"/>
          <w:lang w:val="ru-RU"/>
        </w:rPr>
        <w:t>Програма развоја АП Војводине и израду Плана развоја АП Војводине‟. Наведеним изменама одлуке именован је нови састав Координационог тела који има: председника, заменика председника и 15 чланова.</w:t>
      </w:r>
    </w:p>
    <w:p w:rsidR="00116319" w:rsidRPr="002A747E" w:rsidRDefault="00116319" w:rsidP="00116319">
      <w:pPr>
        <w:tabs>
          <w:tab w:val="left" w:pos="-709"/>
        </w:tabs>
        <w:overflowPunct w:val="0"/>
        <w:autoSpaceDE w:val="0"/>
        <w:autoSpaceDN w:val="0"/>
        <w:adjustRightInd w:val="0"/>
        <w:textAlignment w:val="baseline"/>
        <w:rPr>
          <w:rFonts w:asciiTheme="minorHAnsi" w:hAnsiTheme="minorHAnsi" w:cs="Calibri"/>
          <w:szCs w:val="22"/>
          <w:lang w:val="sr-Cyrl-RS"/>
        </w:rPr>
      </w:pPr>
      <w:r w:rsidRPr="002A747E">
        <w:rPr>
          <w:rFonts w:asciiTheme="minorHAnsi" w:hAnsiTheme="minorHAnsi"/>
          <w:szCs w:val="22"/>
          <w:lang w:val="ru-RU"/>
        </w:rPr>
        <w:t>Координационо тело</w:t>
      </w:r>
      <w:r w:rsidRPr="002A747E">
        <w:rPr>
          <w:rFonts w:asciiTheme="minorHAnsi" w:hAnsiTheme="minorHAnsi"/>
          <w:szCs w:val="22"/>
          <w:lang w:val="sr-Cyrl-CS"/>
        </w:rPr>
        <w:t xml:space="preserve"> за реализацију </w:t>
      </w:r>
      <w:r w:rsidRPr="002A747E">
        <w:rPr>
          <w:rFonts w:asciiTheme="minorHAnsi" w:hAnsiTheme="minorHAnsi"/>
          <w:szCs w:val="22"/>
          <w:lang w:val="ru-RU"/>
        </w:rPr>
        <w:t xml:space="preserve">Програма развоја АП Војводине и израду плана развоја АП Војводине на првој седници одржаној дана 13.11.2018. године усвојило је </w:t>
      </w:r>
      <w:r w:rsidRPr="002A747E">
        <w:rPr>
          <w:rFonts w:asciiTheme="minorHAnsi" w:hAnsiTheme="minorHAnsi" w:cs="Calibri"/>
          <w:szCs w:val="22"/>
          <w:lang w:val="sr-Cyrl-CS"/>
        </w:rPr>
        <w:t>Извештај о учинцима спровођења Акционог плана за реализацију приоритета из Програма развоја АП Војводине 2014</w:t>
      </w:r>
      <w:r w:rsidR="00B20CFA" w:rsidRPr="002A747E">
        <w:rPr>
          <w:rFonts w:asciiTheme="minorHAnsi" w:hAnsiTheme="minorHAnsi" w:cs="Calibri"/>
          <w:szCs w:val="22"/>
          <w:lang w:val="sr-Cyrl-CS"/>
        </w:rPr>
        <w:t xml:space="preserve"> </w:t>
      </w:r>
      <w:r w:rsidRPr="002A747E">
        <w:rPr>
          <w:rFonts w:asciiTheme="minorHAnsi" w:hAnsiTheme="minorHAnsi" w:cs="Calibri"/>
          <w:szCs w:val="22"/>
          <w:lang w:val="sr-Cyrl-CS"/>
        </w:rPr>
        <w:t>-</w:t>
      </w:r>
      <w:r w:rsidR="00B20CFA" w:rsidRPr="002A747E">
        <w:rPr>
          <w:rFonts w:asciiTheme="minorHAnsi" w:hAnsiTheme="minorHAnsi" w:cs="Calibri"/>
          <w:szCs w:val="22"/>
          <w:lang w:val="sr-Cyrl-CS"/>
        </w:rPr>
        <w:t xml:space="preserve"> </w:t>
      </w:r>
      <w:r w:rsidRPr="002A747E">
        <w:rPr>
          <w:rFonts w:asciiTheme="minorHAnsi" w:hAnsiTheme="minorHAnsi" w:cs="Calibri"/>
          <w:szCs w:val="22"/>
          <w:lang w:val="sr-Cyrl-CS"/>
        </w:rPr>
        <w:t>2020. године, за период  2014. -</w:t>
      </w:r>
      <w:r w:rsidR="00B20CFA" w:rsidRPr="002A747E">
        <w:rPr>
          <w:rFonts w:asciiTheme="minorHAnsi" w:hAnsiTheme="minorHAnsi" w:cs="Calibri"/>
          <w:szCs w:val="22"/>
          <w:lang w:val="sr-Cyrl-CS"/>
        </w:rPr>
        <w:t xml:space="preserve"> </w:t>
      </w:r>
      <w:r w:rsidRPr="002A747E">
        <w:rPr>
          <w:rFonts w:asciiTheme="minorHAnsi" w:hAnsiTheme="minorHAnsi" w:cs="Calibri"/>
          <w:szCs w:val="22"/>
          <w:lang w:val="sr-Cyrl-CS"/>
        </w:rPr>
        <w:t>2017.</w:t>
      </w:r>
      <w:r w:rsidR="00B20CFA" w:rsidRPr="002A747E">
        <w:rPr>
          <w:rFonts w:asciiTheme="minorHAnsi" w:hAnsiTheme="minorHAnsi" w:cs="Calibri"/>
          <w:szCs w:val="22"/>
          <w:lang w:val="sr-Cyrl-CS"/>
        </w:rPr>
        <w:t xml:space="preserve"> </w:t>
      </w:r>
      <w:r w:rsidRPr="002A747E">
        <w:rPr>
          <w:rFonts w:asciiTheme="minorHAnsi" w:hAnsiTheme="minorHAnsi" w:cs="Calibri"/>
          <w:szCs w:val="22"/>
          <w:lang w:val="sr-Cyrl-CS"/>
        </w:rPr>
        <w:t>године</w:t>
      </w:r>
      <w:r w:rsidRPr="002A747E">
        <w:rPr>
          <w:rFonts w:asciiTheme="minorHAnsi" w:hAnsiTheme="minorHAnsi" w:cs="Calibri"/>
          <w:szCs w:val="22"/>
          <w:lang w:val="en-US"/>
        </w:rPr>
        <w:t xml:space="preserve"> </w:t>
      </w:r>
      <w:r w:rsidRPr="002A747E">
        <w:rPr>
          <w:rFonts w:asciiTheme="minorHAnsi" w:hAnsiTheme="minorHAnsi" w:cs="Calibri"/>
          <w:szCs w:val="22"/>
          <w:lang w:val="sr-Cyrl-RS"/>
        </w:rPr>
        <w:t xml:space="preserve">и </w:t>
      </w:r>
      <w:r w:rsidRPr="002A747E">
        <w:rPr>
          <w:rFonts w:asciiTheme="minorHAnsi" w:hAnsiTheme="minorHAnsi" w:cs="Calibri"/>
          <w:szCs w:val="22"/>
          <w:lang w:val="sr-Cyrl-CS"/>
        </w:rPr>
        <w:t xml:space="preserve">утврдио Предлог Одлуке о доношењу </w:t>
      </w:r>
      <w:r w:rsidRPr="002A747E">
        <w:rPr>
          <w:rFonts w:asciiTheme="minorHAnsi" w:hAnsiTheme="minorHAnsi" w:cs="Calibri"/>
          <w:szCs w:val="22"/>
          <w:lang w:val="sr-Latn-RS"/>
        </w:rPr>
        <w:t>Акционог плана за реализацију приоритета из Програма развоја АП Војводине за период од 2018</w:t>
      </w:r>
      <w:r w:rsidRPr="002A747E">
        <w:rPr>
          <w:rFonts w:asciiTheme="minorHAnsi" w:hAnsiTheme="minorHAnsi" w:cs="Calibri"/>
          <w:szCs w:val="22"/>
          <w:lang w:val="sr-Cyrl-RS"/>
        </w:rPr>
        <w:t>.</w:t>
      </w:r>
      <w:r w:rsidR="00B20CFA" w:rsidRPr="002A747E">
        <w:rPr>
          <w:rFonts w:asciiTheme="minorHAnsi" w:hAnsiTheme="minorHAnsi" w:cs="Calibri"/>
          <w:szCs w:val="22"/>
          <w:lang w:val="sr-Cyrl-RS"/>
        </w:rPr>
        <w:t xml:space="preserve"> </w:t>
      </w:r>
      <w:r w:rsidRPr="002A747E">
        <w:rPr>
          <w:rFonts w:asciiTheme="minorHAnsi" w:hAnsiTheme="minorHAnsi" w:cs="Calibri"/>
          <w:szCs w:val="22"/>
          <w:lang w:val="sr-Latn-RS"/>
        </w:rPr>
        <w:t>-</w:t>
      </w:r>
      <w:r w:rsidR="00B20CFA" w:rsidRPr="002A747E">
        <w:rPr>
          <w:rFonts w:asciiTheme="minorHAnsi" w:hAnsiTheme="minorHAnsi" w:cs="Calibri"/>
          <w:szCs w:val="22"/>
          <w:lang w:val="sr-Cyrl-RS"/>
        </w:rPr>
        <w:t xml:space="preserve"> </w:t>
      </w:r>
      <w:r w:rsidRPr="002A747E">
        <w:rPr>
          <w:rFonts w:asciiTheme="minorHAnsi" w:hAnsiTheme="minorHAnsi" w:cs="Calibri"/>
          <w:szCs w:val="22"/>
          <w:lang w:val="sr-Latn-RS"/>
        </w:rPr>
        <w:t>2020. године</w:t>
      </w:r>
      <w:r w:rsidRPr="002A747E">
        <w:rPr>
          <w:rFonts w:asciiTheme="minorHAnsi" w:hAnsiTheme="minorHAnsi" w:cs="Calibri"/>
          <w:szCs w:val="22"/>
          <w:lang w:val="sr-Cyrl-RS"/>
        </w:rPr>
        <w:t>, који је достављен  Покрајинској влади на одлучивање.</w:t>
      </w:r>
    </w:p>
    <w:p w:rsidR="00116319" w:rsidRPr="002A747E" w:rsidRDefault="00116319" w:rsidP="00116319">
      <w:pPr>
        <w:tabs>
          <w:tab w:val="left" w:pos="-709"/>
        </w:tabs>
        <w:overflowPunct w:val="0"/>
        <w:autoSpaceDE w:val="0"/>
        <w:autoSpaceDN w:val="0"/>
        <w:adjustRightInd w:val="0"/>
        <w:textAlignment w:val="baseline"/>
        <w:rPr>
          <w:rFonts w:asciiTheme="minorHAnsi" w:hAnsiTheme="minorHAnsi" w:cs="Calibri"/>
          <w:szCs w:val="22"/>
          <w:lang w:val="sr-Cyrl-RS"/>
        </w:rPr>
      </w:pPr>
    </w:p>
    <w:p w:rsidR="00116319" w:rsidRPr="002A747E" w:rsidRDefault="00116319" w:rsidP="00116319">
      <w:pPr>
        <w:tabs>
          <w:tab w:val="left" w:pos="-709"/>
        </w:tabs>
        <w:overflowPunct w:val="0"/>
        <w:autoSpaceDE w:val="0"/>
        <w:autoSpaceDN w:val="0"/>
        <w:adjustRightInd w:val="0"/>
        <w:textAlignment w:val="baseline"/>
        <w:rPr>
          <w:rFonts w:asciiTheme="minorHAnsi" w:hAnsiTheme="minorHAnsi" w:cs="Calibri"/>
          <w:szCs w:val="22"/>
          <w:lang w:val="sr-Cyrl-RS"/>
        </w:rPr>
      </w:pPr>
      <w:r w:rsidRPr="002A747E">
        <w:rPr>
          <w:rFonts w:asciiTheme="minorHAnsi" w:hAnsiTheme="minorHAnsi"/>
          <w:szCs w:val="22"/>
          <w:lang w:val="ru-RU"/>
        </w:rPr>
        <w:t xml:space="preserve">Покрајинска влада на седници одржаној 15.11.2018. године донела је Одлуку о доношењу Акционог плана </w:t>
      </w:r>
      <w:r w:rsidRPr="002A747E">
        <w:rPr>
          <w:rFonts w:asciiTheme="minorHAnsi" w:hAnsiTheme="minorHAnsi" w:cs="Calibri"/>
          <w:szCs w:val="22"/>
          <w:lang w:val="sr-Latn-RS"/>
        </w:rPr>
        <w:t>за реализацију приоритета из Програма развоја АП Војводине за период од 2018</w:t>
      </w:r>
      <w:r w:rsidRPr="002A747E">
        <w:rPr>
          <w:rFonts w:asciiTheme="minorHAnsi" w:hAnsiTheme="minorHAnsi" w:cs="Calibri"/>
          <w:szCs w:val="22"/>
          <w:lang w:val="sr-Cyrl-RS"/>
        </w:rPr>
        <w:t>.</w:t>
      </w:r>
      <w:r w:rsidR="00B20CFA" w:rsidRPr="002A747E">
        <w:rPr>
          <w:rFonts w:asciiTheme="minorHAnsi" w:hAnsiTheme="minorHAnsi" w:cs="Calibri"/>
          <w:szCs w:val="22"/>
          <w:lang w:val="sr-Cyrl-RS"/>
        </w:rPr>
        <w:t xml:space="preserve"> </w:t>
      </w:r>
      <w:r w:rsidRPr="002A747E">
        <w:rPr>
          <w:rFonts w:asciiTheme="minorHAnsi" w:hAnsiTheme="minorHAnsi" w:cs="Calibri"/>
          <w:szCs w:val="22"/>
          <w:lang w:val="sr-Latn-RS"/>
        </w:rPr>
        <w:t>-</w:t>
      </w:r>
      <w:r w:rsidR="00B20CFA" w:rsidRPr="002A747E">
        <w:rPr>
          <w:rFonts w:asciiTheme="minorHAnsi" w:hAnsiTheme="minorHAnsi" w:cs="Calibri"/>
          <w:szCs w:val="22"/>
          <w:lang w:val="sr-Cyrl-RS"/>
        </w:rPr>
        <w:t xml:space="preserve"> </w:t>
      </w:r>
      <w:r w:rsidRPr="002A747E">
        <w:rPr>
          <w:rFonts w:asciiTheme="minorHAnsi" w:hAnsiTheme="minorHAnsi" w:cs="Calibri"/>
          <w:szCs w:val="22"/>
          <w:lang w:val="sr-Latn-RS"/>
        </w:rPr>
        <w:t>2020. године</w:t>
      </w:r>
      <w:r w:rsidRPr="002A747E">
        <w:rPr>
          <w:rFonts w:asciiTheme="minorHAnsi" w:hAnsiTheme="minorHAnsi" w:cs="Calibri"/>
          <w:szCs w:val="22"/>
          <w:lang w:val="sr-Cyrl-RS"/>
        </w:rPr>
        <w:t>.</w:t>
      </w:r>
    </w:p>
    <w:p w:rsidR="00116319" w:rsidRPr="002A747E" w:rsidRDefault="00116319" w:rsidP="00116319">
      <w:pPr>
        <w:rPr>
          <w:rFonts w:asciiTheme="minorHAnsi" w:hAnsiTheme="minorHAnsi"/>
          <w:szCs w:val="22"/>
          <w:lang w:val="sr-Cyrl-RS"/>
        </w:rPr>
      </w:pPr>
    </w:p>
    <w:p w:rsidR="00116319" w:rsidRPr="002A747E" w:rsidRDefault="00116319" w:rsidP="00116319">
      <w:pPr>
        <w:rPr>
          <w:rFonts w:asciiTheme="minorHAnsi" w:hAnsiTheme="minorHAnsi" w:cs="Calibri"/>
          <w:szCs w:val="22"/>
          <w:lang w:val="sr-Cyrl-CS"/>
        </w:rPr>
      </w:pPr>
      <w:r w:rsidRPr="002A747E">
        <w:rPr>
          <w:rFonts w:asciiTheme="minorHAnsi" w:hAnsiTheme="minorHAnsi"/>
          <w:szCs w:val="22"/>
          <w:lang w:val="ru-RU"/>
        </w:rPr>
        <w:t>Како је чланом 2. алинеја 7. Одлуке</w:t>
      </w:r>
      <w:r w:rsidRPr="002A747E">
        <w:rPr>
          <w:rFonts w:asciiTheme="minorHAnsi" w:hAnsiTheme="minorHAnsi" w:cs="Arial"/>
          <w:szCs w:val="22"/>
          <w:lang w:val="sr-Cyrl-RS"/>
        </w:rPr>
        <w:t xml:space="preserve"> </w:t>
      </w:r>
      <w:r w:rsidRPr="002A747E">
        <w:rPr>
          <w:rFonts w:asciiTheme="minorHAnsi" w:hAnsiTheme="minorHAnsi"/>
          <w:szCs w:val="22"/>
          <w:lang w:val="sr-Cyrl-CS"/>
        </w:rPr>
        <w:t xml:space="preserve">о образовању </w:t>
      </w:r>
      <w:r w:rsidRPr="002A747E">
        <w:rPr>
          <w:rFonts w:asciiTheme="minorHAnsi" w:hAnsiTheme="minorHAnsi"/>
          <w:szCs w:val="22"/>
          <w:lang w:val="ru-RU"/>
        </w:rPr>
        <w:t>Координационог тела</w:t>
      </w:r>
      <w:r w:rsidRPr="002A747E">
        <w:rPr>
          <w:rFonts w:asciiTheme="minorHAnsi" w:hAnsiTheme="minorHAnsi"/>
          <w:szCs w:val="22"/>
          <w:lang w:val="sr-Cyrl-CS"/>
        </w:rPr>
        <w:t xml:space="preserve"> за реализацију </w:t>
      </w:r>
      <w:r w:rsidRPr="002A747E">
        <w:rPr>
          <w:rFonts w:asciiTheme="minorHAnsi" w:hAnsiTheme="minorHAnsi"/>
          <w:szCs w:val="22"/>
          <w:lang w:val="ru-RU"/>
        </w:rPr>
        <w:t>Програма развоја АП Војводине и израду Плана развоја АП Војводине предвиђено да Координационо тело два пута годишње подноси извештај Покрајинској влади о реализацији програма развоја 2014-2020, Служ</w:t>
      </w:r>
      <w:r w:rsidR="00DB5A5C">
        <w:rPr>
          <w:rFonts w:asciiTheme="minorHAnsi" w:hAnsiTheme="minorHAnsi"/>
          <w:szCs w:val="22"/>
          <w:lang w:val="ru-RU"/>
        </w:rPr>
        <w:t>ба је сачинила табеларни прегле</w:t>
      </w:r>
      <w:r w:rsidR="00DB5A5C">
        <w:rPr>
          <w:rFonts w:asciiTheme="minorHAnsi" w:hAnsiTheme="minorHAnsi"/>
          <w:szCs w:val="22"/>
          <w:lang w:val="sr-Cyrl-RS"/>
        </w:rPr>
        <w:t>д</w:t>
      </w:r>
      <w:r w:rsidRPr="002A747E">
        <w:rPr>
          <w:rFonts w:asciiTheme="minorHAnsi" w:hAnsiTheme="minorHAnsi"/>
          <w:szCs w:val="22"/>
          <w:lang w:val="ru-RU"/>
        </w:rPr>
        <w:t xml:space="preserve"> извештаја о реализацији </w:t>
      </w:r>
      <w:r w:rsidRPr="002A747E">
        <w:rPr>
          <w:rFonts w:asciiTheme="minorHAnsi" w:hAnsiTheme="minorHAnsi" w:cs="Calibri"/>
          <w:szCs w:val="22"/>
          <w:lang w:val="sr-Cyrl-CS"/>
        </w:rPr>
        <w:t>Акционог плана за реализацију приоритета из Програма развоја АП Војводине 2014-2020. године, за  2018. и 2019. годину и исти доставила Развојној агенцији Војводине ради сачињавања коначног текста наведеног извештаја.</w:t>
      </w:r>
    </w:p>
    <w:p w:rsidR="00116319" w:rsidRPr="002A747E" w:rsidRDefault="00116319" w:rsidP="00116319">
      <w:pPr>
        <w:rPr>
          <w:rFonts w:asciiTheme="minorHAnsi" w:hAnsiTheme="minorHAnsi" w:cs="Calibri"/>
          <w:szCs w:val="22"/>
          <w:lang w:val="sr-Cyrl-CS"/>
        </w:rPr>
      </w:pPr>
    </w:p>
    <w:p w:rsidR="00116319" w:rsidRPr="002A747E" w:rsidRDefault="00116319" w:rsidP="00116319">
      <w:pPr>
        <w:rPr>
          <w:rFonts w:asciiTheme="minorHAnsi" w:hAnsiTheme="minorHAnsi" w:cs="Calibri"/>
          <w:szCs w:val="22"/>
          <w:lang w:val="sr-Cyrl-RS"/>
        </w:rPr>
      </w:pPr>
      <w:r w:rsidRPr="002A747E">
        <w:rPr>
          <w:rFonts w:asciiTheme="minorHAnsi" w:hAnsiTheme="minorHAnsi" w:cs="Calibri"/>
          <w:szCs w:val="22"/>
          <w:lang w:val="sr-Cyrl-CS"/>
        </w:rPr>
        <w:t>Покрајинска влада на седници одржаној дана 24. Фебруара 2021. године донела је Одлуку о образовању Координацион</w:t>
      </w:r>
      <w:r w:rsidRPr="002A747E">
        <w:rPr>
          <w:rFonts w:asciiTheme="minorHAnsi" w:hAnsiTheme="minorHAnsi" w:cs="Calibri"/>
          <w:szCs w:val="22"/>
        </w:rPr>
        <w:t xml:space="preserve">ог тела за </w:t>
      </w:r>
      <w:r w:rsidRPr="002A747E">
        <w:rPr>
          <w:rFonts w:asciiTheme="minorHAnsi" w:hAnsiTheme="minorHAnsi" w:cs="Calibri"/>
          <w:szCs w:val="22"/>
          <w:lang w:val="sr-Cyrl-RS"/>
        </w:rPr>
        <w:t xml:space="preserve">припрему, спровођење, праћење и извештавање  о </w:t>
      </w:r>
      <w:r w:rsidRPr="002A747E">
        <w:rPr>
          <w:rFonts w:asciiTheme="minorHAnsi" w:hAnsiTheme="minorHAnsi" w:cs="Calibri"/>
          <w:szCs w:val="22"/>
        </w:rPr>
        <w:t>реализациј</w:t>
      </w:r>
      <w:r w:rsidRPr="002A747E">
        <w:rPr>
          <w:rFonts w:asciiTheme="minorHAnsi" w:hAnsiTheme="minorHAnsi" w:cs="Calibri"/>
          <w:szCs w:val="22"/>
          <w:lang w:val="sr-Cyrl-RS"/>
        </w:rPr>
        <w:t>и</w:t>
      </w:r>
      <w:r w:rsidRPr="002A747E">
        <w:rPr>
          <w:rFonts w:asciiTheme="minorHAnsi" w:hAnsiTheme="minorHAnsi" w:cs="Calibri"/>
          <w:szCs w:val="22"/>
        </w:rPr>
        <w:t xml:space="preserve"> П</w:t>
      </w:r>
      <w:r w:rsidRPr="002A747E">
        <w:rPr>
          <w:rFonts w:asciiTheme="minorHAnsi" w:hAnsiTheme="minorHAnsi" w:cs="Calibri"/>
          <w:szCs w:val="22"/>
          <w:lang w:val="sr-Cyrl-RS"/>
        </w:rPr>
        <w:t>л</w:t>
      </w:r>
      <w:r w:rsidRPr="002A747E">
        <w:rPr>
          <w:rFonts w:asciiTheme="minorHAnsi" w:hAnsiTheme="minorHAnsi" w:cs="Calibri"/>
          <w:szCs w:val="22"/>
        </w:rPr>
        <w:t>а</w:t>
      </w:r>
      <w:r w:rsidRPr="002A747E">
        <w:rPr>
          <w:rFonts w:asciiTheme="minorHAnsi" w:hAnsiTheme="minorHAnsi" w:cs="Calibri"/>
          <w:szCs w:val="22"/>
          <w:lang w:val="sr-Cyrl-RS"/>
        </w:rPr>
        <w:t>н</w:t>
      </w:r>
      <w:r w:rsidRPr="002A747E">
        <w:rPr>
          <w:rFonts w:asciiTheme="minorHAnsi" w:hAnsiTheme="minorHAnsi" w:cs="Calibri"/>
          <w:szCs w:val="22"/>
        </w:rPr>
        <w:t xml:space="preserve">а развоја АП </w:t>
      </w:r>
      <w:r w:rsidRPr="002A747E">
        <w:rPr>
          <w:rFonts w:asciiTheme="minorHAnsi" w:hAnsiTheme="minorHAnsi" w:cs="Calibri"/>
          <w:szCs w:val="22"/>
          <w:lang w:val="sr-Cyrl-CS"/>
        </w:rPr>
        <w:t>В</w:t>
      </w:r>
      <w:r w:rsidRPr="002A747E">
        <w:rPr>
          <w:rFonts w:asciiTheme="minorHAnsi" w:hAnsiTheme="minorHAnsi" w:cs="Calibri"/>
          <w:szCs w:val="22"/>
        </w:rPr>
        <w:t>ојводине</w:t>
      </w:r>
      <w:r w:rsidRPr="002A747E">
        <w:rPr>
          <w:rFonts w:asciiTheme="minorHAnsi" w:hAnsiTheme="minorHAnsi" w:cs="Calibri"/>
          <w:szCs w:val="22"/>
          <w:lang w:val="sr-Cyrl-RS"/>
        </w:rPr>
        <w:t xml:space="preserve"> 2021-2027. године, које има председника, заменика председника и 15 чланова.</w:t>
      </w:r>
    </w:p>
    <w:p w:rsidR="00F5190B" w:rsidRPr="002A747E" w:rsidRDefault="00F5190B" w:rsidP="00116319">
      <w:pPr>
        <w:rPr>
          <w:rFonts w:asciiTheme="minorHAnsi" w:hAnsiTheme="minorHAnsi" w:cs="Calibri"/>
          <w:szCs w:val="22"/>
          <w:lang w:val="sr-Cyrl-RS"/>
        </w:rPr>
      </w:pPr>
    </w:p>
    <w:p w:rsidR="00F5190B" w:rsidRPr="002A747E" w:rsidRDefault="00F5190B" w:rsidP="00116319">
      <w:pPr>
        <w:rPr>
          <w:rFonts w:asciiTheme="minorHAnsi" w:hAnsiTheme="minorHAnsi" w:cs="Calibri"/>
          <w:szCs w:val="22"/>
          <w:lang w:val="sr-Cyrl-RS"/>
        </w:rPr>
      </w:pPr>
      <w:r w:rsidRPr="002A747E">
        <w:rPr>
          <w:rFonts w:asciiTheme="minorHAnsi" w:hAnsiTheme="minorHAnsi" w:cs="Calibri"/>
          <w:szCs w:val="22"/>
          <w:lang w:val="sr-Cyrl-RS"/>
        </w:rPr>
        <w:t>Покрајинска влада је на седници одржаној 11. августа 2021. године променила Одлуку о покретању процеса израде нацрта плана развоја АПВ за период 2021 – 2027. године  на период 2022 – 2030. године.</w:t>
      </w:r>
    </w:p>
    <w:p w:rsidR="00116319" w:rsidRPr="002A747E" w:rsidRDefault="00116319" w:rsidP="00116319">
      <w:pPr>
        <w:rPr>
          <w:rFonts w:asciiTheme="minorHAnsi" w:hAnsiTheme="minorHAnsi" w:cs="Calibri"/>
          <w:szCs w:val="22"/>
          <w:lang w:val="sr-Cyrl-RS"/>
        </w:rPr>
      </w:pPr>
    </w:p>
    <w:p w:rsidR="00116319" w:rsidRPr="002A747E" w:rsidRDefault="00116319" w:rsidP="00116319">
      <w:pPr>
        <w:rPr>
          <w:rFonts w:asciiTheme="minorHAnsi" w:hAnsiTheme="minorHAnsi" w:cs="Calibri"/>
          <w:color w:val="FF0000"/>
          <w:szCs w:val="22"/>
          <w:lang w:val="sr-Cyrl-CS"/>
        </w:rPr>
      </w:pPr>
      <w:r w:rsidRPr="00091C80">
        <w:rPr>
          <w:rFonts w:asciiTheme="minorHAnsi" w:hAnsiTheme="minorHAnsi" w:cs="Calibri"/>
          <w:szCs w:val="22"/>
          <w:lang w:val="sr-Cyrl-RS"/>
        </w:rPr>
        <w:t xml:space="preserve">Координационо тело је до </w:t>
      </w:r>
      <w:r w:rsidR="00A36868" w:rsidRPr="00091C80">
        <w:rPr>
          <w:rFonts w:asciiTheme="minorHAnsi" w:hAnsiTheme="minorHAnsi" w:cs="Calibri"/>
          <w:szCs w:val="22"/>
          <w:lang w:val="sr-Cyrl-RS"/>
        </w:rPr>
        <w:t>01. августа 2022</w:t>
      </w:r>
      <w:r w:rsidRPr="00091C80">
        <w:rPr>
          <w:rFonts w:asciiTheme="minorHAnsi" w:hAnsiTheme="minorHAnsi" w:cs="Calibri"/>
          <w:szCs w:val="22"/>
          <w:lang w:val="sr-Cyrl-RS"/>
        </w:rPr>
        <w:t xml:space="preserve">. године оджало </w:t>
      </w:r>
      <w:r w:rsidR="00A36868" w:rsidRPr="00091C80">
        <w:rPr>
          <w:rFonts w:asciiTheme="minorHAnsi" w:hAnsiTheme="minorHAnsi" w:cs="Calibri"/>
          <w:szCs w:val="22"/>
          <w:lang w:val="sr-Cyrl-RS"/>
        </w:rPr>
        <w:t>шест</w:t>
      </w:r>
      <w:r w:rsidRPr="00091C80">
        <w:rPr>
          <w:rFonts w:asciiTheme="minorHAnsi" w:hAnsiTheme="minorHAnsi" w:cs="Calibri"/>
          <w:szCs w:val="22"/>
          <w:lang w:val="sr-Cyrl-RS"/>
        </w:rPr>
        <w:t xml:space="preserve"> седниц</w:t>
      </w:r>
      <w:r w:rsidR="00A36868" w:rsidRPr="00091C80">
        <w:rPr>
          <w:rFonts w:asciiTheme="minorHAnsi" w:hAnsiTheme="minorHAnsi" w:cs="Calibri"/>
          <w:szCs w:val="22"/>
          <w:lang w:val="sr-Cyrl-RS"/>
        </w:rPr>
        <w:t>а</w:t>
      </w:r>
      <w:r w:rsidR="00F5190B" w:rsidRPr="00091C80">
        <w:rPr>
          <w:rFonts w:asciiTheme="minorHAnsi" w:hAnsiTheme="minorHAnsi" w:cs="Calibri"/>
          <w:szCs w:val="22"/>
          <w:lang w:val="sr-Cyrl-RS"/>
        </w:rPr>
        <w:t>,</w:t>
      </w:r>
      <w:r w:rsidR="00F5190B" w:rsidRPr="002A747E">
        <w:rPr>
          <w:rFonts w:asciiTheme="minorHAnsi" w:hAnsiTheme="minorHAnsi" w:cs="Calibri"/>
          <w:szCs w:val="22"/>
          <w:lang w:val="sr-Cyrl-RS"/>
        </w:rPr>
        <w:t xml:space="preserve"> за које је Служба</w:t>
      </w:r>
      <w:r w:rsidRPr="002A747E">
        <w:rPr>
          <w:rFonts w:asciiTheme="minorHAnsi" w:hAnsiTheme="minorHAnsi" w:cs="Calibri"/>
          <w:szCs w:val="22"/>
          <w:lang w:val="sr-Cyrl-RS"/>
        </w:rPr>
        <w:t xml:space="preserve"> обављала административно-оперативне послове, </w:t>
      </w:r>
      <w:r w:rsidR="00A87B71" w:rsidRPr="002A747E">
        <w:rPr>
          <w:rFonts w:asciiTheme="minorHAnsi" w:hAnsiTheme="minorHAnsi" w:cs="Calibri"/>
          <w:szCs w:val="22"/>
          <w:lang w:val="sr-Cyrl-RS"/>
        </w:rPr>
        <w:t>а Развојна агенција Војводине стручне послове, као и стручне, административне и оперативне послове за потребе тематских радних група.</w:t>
      </w:r>
      <w:r w:rsidRPr="002A747E">
        <w:rPr>
          <w:rFonts w:asciiTheme="minorHAnsi" w:hAnsiTheme="minorHAnsi" w:cs="Calibri"/>
          <w:szCs w:val="22"/>
          <w:lang w:val="sr-Cyrl-RS"/>
        </w:rPr>
        <w:t xml:space="preserve"> </w:t>
      </w:r>
    </w:p>
    <w:p w:rsidR="00116319" w:rsidRPr="002A747E" w:rsidRDefault="00116319" w:rsidP="00116319">
      <w:pPr>
        <w:rPr>
          <w:rFonts w:asciiTheme="minorHAnsi" w:hAnsiTheme="minorHAnsi" w:cs="Arial"/>
          <w:color w:val="FF0000"/>
          <w:szCs w:val="22"/>
          <w:lang w:val="en-US"/>
        </w:rPr>
      </w:pPr>
    </w:p>
    <w:p w:rsidR="00116319" w:rsidRPr="002A747E" w:rsidRDefault="00116319" w:rsidP="00116319">
      <w:pPr>
        <w:jc w:val="center"/>
        <w:rPr>
          <w:rFonts w:asciiTheme="minorHAnsi" w:hAnsiTheme="minorHAnsi" w:cs="Arial"/>
          <w:b/>
          <w:szCs w:val="22"/>
          <w:lang w:val="sr-Cyrl-CS"/>
        </w:rPr>
      </w:pPr>
    </w:p>
    <w:p w:rsidR="00116319" w:rsidRPr="002A747E" w:rsidRDefault="00116319" w:rsidP="00116319">
      <w:pPr>
        <w:pStyle w:val="clan0"/>
        <w:tabs>
          <w:tab w:val="left" w:pos="567"/>
          <w:tab w:val="left" w:pos="709"/>
        </w:tabs>
        <w:spacing w:before="0" w:beforeAutospacing="0" w:after="0" w:afterAutospacing="0"/>
        <w:ind w:right="-25" w:firstLine="357"/>
        <w:jc w:val="both"/>
        <w:rPr>
          <w:rFonts w:asciiTheme="minorHAnsi" w:hAnsiTheme="minorHAnsi"/>
          <w:sz w:val="22"/>
          <w:szCs w:val="22"/>
        </w:rPr>
      </w:pPr>
      <w:r w:rsidRPr="002A747E">
        <w:rPr>
          <w:rFonts w:asciiTheme="minorHAnsi" w:hAnsiTheme="minorHAnsi" w:cs="Arial"/>
          <w:b/>
          <w:sz w:val="22"/>
          <w:szCs w:val="22"/>
          <w:lang w:val="sr-Cyrl-CS"/>
        </w:rPr>
        <w:t xml:space="preserve">8. </w:t>
      </w:r>
      <w:bookmarkStart w:id="10" w:name="opispostupanjauokviru"/>
      <w:bookmarkEnd w:id="10"/>
      <w:r w:rsidRPr="002A747E">
        <w:rPr>
          <w:rFonts w:asciiTheme="minorHAnsi" w:hAnsiTheme="minorHAnsi" w:cs="Arial"/>
          <w:b/>
          <w:sz w:val="22"/>
          <w:szCs w:val="22"/>
          <w:lang w:val="sr-Cyrl-CS"/>
        </w:rPr>
        <w:t>ОПИС ПОСТУПАЊА У ОКВИРУ НАДЛЕЖНОСТИ, ОВЛАШЋЕЊА И ОБАВЕЗА</w:t>
      </w:r>
      <w:r w:rsidRPr="002A747E">
        <w:rPr>
          <w:rFonts w:asciiTheme="minorHAnsi" w:hAnsiTheme="minorHAnsi"/>
          <w:sz w:val="22"/>
          <w:szCs w:val="22"/>
          <w:lang w:val="sr-Cyrl-CS"/>
        </w:rPr>
        <w:t xml:space="preserve"> </w:t>
      </w:r>
    </w:p>
    <w:p w:rsidR="00116319" w:rsidRPr="002A747E" w:rsidRDefault="00116319" w:rsidP="00116319">
      <w:pPr>
        <w:jc w:val="center"/>
        <w:rPr>
          <w:rFonts w:asciiTheme="minorHAnsi" w:hAnsiTheme="minorHAnsi" w:cs="Arial"/>
          <w:b/>
          <w:szCs w:val="22"/>
          <w:lang w:val="sr-Cyrl-CS"/>
        </w:rPr>
      </w:pPr>
    </w:p>
    <w:p w:rsidR="00116319" w:rsidRPr="002A747E" w:rsidRDefault="00116319" w:rsidP="00116319">
      <w:pPr>
        <w:rPr>
          <w:rFonts w:asciiTheme="minorHAnsi" w:hAnsiTheme="minorHAnsi" w:cs="Arial"/>
          <w:szCs w:val="22"/>
        </w:rPr>
      </w:pPr>
      <w:r w:rsidRPr="002A747E">
        <w:rPr>
          <w:rFonts w:asciiTheme="minorHAnsi" w:hAnsiTheme="minorHAnsi" w:cs="Arial"/>
          <w:szCs w:val="22"/>
          <w:lang w:val="sr-Cyrl-CS"/>
        </w:rPr>
        <w:t>У оквиру Службе обављају се организациони, нормативно правни, финансијско материјални, стручно-оперативни и административни послови неопходни за реализацију годишњих  програмских активности наведених правних лица, а које се финансирају из буџета АП Војводине, и за рад Службе.</w:t>
      </w:r>
    </w:p>
    <w:p w:rsidR="00116319" w:rsidRPr="002A747E" w:rsidRDefault="00116319" w:rsidP="00116319">
      <w:pPr>
        <w:rPr>
          <w:rFonts w:asciiTheme="minorHAnsi" w:hAnsiTheme="minorHAnsi" w:cs="Arial"/>
          <w:szCs w:val="22"/>
        </w:rPr>
      </w:pPr>
    </w:p>
    <w:p w:rsidR="00116319" w:rsidRPr="002A747E" w:rsidRDefault="00116319" w:rsidP="00116319">
      <w:pPr>
        <w:pStyle w:val="clan0"/>
        <w:tabs>
          <w:tab w:val="left" w:pos="567"/>
          <w:tab w:val="left" w:pos="709"/>
        </w:tabs>
        <w:spacing w:before="0" w:beforeAutospacing="0" w:after="0" w:afterAutospacing="0"/>
        <w:ind w:right="-25" w:firstLine="357"/>
        <w:jc w:val="both"/>
        <w:rPr>
          <w:rFonts w:asciiTheme="minorHAnsi" w:hAnsiTheme="minorHAnsi" w:cs="Arial"/>
          <w:sz w:val="22"/>
          <w:szCs w:val="22"/>
        </w:rPr>
      </w:pPr>
      <w:r w:rsidRPr="002A747E">
        <w:rPr>
          <w:rFonts w:asciiTheme="minorHAnsi" w:hAnsiTheme="minorHAnsi" w:cs="Arial"/>
          <w:sz w:val="22"/>
          <w:szCs w:val="22"/>
          <w:lang w:val="sr-Cyrl-CS"/>
        </w:rPr>
        <w:t>Служба прати, проучава и примењује прописе.</w:t>
      </w:r>
      <w:r w:rsidRPr="002A747E">
        <w:rPr>
          <w:rFonts w:asciiTheme="minorHAnsi" w:hAnsiTheme="minorHAnsi"/>
          <w:sz w:val="22"/>
          <w:szCs w:val="22"/>
          <w:lang w:val="sr-Cyrl-CS"/>
        </w:rPr>
        <w:t xml:space="preserve"> Припремају се одлуке, друга општа акта, уговори, решења и друга акта из делокруга рада Службе;</w:t>
      </w:r>
      <w:r w:rsidR="001E208C">
        <w:rPr>
          <w:rFonts w:asciiTheme="minorHAnsi" w:hAnsiTheme="minorHAnsi"/>
          <w:sz w:val="22"/>
          <w:szCs w:val="22"/>
          <w:lang w:val="sr-Latn-RS"/>
        </w:rPr>
        <w:t xml:space="preserve"> </w:t>
      </w:r>
      <w:r w:rsidRPr="002A747E">
        <w:rPr>
          <w:rFonts w:asciiTheme="minorHAnsi" w:hAnsiTheme="minorHAnsi"/>
          <w:sz w:val="22"/>
          <w:szCs w:val="22"/>
          <w:lang w:val="sr-Cyrl-CS"/>
        </w:rPr>
        <w:t>израђују</w:t>
      </w:r>
      <w:r w:rsidRPr="002A747E">
        <w:rPr>
          <w:rFonts w:asciiTheme="minorHAnsi" w:hAnsiTheme="minorHAnsi"/>
          <w:sz w:val="22"/>
          <w:szCs w:val="22"/>
        </w:rPr>
        <w:t xml:space="preserve"> </w:t>
      </w:r>
      <w:r w:rsidRPr="002A747E">
        <w:rPr>
          <w:rFonts w:asciiTheme="minorHAnsi" w:hAnsiTheme="minorHAnsi"/>
          <w:sz w:val="22"/>
          <w:szCs w:val="22"/>
          <w:lang w:val="sr-Cyrl-CS"/>
        </w:rPr>
        <w:t>се извештаји и информације, дају мишљења из делокруга рада Службе;</w:t>
      </w:r>
      <w:r w:rsidR="007A2353" w:rsidRPr="002A747E">
        <w:rPr>
          <w:rFonts w:asciiTheme="minorHAnsi" w:hAnsiTheme="minorHAnsi"/>
          <w:sz w:val="22"/>
          <w:szCs w:val="22"/>
          <w:lang w:val="sr-Latn-RS"/>
        </w:rPr>
        <w:t xml:space="preserve"> </w:t>
      </w:r>
      <w:r w:rsidRPr="002A747E">
        <w:rPr>
          <w:rFonts w:asciiTheme="minorHAnsi" w:hAnsiTheme="minorHAnsi"/>
          <w:sz w:val="22"/>
          <w:szCs w:val="22"/>
          <w:lang w:val="sr-Cyrl-CS"/>
        </w:rPr>
        <w:t xml:space="preserve">спроводе се поступци набавки и прати њихова реализација; </w:t>
      </w:r>
      <w:r w:rsidRPr="002A747E">
        <w:rPr>
          <w:rFonts w:asciiTheme="minorHAnsi" w:hAnsiTheme="minorHAnsi" w:cs="Calibri"/>
          <w:sz w:val="22"/>
          <w:szCs w:val="22"/>
          <w:lang w:val="ru-RU"/>
        </w:rPr>
        <w:t xml:space="preserve">служба  </w:t>
      </w:r>
      <w:r w:rsidRPr="002A747E">
        <w:rPr>
          <w:rFonts w:asciiTheme="minorHAnsi" w:hAnsiTheme="minorHAnsi"/>
          <w:sz w:val="22"/>
          <w:szCs w:val="22"/>
          <w:lang w:val="sr-Cyrl-CS"/>
        </w:rPr>
        <w:t>сарађује са републичким органима управе, покрајинским органима управе и  органима јединица локалне самоуправе и другим субјектима у циљу реализације послова из свог делокруга.</w:t>
      </w:r>
      <w:r w:rsidRPr="002A747E">
        <w:rPr>
          <w:rFonts w:asciiTheme="minorHAnsi" w:hAnsiTheme="minorHAnsi" w:cs="Arial"/>
          <w:sz w:val="22"/>
          <w:szCs w:val="22"/>
          <w:lang w:val="sr-Cyrl-CS"/>
        </w:rPr>
        <w:t xml:space="preserve"> У надлежности Службе је припрема предлога Одлука и других аката за Покрајинску владу  и Скупштину АП Војводине, којима се регулише реализација Програмских активности правних лица из надлежности Службе.</w:t>
      </w:r>
    </w:p>
    <w:p w:rsidR="00116319" w:rsidRPr="002A747E" w:rsidRDefault="00116319" w:rsidP="00116319">
      <w:pPr>
        <w:rPr>
          <w:rFonts w:asciiTheme="minorHAnsi" w:hAnsiTheme="minorHAnsi" w:cs="Arial"/>
          <w:szCs w:val="22"/>
        </w:rPr>
      </w:pPr>
    </w:p>
    <w:p w:rsidR="00116319" w:rsidRPr="002A747E" w:rsidRDefault="00116319" w:rsidP="00116319">
      <w:pPr>
        <w:rPr>
          <w:rFonts w:asciiTheme="minorHAnsi" w:hAnsiTheme="minorHAnsi" w:cs="Arial"/>
          <w:szCs w:val="22"/>
        </w:rPr>
      </w:pPr>
      <w:r w:rsidRPr="002A747E">
        <w:rPr>
          <w:rFonts w:asciiTheme="minorHAnsi" w:hAnsiTheme="minorHAnsi" w:cs="Arial"/>
          <w:szCs w:val="22"/>
          <w:lang w:val="sr-Cyrl-CS"/>
        </w:rPr>
        <w:t xml:space="preserve">Служба, у складу са Законом о буџетском систему, на основу упутства за припрему буџета, припрема и израђује предлог финансијског плана који доставља Покрајинском секретаријату за финансије у циљу сачињавања Предлога Покрајинске скупштинске одлуке о буџету АП Војводине за наредну годину. Након доношења Покрајинске скупштинске одлуке о буџету АП Војводине за наредну </w:t>
      </w:r>
      <w:r w:rsidR="00E35AEC" w:rsidRPr="002A747E">
        <w:rPr>
          <w:rFonts w:asciiTheme="minorHAnsi" w:hAnsiTheme="minorHAnsi" w:cs="Arial"/>
          <w:szCs w:val="22"/>
          <w:lang w:val="sr-Cyrl-CS"/>
        </w:rPr>
        <w:t>годину (</w:t>
      </w:r>
      <w:r w:rsidRPr="002A747E">
        <w:rPr>
          <w:rFonts w:asciiTheme="minorHAnsi" w:hAnsiTheme="minorHAnsi" w:cs="Arial"/>
          <w:szCs w:val="22"/>
          <w:lang w:val="sr-Cyrl-CS"/>
        </w:rPr>
        <w:t xml:space="preserve">по правилу до краја децембра текуће године), директор Службе у току јануара месеца доноси Финансијски план за текућу годину. </w:t>
      </w:r>
    </w:p>
    <w:p w:rsidR="00116319" w:rsidRPr="002A747E" w:rsidRDefault="00116319" w:rsidP="00116319">
      <w:pPr>
        <w:rPr>
          <w:rFonts w:asciiTheme="minorHAnsi" w:hAnsiTheme="minorHAnsi" w:cs="Arial"/>
          <w:szCs w:val="22"/>
        </w:rPr>
      </w:pPr>
    </w:p>
    <w:p w:rsidR="00116319" w:rsidRPr="002A747E" w:rsidRDefault="00116319" w:rsidP="00116319">
      <w:pPr>
        <w:rPr>
          <w:rFonts w:asciiTheme="minorHAnsi" w:hAnsiTheme="minorHAnsi" w:cs="Arial"/>
          <w:szCs w:val="22"/>
          <w:lang w:val="sr-Cyrl-CS"/>
        </w:rPr>
      </w:pPr>
      <w:r w:rsidRPr="002A747E">
        <w:rPr>
          <w:rFonts w:asciiTheme="minorHAnsi" w:hAnsiTheme="minorHAnsi" w:cs="Arial"/>
          <w:szCs w:val="22"/>
          <w:lang w:val="sr-Cyrl-CS"/>
        </w:rPr>
        <w:t>У циљу реализације годишњих програмских активности напред наведених правних лица из надлежности Службе, која се финансирају из буџета Аутономне покрајине  Војводине, Служба припрема предлоге уговора, прибавља потребна мишљења Покрајинског Правобранилаштва на предлоге уговора, а потом са правним лицима закључује уговоре о  преносу средстава из буџета АП Војводине, доноси решења о преносу средстава и прати реализацију наменског утрошка средстава.Такође Служба даје мишљења на програме рада, финансијске планове и извештаје о пословању индиректних буџетских корисника и других правних лица насталих у време имплементације програма привредног развоја, на које сагласност даје Покрајинска влада</w:t>
      </w:r>
      <w:r w:rsidRPr="002A747E">
        <w:rPr>
          <w:rFonts w:asciiTheme="minorHAnsi" w:hAnsiTheme="minorHAnsi"/>
          <w:szCs w:val="22"/>
          <w:lang w:val="sr-Cyrl-CS"/>
        </w:rPr>
        <w:t>.</w:t>
      </w:r>
    </w:p>
    <w:p w:rsidR="00116319" w:rsidRPr="002A747E" w:rsidRDefault="00116319" w:rsidP="00116319">
      <w:pPr>
        <w:rPr>
          <w:rFonts w:asciiTheme="minorHAnsi" w:hAnsiTheme="minorHAnsi" w:cs="Arial"/>
          <w:szCs w:val="22"/>
          <w:lang w:val="sr-Cyrl-CS"/>
        </w:rPr>
      </w:pPr>
    </w:p>
    <w:p w:rsidR="00116319" w:rsidRPr="002A747E" w:rsidRDefault="00116319" w:rsidP="00116319">
      <w:pPr>
        <w:rPr>
          <w:rFonts w:asciiTheme="minorHAnsi" w:hAnsiTheme="minorHAnsi" w:cs="Arial"/>
          <w:szCs w:val="22"/>
        </w:rPr>
      </w:pPr>
      <w:r w:rsidRPr="002A747E">
        <w:rPr>
          <w:rFonts w:asciiTheme="minorHAnsi" w:hAnsiTheme="minorHAnsi" w:cs="Arial"/>
          <w:szCs w:val="22"/>
          <w:lang w:val="sr-Cyrl-CS"/>
        </w:rPr>
        <w:t xml:space="preserve">Служба припрема решења и захтеве трезору за исплату средстава, води помоћне књиге Службе и усклађује их са главном књигом трезора, саставља периодичне и годишње извештаје о извршењу буџета. </w:t>
      </w:r>
    </w:p>
    <w:p w:rsidR="00116319" w:rsidRPr="002A747E" w:rsidRDefault="00116319" w:rsidP="00116319">
      <w:pPr>
        <w:rPr>
          <w:rFonts w:asciiTheme="minorHAnsi" w:hAnsiTheme="minorHAnsi" w:cs="Arial"/>
          <w:szCs w:val="22"/>
        </w:rPr>
      </w:pPr>
    </w:p>
    <w:p w:rsidR="00116319" w:rsidRPr="002A747E" w:rsidRDefault="00116319" w:rsidP="00116319">
      <w:pPr>
        <w:rPr>
          <w:rFonts w:asciiTheme="minorHAnsi" w:hAnsiTheme="minorHAnsi" w:cs="Arial"/>
          <w:szCs w:val="22"/>
          <w:lang w:val="sr-Cyrl-CS"/>
        </w:rPr>
      </w:pPr>
      <w:r w:rsidRPr="002A747E">
        <w:rPr>
          <w:rFonts w:asciiTheme="minorHAnsi" w:hAnsiTheme="minorHAnsi" w:cs="Arial"/>
          <w:szCs w:val="22"/>
          <w:lang w:val="sr-Cyrl-CS"/>
        </w:rPr>
        <w:t>У Служби се воде евиденције</w:t>
      </w:r>
      <w:r w:rsidR="00DA6638">
        <w:rPr>
          <w:rFonts w:asciiTheme="minorHAnsi" w:hAnsiTheme="minorHAnsi" w:cs="Arial"/>
          <w:szCs w:val="22"/>
          <w:lang w:val="sr-Cyrl-CS"/>
        </w:rPr>
        <w:t>,</w:t>
      </w:r>
      <w:r w:rsidRPr="002A747E">
        <w:rPr>
          <w:rFonts w:asciiTheme="minorHAnsi" w:hAnsiTheme="minorHAnsi" w:cs="Arial"/>
          <w:szCs w:val="22"/>
          <w:lang w:val="sr-Cyrl-CS"/>
        </w:rPr>
        <w:t xml:space="preserve"> експедује документација, припремају извештаји и информације о раду Службе,</w:t>
      </w:r>
      <w:r w:rsidRPr="002A747E">
        <w:rPr>
          <w:rFonts w:asciiTheme="minorHAnsi" w:hAnsiTheme="minorHAnsi" w:cs="Arial"/>
          <w:szCs w:val="22"/>
          <w:lang w:val="en-US"/>
        </w:rPr>
        <w:t xml:space="preserve"> </w:t>
      </w:r>
      <w:r w:rsidRPr="002A747E">
        <w:rPr>
          <w:rFonts w:asciiTheme="minorHAnsi" w:hAnsiTheme="minorHAnsi" w:cs="Arial"/>
          <w:szCs w:val="22"/>
          <w:lang w:val="sr-Cyrl-CS"/>
        </w:rPr>
        <w:t>архивира пословна документација и остало.</w:t>
      </w:r>
    </w:p>
    <w:p w:rsidR="00116319" w:rsidRPr="002A747E" w:rsidRDefault="00116319" w:rsidP="00116319">
      <w:pPr>
        <w:rPr>
          <w:rFonts w:asciiTheme="minorHAnsi" w:hAnsiTheme="minorHAnsi" w:cs="Arial"/>
          <w:szCs w:val="22"/>
          <w:lang w:val="sr-Cyrl-CS"/>
        </w:rPr>
      </w:pPr>
    </w:p>
    <w:p w:rsidR="00116319" w:rsidRPr="002A747E" w:rsidRDefault="00116319" w:rsidP="00116319">
      <w:pPr>
        <w:rPr>
          <w:rFonts w:asciiTheme="minorHAnsi" w:hAnsiTheme="minorHAnsi" w:cs="Arial"/>
          <w:color w:val="000000"/>
          <w:szCs w:val="22"/>
          <w:lang w:val="sr-Cyrl-CS"/>
        </w:rPr>
      </w:pPr>
      <w:r w:rsidRPr="002A747E">
        <w:rPr>
          <w:rFonts w:asciiTheme="minorHAnsi" w:hAnsiTheme="minorHAnsi"/>
          <w:szCs w:val="22"/>
          <w:lang w:val="sr-Cyrl-CS"/>
        </w:rPr>
        <w:tab/>
        <w:t>У оквиру своје надлежности Служба обавља</w:t>
      </w:r>
      <w:r w:rsidRPr="002A747E">
        <w:rPr>
          <w:rFonts w:asciiTheme="minorHAnsi" w:hAnsiTheme="minorHAnsi" w:cs="Arial"/>
          <w:color w:val="000000"/>
          <w:szCs w:val="22"/>
          <w:lang w:val="sr-Cyrl-CS"/>
        </w:rPr>
        <w:t xml:space="preserve"> следеће послове:</w:t>
      </w:r>
    </w:p>
    <w:p w:rsidR="00116319" w:rsidRPr="002A747E" w:rsidRDefault="00116319" w:rsidP="00116319">
      <w:pPr>
        <w:rPr>
          <w:rFonts w:asciiTheme="minorHAnsi" w:hAnsiTheme="minorHAnsi" w:cs="Arial"/>
          <w:szCs w:val="22"/>
          <w:lang w:val="sr-Cyrl-CS"/>
        </w:rPr>
      </w:pPr>
    </w:p>
    <w:p w:rsidR="00116319" w:rsidRPr="002A747E" w:rsidRDefault="00116319" w:rsidP="00116319">
      <w:pPr>
        <w:rPr>
          <w:rFonts w:asciiTheme="minorHAnsi" w:hAnsiTheme="minorHAnsi" w:cs="Arial"/>
          <w:szCs w:val="22"/>
          <w:lang w:val="sr-Cyrl-RS"/>
        </w:rPr>
      </w:pPr>
    </w:p>
    <w:p w:rsidR="00116319" w:rsidRPr="002A747E" w:rsidRDefault="00116319" w:rsidP="00116319">
      <w:pPr>
        <w:rPr>
          <w:rFonts w:asciiTheme="minorHAnsi" w:hAnsiTheme="minorHAnsi" w:cs="Arial"/>
          <w:b/>
          <w:szCs w:val="22"/>
          <w:lang w:val="sr-Cyrl-CS"/>
        </w:rPr>
      </w:pPr>
      <w:r w:rsidRPr="002A747E">
        <w:rPr>
          <w:rFonts w:asciiTheme="minorHAnsi" w:hAnsiTheme="minorHAnsi" w:cs="Arial"/>
          <w:b/>
          <w:szCs w:val="22"/>
          <w:lang w:val="sr-Cyrl-CS"/>
        </w:rPr>
        <w:t xml:space="preserve">Нормативно – правни послови </w:t>
      </w:r>
    </w:p>
    <w:p w:rsidR="00116319" w:rsidRPr="002A747E" w:rsidRDefault="00116319" w:rsidP="00116319">
      <w:pPr>
        <w:numPr>
          <w:ilvl w:val="0"/>
          <w:numId w:val="10"/>
        </w:numPr>
        <w:spacing w:before="100" w:beforeAutospacing="1" w:after="60"/>
        <w:rPr>
          <w:rFonts w:asciiTheme="minorHAnsi" w:hAnsiTheme="minorHAnsi"/>
          <w:szCs w:val="22"/>
          <w:lang w:val="sr-Cyrl-CS"/>
        </w:rPr>
      </w:pPr>
      <w:r w:rsidRPr="002A747E">
        <w:rPr>
          <w:rFonts w:asciiTheme="minorHAnsi" w:hAnsiTheme="minorHAnsi"/>
          <w:szCs w:val="22"/>
          <w:lang w:val="sr-Cyrl-CS"/>
        </w:rPr>
        <w:t>израда акта о унутрашњој организацији и систематизацији радних места у Служби и израда других нормативно-правних аката,</w:t>
      </w:r>
    </w:p>
    <w:p w:rsidR="00116319" w:rsidRPr="002A747E" w:rsidRDefault="00116319" w:rsidP="00116319">
      <w:pPr>
        <w:numPr>
          <w:ilvl w:val="0"/>
          <w:numId w:val="10"/>
        </w:numPr>
        <w:spacing w:before="100" w:beforeAutospacing="1" w:after="60"/>
        <w:rPr>
          <w:rFonts w:asciiTheme="minorHAnsi" w:hAnsiTheme="minorHAnsi"/>
          <w:szCs w:val="22"/>
          <w:lang w:val="sr-Cyrl-CS"/>
        </w:rPr>
      </w:pPr>
      <w:r w:rsidRPr="002A747E">
        <w:rPr>
          <w:rFonts w:asciiTheme="minorHAnsi" w:hAnsiTheme="minorHAnsi"/>
          <w:szCs w:val="22"/>
          <w:lang w:val="sr-Cyrl-CS"/>
        </w:rPr>
        <w:t>обављање општих правних послова у области радних односа и израда аката о појединачним правима из радних односа запослених у Служби,</w:t>
      </w:r>
    </w:p>
    <w:p w:rsidR="00116319" w:rsidRPr="002A747E" w:rsidRDefault="00116319" w:rsidP="00116319">
      <w:pPr>
        <w:numPr>
          <w:ilvl w:val="0"/>
          <w:numId w:val="10"/>
        </w:numPr>
        <w:spacing w:before="100" w:beforeAutospacing="1" w:after="60"/>
        <w:rPr>
          <w:rFonts w:asciiTheme="minorHAnsi" w:hAnsiTheme="minorHAnsi"/>
          <w:szCs w:val="22"/>
          <w:lang w:val="sr-Cyrl-CS"/>
        </w:rPr>
      </w:pPr>
      <w:r w:rsidRPr="002A747E">
        <w:rPr>
          <w:rFonts w:asciiTheme="minorHAnsi" w:hAnsiTheme="minorHAnsi"/>
          <w:szCs w:val="22"/>
          <w:lang w:val="sr-Cyrl-CS"/>
        </w:rPr>
        <w:t>послови у вези са спровођењем поступка набавки за потребе Службе,</w:t>
      </w:r>
    </w:p>
    <w:p w:rsidR="00116319" w:rsidRPr="002A747E" w:rsidRDefault="00116319" w:rsidP="00116319">
      <w:pPr>
        <w:numPr>
          <w:ilvl w:val="0"/>
          <w:numId w:val="10"/>
        </w:numPr>
        <w:spacing w:before="100" w:beforeAutospacing="1" w:after="60"/>
        <w:rPr>
          <w:rFonts w:asciiTheme="minorHAnsi" w:hAnsiTheme="minorHAnsi"/>
          <w:szCs w:val="22"/>
          <w:lang w:val="sr-Cyrl-CS"/>
        </w:rPr>
      </w:pPr>
      <w:r w:rsidRPr="002A747E">
        <w:rPr>
          <w:rFonts w:asciiTheme="minorHAnsi" w:hAnsiTheme="minorHAnsi"/>
          <w:szCs w:val="22"/>
          <w:lang w:val="sr-Cyrl-CS"/>
        </w:rPr>
        <w:t>административни и канцеларијски послови за потребе Службе,</w:t>
      </w:r>
    </w:p>
    <w:p w:rsidR="00116319" w:rsidRPr="002A747E" w:rsidRDefault="00116319" w:rsidP="00116319">
      <w:pPr>
        <w:numPr>
          <w:ilvl w:val="0"/>
          <w:numId w:val="10"/>
        </w:numPr>
        <w:spacing w:before="100" w:beforeAutospacing="1" w:after="60"/>
        <w:rPr>
          <w:rFonts w:asciiTheme="minorHAnsi" w:hAnsiTheme="minorHAnsi"/>
          <w:szCs w:val="22"/>
          <w:lang w:val="sr-Cyrl-CS"/>
        </w:rPr>
      </w:pPr>
      <w:r w:rsidRPr="002A747E">
        <w:rPr>
          <w:rFonts w:asciiTheme="minorHAnsi" w:hAnsiTheme="minorHAnsi"/>
          <w:szCs w:val="22"/>
          <w:lang w:val="sr-Cyrl-CS"/>
        </w:rPr>
        <w:t>административни и оперативни послови за потребе Координационог тела за реализацију програма развоја АП Војводине и израду плана развоја АП Војводине;</w:t>
      </w:r>
    </w:p>
    <w:p w:rsidR="00116319" w:rsidRPr="002A747E" w:rsidRDefault="00116319" w:rsidP="00116319">
      <w:pPr>
        <w:numPr>
          <w:ilvl w:val="0"/>
          <w:numId w:val="10"/>
        </w:numPr>
        <w:spacing w:before="100" w:beforeAutospacing="1" w:after="60"/>
        <w:rPr>
          <w:rFonts w:asciiTheme="minorHAnsi" w:hAnsiTheme="minorHAnsi"/>
          <w:szCs w:val="22"/>
          <w:lang w:val="sr-Cyrl-CS"/>
        </w:rPr>
      </w:pPr>
      <w:r w:rsidRPr="002A747E">
        <w:rPr>
          <w:rFonts w:asciiTheme="minorHAnsi" w:hAnsiTheme="minorHAnsi"/>
          <w:szCs w:val="22"/>
          <w:lang w:val="sr-Cyrl-CS"/>
        </w:rPr>
        <w:t>вођење евиденција о присутности запослених, о прековременим сатима запослених у Служби и о стручној литератури која се набавља за потребе стручног усавршавања запослених</w:t>
      </w:r>
      <w:r w:rsidRPr="002A747E">
        <w:rPr>
          <w:rFonts w:asciiTheme="minorHAnsi" w:hAnsiTheme="minorHAnsi"/>
          <w:szCs w:val="22"/>
          <w:lang w:val="en-US"/>
        </w:rPr>
        <w:t>.</w:t>
      </w:r>
    </w:p>
    <w:p w:rsidR="006D21CD" w:rsidRDefault="009460C4" w:rsidP="00116319">
      <w:pPr>
        <w:numPr>
          <w:ilvl w:val="0"/>
          <w:numId w:val="10"/>
        </w:numPr>
        <w:spacing w:before="100" w:beforeAutospacing="1" w:after="60"/>
        <w:rPr>
          <w:rFonts w:asciiTheme="minorHAnsi" w:hAnsiTheme="minorHAnsi"/>
          <w:szCs w:val="22"/>
          <w:lang w:val="sr-Cyrl-CS"/>
        </w:rPr>
      </w:pPr>
      <w:r>
        <w:rPr>
          <w:rFonts w:asciiTheme="minorHAnsi" w:hAnsiTheme="minorHAnsi"/>
          <w:szCs w:val="22"/>
          <w:lang w:val="sr-Cyrl-CS"/>
        </w:rPr>
        <w:t>У току 2021.године је спроведено десет поступака набавки, на које се не примењују одредбе Закона о јавним набвкама а сходно одредбама члана 12. став 1. тачка 12, члана 12. став 1.тачка 8 као и сходно одредбма члана 27. тачка 1. Закона о јавним набавкама.</w:t>
      </w:r>
    </w:p>
    <w:p w:rsidR="00F40B80" w:rsidRPr="002A747E" w:rsidRDefault="00F40B80" w:rsidP="00116319">
      <w:pPr>
        <w:numPr>
          <w:ilvl w:val="0"/>
          <w:numId w:val="10"/>
        </w:numPr>
        <w:spacing w:before="100" w:beforeAutospacing="1" w:after="60"/>
        <w:rPr>
          <w:rFonts w:asciiTheme="minorHAnsi" w:hAnsiTheme="minorHAnsi"/>
          <w:szCs w:val="22"/>
          <w:lang w:val="sr-Cyrl-CS"/>
        </w:rPr>
      </w:pPr>
      <w:r>
        <w:rPr>
          <w:rFonts w:asciiTheme="minorHAnsi" w:hAnsiTheme="minorHAnsi"/>
          <w:szCs w:val="22"/>
          <w:lang w:val="sr-Cyrl-CS"/>
        </w:rPr>
        <w:t xml:space="preserve">У првом полугодишту 2022.године су спроведена два поступка јавне набавке на које се не примењују одредбе Закона о јавним набавка и то за Уговор о привремено повременим пословима и за услугу одржавања </w:t>
      </w:r>
      <w:r>
        <w:rPr>
          <w:rFonts w:asciiTheme="minorHAnsi" w:hAnsiTheme="minorHAnsi"/>
          <w:szCs w:val="22"/>
          <w:lang w:val="sr-Latn-RS"/>
        </w:rPr>
        <w:t xml:space="preserve">web </w:t>
      </w:r>
      <w:r>
        <w:rPr>
          <w:rFonts w:asciiTheme="minorHAnsi" w:hAnsiTheme="minorHAnsi"/>
          <w:szCs w:val="22"/>
          <w:lang w:val="sr-Cyrl-RS"/>
        </w:rPr>
        <w:t>сајта.</w:t>
      </w:r>
    </w:p>
    <w:p w:rsidR="00116319" w:rsidRPr="00F42591" w:rsidRDefault="000216E2" w:rsidP="00116319">
      <w:pPr>
        <w:numPr>
          <w:ilvl w:val="0"/>
          <w:numId w:val="10"/>
        </w:numPr>
        <w:spacing w:after="60"/>
        <w:rPr>
          <w:rFonts w:asciiTheme="minorHAnsi" w:hAnsiTheme="minorHAnsi"/>
          <w:szCs w:val="22"/>
          <w:lang w:val="sr-Cyrl-CS"/>
        </w:rPr>
      </w:pPr>
      <w:r w:rsidRPr="00F42591">
        <w:rPr>
          <w:rFonts w:asciiTheme="minorHAnsi" w:hAnsiTheme="minorHAnsi"/>
          <w:szCs w:val="22"/>
          <w:lang w:val="sr-Cyrl-RS"/>
        </w:rPr>
        <w:t>У току 2021</w:t>
      </w:r>
      <w:r w:rsidR="00116319" w:rsidRPr="00F42591">
        <w:rPr>
          <w:rFonts w:asciiTheme="minorHAnsi" w:hAnsiTheme="minorHAnsi"/>
          <w:szCs w:val="22"/>
          <w:lang w:val="sr-Cyrl-RS"/>
        </w:rPr>
        <w:t xml:space="preserve">. године, закључено је </w:t>
      </w:r>
      <w:r w:rsidR="00F42591" w:rsidRPr="00F42591">
        <w:rPr>
          <w:rFonts w:asciiTheme="minorHAnsi" w:hAnsiTheme="minorHAnsi"/>
          <w:szCs w:val="22"/>
          <w:lang w:val="sr-Cyrl-RS"/>
        </w:rPr>
        <w:t>19</w:t>
      </w:r>
      <w:r w:rsidR="00116319" w:rsidRPr="00F42591">
        <w:rPr>
          <w:rFonts w:asciiTheme="minorHAnsi" w:hAnsiTheme="minorHAnsi"/>
          <w:szCs w:val="22"/>
          <w:lang w:val="sr-Cyrl-RS"/>
        </w:rPr>
        <w:t xml:space="preserve"> уговора, од </w:t>
      </w:r>
      <w:r w:rsidR="00116319" w:rsidRPr="00F42591">
        <w:rPr>
          <w:rFonts w:asciiTheme="minorHAnsi" w:hAnsiTheme="minorHAnsi"/>
          <w:szCs w:val="22"/>
          <w:lang w:val="sr-Cyrl-CS"/>
        </w:rPr>
        <w:t xml:space="preserve">чега </w:t>
      </w:r>
      <w:r w:rsidR="00116319" w:rsidRPr="00F42591">
        <w:rPr>
          <w:rFonts w:asciiTheme="minorHAnsi" w:hAnsiTheme="minorHAnsi"/>
          <w:szCs w:val="22"/>
          <w:lang w:val="sr-Cyrl-RS"/>
        </w:rPr>
        <w:t>шест</w:t>
      </w:r>
      <w:r w:rsidR="00116319" w:rsidRPr="00F42591">
        <w:rPr>
          <w:rFonts w:asciiTheme="minorHAnsi" w:hAnsiTheme="minorHAnsi"/>
          <w:szCs w:val="22"/>
          <w:lang w:val="sr-Cyrl-CS"/>
        </w:rPr>
        <w:t xml:space="preserve"> уговора о преносу средстав</w:t>
      </w:r>
      <w:r w:rsidR="009460C4" w:rsidRPr="00F42591">
        <w:rPr>
          <w:rFonts w:asciiTheme="minorHAnsi" w:hAnsiTheme="minorHAnsi"/>
          <w:szCs w:val="22"/>
          <w:lang w:val="sr-Cyrl-CS"/>
        </w:rPr>
        <w:t>а из буџета АП Војводине за 2021</w:t>
      </w:r>
      <w:r w:rsidR="00116319" w:rsidRPr="00F42591">
        <w:rPr>
          <w:rFonts w:asciiTheme="minorHAnsi" w:hAnsiTheme="minorHAnsi"/>
          <w:szCs w:val="22"/>
          <w:lang w:val="sr-Cyrl-CS"/>
        </w:rPr>
        <w:t xml:space="preserve">. годину, четири  тројна уговора о преносу средстава из буџета Града Новог Сада, </w:t>
      </w:r>
      <w:r w:rsidR="009460C4" w:rsidRPr="00F42591">
        <w:rPr>
          <w:rFonts w:asciiTheme="minorHAnsi" w:hAnsiTheme="minorHAnsi"/>
          <w:szCs w:val="22"/>
          <w:lang w:val="sr-Cyrl-CS"/>
        </w:rPr>
        <w:t>пет</w:t>
      </w:r>
      <w:r w:rsidR="00116319" w:rsidRPr="00F42591">
        <w:rPr>
          <w:rFonts w:asciiTheme="minorHAnsi" w:hAnsiTheme="minorHAnsi"/>
          <w:szCs w:val="22"/>
          <w:lang w:val="sr-Cyrl-CS"/>
        </w:rPr>
        <w:t xml:space="preserve"> уговора о пружању услуга, </w:t>
      </w:r>
      <w:r w:rsidR="009460C4" w:rsidRPr="00F42591">
        <w:rPr>
          <w:rFonts w:asciiTheme="minorHAnsi" w:hAnsiTheme="minorHAnsi"/>
          <w:szCs w:val="22"/>
          <w:lang w:val="sr-Cyrl-CS"/>
        </w:rPr>
        <w:t>четири</w:t>
      </w:r>
      <w:r w:rsidR="00116319" w:rsidRPr="00F42591">
        <w:rPr>
          <w:rFonts w:asciiTheme="minorHAnsi" w:hAnsiTheme="minorHAnsi"/>
          <w:szCs w:val="22"/>
          <w:lang w:val="sr-Cyrl-CS"/>
        </w:rPr>
        <w:t xml:space="preserve"> уговора о испоруци добара и </w:t>
      </w:r>
      <w:r w:rsidR="00F42591" w:rsidRPr="00F42591">
        <w:rPr>
          <w:rFonts w:asciiTheme="minorHAnsi" w:hAnsiTheme="minorHAnsi"/>
          <w:szCs w:val="22"/>
          <w:lang w:val="sr-Cyrl-CS"/>
        </w:rPr>
        <w:t>четири</w:t>
      </w:r>
      <w:r w:rsidR="00116319" w:rsidRPr="00F42591">
        <w:rPr>
          <w:rFonts w:asciiTheme="minorHAnsi" w:hAnsiTheme="minorHAnsi"/>
          <w:szCs w:val="22"/>
          <w:lang w:val="sr-Cyrl-CS"/>
        </w:rPr>
        <w:t xml:space="preserve"> анекса уговора уговора о преносу средстав</w:t>
      </w:r>
      <w:r w:rsidRPr="00F42591">
        <w:rPr>
          <w:rFonts w:asciiTheme="minorHAnsi" w:hAnsiTheme="minorHAnsi"/>
          <w:szCs w:val="22"/>
          <w:lang w:val="sr-Cyrl-CS"/>
        </w:rPr>
        <w:t>а из буџета АП Војводине за 202</w:t>
      </w:r>
      <w:r w:rsidR="00F42591" w:rsidRPr="00F42591">
        <w:rPr>
          <w:rFonts w:asciiTheme="minorHAnsi" w:hAnsiTheme="minorHAnsi"/>
          <w:szCs w:val="22"/>
          <w:lang w:val="sr-Cyrl-CS"/>
        </w:rPr>
        <w:t>1</w:t>
      </w:r>
      <w:r w:rsidR="00116319" w:rsidRPr="00F42591">
        <w:rPr>
          <w:rFonts w:asciiTheme="minorHAnsi" w:hAnsiTheme="minorHAnsi"/>
          <w:szCs w:val="22"/>
          <w:lang w:val="sr-Cyrl-CS"/>
        </w:rPr>
        <w:t>. годину.</w:t>
      </w:r>
    </w:p>
    <w:p w:rsidR="00116319" w:rsidRPr="004A1096" w:rsidRDefault="00F42591" w:rsidP="00116319">
      <w:pPr>
        <w:numPr>
          <w:ilvl w:val="0"/>
          <w:numId w:val="10"/>
        </w:numPr>
        <w:spacing w:after="60"/>
        <w:rPr>
          <w:rFonts w:asciiTheme="minorHAnsi" w:hAnsiTheme="minorHAnsi"/>
          <w:szCs w:val="22"/>
          <w:lang w:val="sr-Cyrl-CS"/>
        </w:rPr>
      </w:pPr>
      <w:r w:rsidRPr="004A1096">
        <w:rPr>
          <w:rFonts w:asciiTheme="minorHAnsi" w:hAnsiTheme="minorHAnsi"/>
          <w:szCs w:val="22"/>
          <w:lang w:val="sr-Cyrl-CS"/>
        </w:rPr>
        <w:t>У 2022</w:t>
      </w:r>
      <w:r w:rsidR="00116319" w:rsidRPr="004A1096">
        <w:rPr>
          <w:rFonts w:asciiTheme="minorHAnsi" w:hAnsiTheme="minorHAnsi"/>
          <w:szCs w:val="22"/>
          <w:lang w:val="sr-Cyrl-CS"/>
        </w:rPr>
        <w:t xml:space="preserve">. години закључено је 14 уговора, од чега </w:t>
      </w:r>
      <w:r w:rsidRPr="004A1096">
        <w:rPr>
          <w:rFonts w:asciiTheme="minorHAnsi" w:hAnsiTheme="minorHAnsi"/>
          <w:szCs w:val="22"/>
          <w:lang w:val="sr-Cyrl-CS"/>
        </w:rPr>
        <w:t>седам</w:t>
      </w:r>
      <w:r w:rsidR="00116319" w:rsidRPr="004A1096">
        <w:rPr>
          <w:rFonts w:asciiTheme="minorHAnsi" w:hAnsiTheme="minorHAnsi"/>
          <w:szCs w:val="22"/>
          <w:lang w:val="sr-Cyrl-CS"/>
        </w:rPr>
        <w:t xml:space="preserve"> уговора о преносу средстава из буџета АП Војводине </w:t>
      </w:r>
      <w:r w:rsidR="008B0199" w:rsidRPr="004A1096">
        <w:rPr>
          <w:rFonts w:asciiTheme="minorHAnsi" w:hAnsiTheme="minorHAnsi"/>
          <w:szCs w:val="22"/>
          <w:lang w:val="sr-Cyrl-CS"/>
        </w:rPr>
        <w:t>за 2022</w:t>
      </w:r>
      <w:r w:rsidR="00116319" w:rsidRPr="004A1096">
        <w:rPr>
          <w:rFonts w:asciiTheme="minorHAnsi" w:hAnsiTheme="minorHAnsi"/>
          <w:szCs w:val="22"/>
          <w:lang w:val="sr-Cyrl-CS"/>
        </w:rPr>
        <w:t xml:space="preserve">. годину, пет тројних уговора о преносу средстава из буџета Града Новог Сада, један уговор о привремено повременим пословима и </w:t>
      </w:r>
      <w:r w:rsidR="004A1096">
        <w:rPr>
          <w:rFonts w:asciiTheme="minorHAnsi" w:hAnsiTheme="minorHAnsi"/>
          <w:szCs w:val="22"/>
          <w:lang w:val="sr-Cyrl-CS"/>
        </w:rPr>
        <w:t>један уговор</w:t>
      </w:r>
      <w:r w:rsidR="00116319" w:rsidRPr="004A1096">
        <w:rPr>
          <w:rFonts w:asciiTheme="minorHAnsi" w:hAnsiTheme="minorHAnsi"/>
          <w:szCs w:val="22"/>
          <w:lang w:val="sr-Cyrl-CS"/>
        </w:rPr>
        <w:t xml:space="preserve"> о пружању услуга;</w:t>
      </w:r>
    </w:p>
    <w:p w:rsidR="00116319" w:rsidRPr="00F70F0B" w:rsidRDefault="00C91D3D" w:rsidP="00116319">
      <w:pPr>
        <w:numPr>
          <w:ilvl w:val="0"/>
          <w:numId w:val="10"/>
        </w:numPr>
        <w:spacing w:after="60"/>
        <w:rPr>
          <w:rFonts w:asciiTheme="minorHAnsi" w:hAnsiTheme="minorHAnsi"/>
          <w:szCs w:val="22"/>
          <w:lang w:val="sr-Cyrl-CS"/>
        </w:rPr>
      </w:pPr>
      <w:r>
        <w:rPr>
          <w:rFonts w:asciiTheme="minorHAnsi" w:hAnsiTheme="minorHAnsi"/>
          <w:szCs w:val="22"/>
          <w:lang w:val="sr-Cyrl-CS"/>
        </w:rPr>
        <w:t>У 2021</w:t>
      </w:r>
      <w:r w:rsidR="00116319" w:rsidRPr="00F70F0B">
        <w:rPr>
          <w:rFonts w:asciiTheme="minorHAnsi" w:hAnsiTheme="minorHAnsi"/>
          <w:szCs w:val="22"/>
          <w:lang w:val="sr-Cyrl-CS"/>
        </w:rPr>
        <w:t xml:space="preserve">. години,  израђено је </w:t>
      </w:r>
      <w:r w:rsidR="00F70F0B" w:rsidRPr="00F70F0B">
        <w:rPr>
          <w:rFonts w:asciiTheme="minorHAnsi" w:hAnsiTheme="minorHAnsi"/>
          <w:szCs w:val="22"/>
          <w:lang w:val="sr-Cyrl-CS"/>
        </w:rPr>
        <w:t>686</w:t>
      </w:r>
      <w:r w:rsidR="00116319" w:rsidRPr="00F70F0B">
        <w:rPr>
          <w:rFonts w:asciiTheme="minorHAnsi" w:hAnsiTheme="minorHAnsi"/>
          <w:szCs w:val="22"/>
          <w:lang w:val="sr-Cyrl-CS"/>
        </w:rPr>
        <w:t xml:space="preserve"> решењ</w:t>
      </w:r>
      <w:r w:rsidR="00116319" w:rsidRPr="00F70F0B">
        <w:rPr>
          <w:rFonts w:asciiTheme="minorHAnsi" w:hAnsiTheme="minorHAnsi"/>
          <w:szCs w:val="22"/>
          <w:lang w:val="en-US"/>
        </w:rPr>
        <w:t>a</w:t>
      </w:r>
      <w:r w:rsidR="00116319" w:rsidRPr="00F70F0B">
        <w:rPr>
          <w:rFonts w:asciiTheme="minorHAnsi" w:hAnsiTheme="minorHAnsi"/>
          <w:szCs w:val="22"/>
          <w:lang w:val="sr-Cyrl-CS"/>
        </w:rPr>
        <w:t xml:space="preserve"> из надлежности Службе, док је у</w:t>
      </w:r>
      <w:r w:rsidR="00116319" w:rsidRPr="00F70F0B">
        <w:rPr>
          <w:rFonts w:asciiTheme="minorHAnsi" w:hAnsiTheme="minorHAnsi"/>
          <w:color w:val="FF0000"/>
          <w:szCs w:val="22"/>
          <w:lang w:val="sr-Cyrl-CS"/>
        </w:rPr>
        <w:t xml:space="preserve"> </w:t>
      </w:r>
      <w:r w:rsidR="00116319" w:rsidRPr="00F70F0B">
        <w:rPr>
          <w:rFonts w:asciiTheme="minorHAnsi" w:hAnsiTheme="minorHAnsi"/>
          <w:szCs w:val="22"/>
          <w:lang w:val="sr-Cyrl-CS"/>
        </w:rPr>
        <w:t>202</w:t>
      </w:r>
      <w:r w:rsidR="00F70F0B" w:rsidRPr="00F70F0B">
        <w:rPr>
          <w:rFonts w:asciiTheme="minorHAnsi" w:hAnsiTheme="minorHAnsi"/>
          <w:szCs w:val="22"/>
          <w:lang w:val="sr-Latn-RS"/>
        </w:rPr>
        <w:t>2</w:t>
      </w:r>
      <w:r w:rsidR="00116319" w:rsidRPr="00F70F0B">
        <w:rPr>
          <w:rFonts w:asciiTheme="minorHAnsi" w:hAnsiTheme="minorHAnsi"/>
          <w:szCs w:val="22"/>
          <w:lang w:val="sr-Cyrl-CS"/>
        </w:rPr>
        <w:t xml:space="preserve">. години до </w:t>
      </w:r>
      <w:r w:rsidR="00116319" w:rsidRPr="00F70F0B">
        <w:rPr>
          <w:rFonts w:asciiTheme="minorHAnsi" w:hAnsiTheme="minorHAnsi"/>
          <w:szCs w:val="22"/>
          <w:lang w:val="sr-Cyrl-RS"/>
        </w:rPr>
        <w:t>20. јула</w:t>
      </w:r>
      <w:r w:rsidR="00116319" w:rsidRPr="00F70F0B">
        <w:rPr>
          <w:rFonts w:asciiTheme="minorHAnsi" w:hAnsiTheme="minorHAnsi"/>
          <w:szCs w:val="22"/>
          <w:lang w:val="sr-Cyrl-CS"/>
        </w:rPr>
        <w:t>, израђено 3</w:t>
      </w:r>
      <w:r w:rsidR="00F70F0B" w:rsidRPr="00F70F0B">
        <w:rPr>
          <w:rFonts w:asciiTheme="minorHAnsi" w:hAnsiTheme="minorHAnsi"/>
          <w:szCs w:val="22"/>
          <w:lang w:val="sr-Cyrl-CS"/>
        </w:rPr>
        <w:t>18</w:t>
      </w:r>
      <w:r w:rsidR="00116319" w:rsidRPr="00F70F0B">
        <w:rPr>
          <w:rFonts w:asciiTheme="minorHAnsi" w:hAnsiTheme="minorHAnsi"/>
          <w:szCs w:val="22"/>
          <w:lang w:val="sr-Cyrl-CS"/>
        </w:rPr>
        <w:t xml:space="preserve"> решења;</w:t>
      </w:r>
    </w:p>
    <w:p w:rsidR="00116319" w:rsidRPr="002A747E" w:rsidRDefault="00116319" w:rsidP="00116319">
      <w:pPr>
        <w:numPr>
          <w:ilvl w:val="0"/>
          <w:numId w:val="10"/>
        </w:numPr>
        <w:spacing w:after="60"/>
        <w:rPr>
          <w:rFonts w:asciiTheme="minorHAnsi" w:hAnsiTheme="minorHAnsi"/>
          <w:szCs w:val="22"/>
          <w:lang w:val="sr-Cyrl-CS"/>
        </w:rPr>
      </w:pPr>
      <w:r w:rsidRPr="002A747E">
        <w:rPr>
          <w:rFonts w:asciiTheme="minorHAnsi" w:hAnsiTheme="minorHAnsi"/>
          <w:szCs w:val="22"/>
          <w:lang w:val="sr-Cyrl-CS"/>
        </w:rPr>
        <w:t>У</w:t>
      </w:r>
      <w:r w:rsidRPr="002A747E">
        <w:rPr>
          <w:rFonts w:asciiTheme="minorHAnsi" w:hAnsiTheme="minorHAnsi"/>
          <w:szCs w:val="22"/>
          <w:lang w:val="en-US"/>
        </w:rPr>
        <w:t xml:space="preserve"> </w:t>
      </w:r>
      <w:r w:rsidRPr="002A747E">
        <w:rPr>
          <w:rFonts w:asciiTheme="minorHAnsi" w:hAnsiTheme="minorHAnsi"/>
          <w:szCs w:val="22"/>
          <w:lang w:val="sr-Cyrl-CS"/>
        </w:rPr>
        <w:t>20</w:t>
      </w:r>
      <w:r w:rsidR="00C91D3D">
        <w:rPr>
          <w:rFonts w:asciiTheme="minorHAnsi" w:hAnsiTheme="minorHAnsi"/>
          <w:szCs w:val="22"/>
          <w:lang w:val="sr-Latn-RS"/>
        </w:rPr>
        <w:t>21</w:t>
      </w:r>
      <w:r w:rsidRPr="002A747E">
        <w:rPr>
          <w:rFonts w:asciiTheme="minorHAnsi" w:hAnsiTheme="minorHAnsi"/>
          <w:szCs w:val="22"/>
          <w:lang w:val="sr-Cyrl-CS"/>
        </w:rPr>
        <w:t>.</w:t>
      </w:r>
      <w:r w:rsidR="00670CBB">
        <w:rPr>
          <w:rFonts w:asciiTheme="minorHAnsi" w:hAnsiTheme="minorHAnsi"/>
          <w:szCs w:val="22"/>
          <w:lang w:val="sr-Latn-RS"/>
        </w:rPr>
        <w:t xml:space="preserve"> </w:t>
      </w:r>
      <w:r w:rsidRPr="002A747E">
        <w:rPr>
          <w:rFonts w:asciiTheme="minorHAnsi" w:hAnsiTheme="minorHAnsi"/>
          <w:szCs w:val="22"/>
          <w:lang w:val="sr-Cyrl-CS"/>
        </w:rPr>
        <w:t xml:space="preserve">години дато је </w:t>
      </w:r>
      <w:r w:rsidR="00C91D3D">
        <w:rPr>
          <w:rFonts w:asciiTheme="minorHAnsi" w:hAnsiTheme="minorHAnsi"/>
          <w:szCs w:val="22"/>
          <w:lang w:val="sr-Cyrl-CS"/>
        </w:rPr>
        <w:t>11</w:t>
      </w:r>
      <w:r w:rsidRPr="002A747E">
        <w:rPr>
          <w:rFonts w:asciiTheme="minorHAnsi" w:hAnsiTheme="minorHAnsi"/>
          <w:szCs w:val="22"/>
          <w:lang w:val="sr-Cyrl-CS"/>
        </w:rPr>
        <w:t xml:space="preserve"> мишљења из делокруга рада Службе и прибављено  </w:t>
      </w:r>
      <w:r w:rsidRPr="002A747E">
        <w:rPr>
          <w:rFonts w:asciiTheme="minorHAnsi" w:hAnsiTheme="minorHAnsi"/>
          <w:szCs w:val="22"/>
          <w:lang w:val="sr-Latn-RS"/>
        </w:rPr>
        <w:t>32</w:t>
      </w:r>
      <w:r w:rsidRPr="002A747E">
        <w:rPr>
          <w:rFonts w:asciiTheme="minorHAnsi" w:hAnsiTheme="minorHAnsi"/>
          <w:szCs w:val="22"/>
          <w:lang w:val="sr-Cyrl-CS"/>
        </w:rPr>
        <w:t xml:space="preserve"> мишљењ</w:t>
      </w:r>
      <w:r w:rsidRPr="002A747E">
        <w:rPr>
          <w:rFonts w:asciiTheme="minorHAnsi" w:hAnsiTheme="minorHAnsi"/>
          <w:szCs w:val="22"/>
          <w:lang w:val="en-US"/>
        </w:rPr>
        <w:t>a</w:t>
      </w:r>
      <w:r w:rsidRPr="002A747E">
        <w:rPr>
          <w:rFonts w:asciiTheme="minorHAnsi" w:hAnsiTheme="minorHAnsi"/>
          <w:szCs w:val="22"/>
          <w:lang w:val="sr-Cyrl-CS"/>
        </w:rPr>
        <w:t xml:space="preserve"> од покрајинских органа, док је у 20</w:t>
      </w:r>
      <w:r w:rsidR="00C938C1">
        <w:rPr>
          <w:rFonts w:asciiTheme="minorHAnsi" w:hAnsiTheme="minorHAnsi"/>
          <w:szCs w:val="22"/>
          <w:lang w:val="en-US"/>
        </w:rPr>
        <w:t>22</w:t>
      </w:r>
      <w:r w:rsidRPr="002A747E">
        <w:rPr>
          <w:rFonts w:asciiTheme="minorHAnsi" w:hAnsiTheme="minorHAnsi"/>
          <w:szCs w:val="22"/>
          <w:lang w:val="sr-Cyrl-CS"/>
        </w:rPr>
        <w:t xml:space="preserve">. години до </w:t>
      </w:r>
      <w:r w:rsidRPr="002A747E">
        <w:rPr>
          <w:rFonts w:asciiTheme="minorHAnsi" w:hAnsiTheme="minorHAnsi"/>
          <w:szCs w:val="22"/>
          <w:lang w:val="sr-Cyrl-RS"/>
        </w:rPr>
        <w:t>2</w:t>
      </w:r>
      <w:r w:rsidRPr="002A747E">
        <w:rPr>
          <w:rFonts w:asciiTheme="minorHAnsi" w:hAnsiTheme="minorHAnsi"/>
          <w:szCs w:val="22"/>
          <w:lang w:val="en-US"/>
        </w:rPr>
        <w:t>0</w:t>
      </w:r>
      <w:r w:rsidRPr="002A747E">
        <w:rPr>
          <w:rFonts w:asciiTheme="minorHAnsi" w:hAnsiTheme="minorHAnsi"/>
          <w:szCs w:val="22"/>
          <w:lang w:val="sr-Cyrl-RS"/>
        </w:rPr>
        <w:t>. јула</w:t>
      </w:r>
      <w:r w:rsidRPr="002A747E">
        <w:rPr>
          <w:rFonts w:asciiTheme="minorHAnsi" w:hAnsiTheme="minorHAnsi"/>
          <w:szCs w:val="22"/>
          <w:lang w:val="sr-Cyrl-CS"/>
        </w:rPr>
        <w:t xml:space="preserve">  дато  </w:t>
      </w:r>
      <w:r w:rsidRPr="002A747E">
        <w:rPr>
          <w:rFonts w:asciiTheme="minorHAnsi" w:hAnsiTheme="minorHAnsi"/>
          <w:szCs w:val="22"/>
          <w:lang w:val="sr-Latn-RS"/>
        </w:rPr>
        <w:t>6</w:t>
      </w:r>
      <w:r w:rsidRPr="002A747E">
        <w:rPr>
          <w:rFonts w:asciiTheme="minorHAnsi" w:hAnsiTheme="minorHAnsi"/>
          <w:szCs w:val="22"/>
          <w:lang w:val="sr-Cyrl-CS"/>
        </w:rPr>
        <w:t xml:space="preserve"> мишљењ</w:t>
      </w:r>
      <w:r w:rsidRPr="002A747E">
        <w:rPr>
          <w:rFonts w:asciiTheme="minorHAnsi" w:hAnsiTheme="minorHAnsi"/>
          <w:szCs w:val="22"/>
          <w:lang w:val="sr-Cyrl-RS"/>
        </w:rPr>
        <w:t>е</w:t>
      </w:r>
      <w:r w:rsidRPr="002A747E">
        <w:rPr>
          <w:rFonts w:asciiTheme="minorHAnsi" w:hAnsiTheme="minorHAnsi"/>
          <w:szCs w:val="22"/>
          <w:lang w:val="sr-Cyrl-CS"/>
        </w:rPr>
        <w:t xml:space="preserve"> из делокруга рада Службе и прибављено</w:t>
      </w:r>
      <w:r w:rsidRPr="002A747E">
        <w:rPr>
          <w:rFonts w:asciiTheme="minorHAnsi" w:hAnsiTheme="minorHAnsi"/>
          <w:color w:val="FF0000"/>
          <w:szCs w:val="22"/>
          <w:lang w:val="sr-Cyrl-CS"/>
        </w:rPr>
        <w:t xml:space="preserve"> </w:t>
      </w:r>
      <w:r w:rsidRPr="002A747E">
        <w:rPr>
          <w:rFonts w:asciiTheme="minorHAnsi" w:hAnsiTheme="minorHAnsi"/>
          <w:szCs w:val="22"/>
          <w:lang w:val="sr-Latn-RS"/>
        </w:rPr>
        <w:t>17</w:t>
      </w:r>
      <w:r w:rsidRPr="002A747E">
        <w:rPr>
          <w:rFonts w:asciiTheme="minorHAnsi" w:hAnsiTheme="minorHAnsi"/>
          <w:szCs w:val="22"/>
          <w:lang w:val="sr-Cyrl-CS"/>
        </w:rPr>
        <w:t xml:space="preserve"> мишљења од покрајинских органа; </w:t>
      </w:r>
    </w:p>
    <w:p w:rsidR="00116319" w:rsidRPr="002A747E" w:rsidRDefault="005875C1" w:rsidP="00116319">
      <w:pPr>
        <w:numPr>
          <w:ilvl w:val="0"/>
          <w:numId w:val="10"/>
        </w:numPr>
        <w:spacing w:after="60"/>
        <w:rPr>
          <w:rFonts w:asciiTheme="minorHAnsi" w:hAnsiTheme="minorHAnsi"/>
          <w:szCs w:val="22"/>
          <w:lang w:val="sr-Cyrl-CS"/>
        </w:rPr>
      </w:pPr>
      <w:r>
        <w:rPr>
          <w:rStyle w:val="Heading6Char"/>
          <w:rFonts w:asciiTheme="minorHAnsi" w:hAnsiTheme="minorHAnsi"/>
          <w:b w:val="0"/>
          <w:szCs w:val="22"/>
        </w:rPr>
        <w:t>У 2021</w:t>
      </w:r>
      <w:r w:rsidR="00116319" w:rsidRPr="002A747E">
        <w:rPr>
          <w:rStyle w:val="Heading6Char"/>
          <w:rFonts w:asciiTheme="minorHAnsi" w:hAnsiTheme="minorHAnsi"/>
          <w:b w:val="0"/>
          <w:szCs w:val="22"/>
        </w:rPr>
        <w:t>.години припремљено је и упућено путем e-Documentusa Покрајинској влади односно  радним тел</w:t>
      </w:r>
      <w:r w:rsidR="006B037F">
        <w:rPr>
          <w:rStyle w:val="Heading6Char"/>
          <w:rFonts w:asciiTheme="minorHAnsi" w:hAnsiTheme="minorHAnsi"/>
          <w:b w:val="0"/>
          <w:szCs w:val="22"/>
        </w:rPr>
        <w:t>има Покрајинске владе, укупно 38</w:t>
      </w:r>
      <w:r w:rsidR="00116319" w:rsidRPr="002A747E">
        <w:rPr>
          <w:rStyle w:val="Heading6Char"/>
          <w:rFonts w:asciiTheme="minorHAnsi" w:hAnsiTheme="minorHAnsi"/>
          <w:b w:val="0"/>
          <w:szCs w:val="22"/>
        </w:rPr>
        <w:t xml:space="preserve"> материјалa, док </w:t>
      </w:r>
      <w:r w:rsidR="00116319" w:rsidRPr="002A747E">
        <w:rPr>
          <w:rStyle w:val="Heading6Char"/>
          <w:rFonts w:asciiTheme="minorHAnsi" w:hAnsiTheme="minorHAnsi"/>
          <w:b w:val="0"/>
          <w:szCs w:val="22"/>
          <w:lang w:val="sr-Cyrl-RS"/>
        </w:rPr>
        <w:t>ј</w:t>
      </w:r>
      <w:r w:rsidR="00116319" w:rsidRPr="002A747E">
        <w:rPr>
          <w:rFonts w:asciiTheme="minorHAnsi" w:hAnsiTheme="minorHAnsi"/>
          <w:szCs w:val="22"/>
          <w:lang w:val="sr-Cyrl-CS"/>
        </w:rPr>
        <w:t>е у 20</w:t>
      </w:r>
      <w:r>
        <w:rPr>
          <w:rFonts w:asciiTheme="minorHAnsi" w:hAnsiTheme="minorHAnsi"/>
          <w:szCs w:val="22"/>
          <w:lang w:val="en-US"/>
        </w:rPr>
        <w:t>22</w:t>
      </w:r>
      <w:r w:rsidR="00116319" w:rsidRPr="002A747E">
        <w:rPr>
          <w:rFonts w:asciiTheme="minorHAnsi" w:hAnsiTheme="minorHAnsi"/>
          <w:szCs w:val="22"/>
          <w:lang w:val="sr-Cyrl-CS"/>
        </w:rPr>
        <w:t>.</w:t>
      </w:r>
      <w:r w:rsidR="00116319" w:rsidRPr="002A747E">
        <w:rPr>
          <w:rFonts w:asciiTheme="minorHAnsi" w:hAnsiTheme="minorHAnsi"/>
          <w:szCs w:val="22"/>
          <w:lang w:val="sr-Cyrl-RS"/>
        </w:rPr>
        <w:t xml:space="preserve"> године </w:t>
      </w:r>
      <w:r w:rsidR="00116319" w:rsidRPr="002A747E">
        <w:rPr>
          <w:rFonts w:asciiTheme="minorHAnsi" w:hAnsiTheme="minorHAnsi"/>
          <w:szCs w:val="22"/>
          <w:lang w:val="en-US"/>
        </w:rPr>
        <w:t xml:space="preserve"> </w:t>
      </w:r>
      <w:r w:rsidR="00116319" w:rsidRPr="002A747E">
        <w:rPr>
          <w:rFonts w:asciiTheme="minorHAnsi" w:hAnsiTheme="minorHAnsi"/>
          <w:szCs w:val="22"/>
          <w:lang w:val="sr-Cyrl-RS"/>
        </w:rPr>
        <w:t>до 2</w:t>
      </w:r>
      <w:r w:rsidR="00116319" w:rsidRPr="002A747E">
        <w:rPr>
          <w:rFonts w:asciiTheme="minorHAnsi" w:hAnsiTheme="minorHAnsi"/>
          <w:szCs w:val="22"/>
          <w:lang w:val="en-US"/>
        </w:rPr>
        <w:t>0</w:t>
      </w:r>
      <w:r w:rsidR="00116319" w:rsidRPr="002A747E">
        <w:rPr>
          <w:rFonts w:asciiTheme="minorHAnsi" w:hAnsiTheme="minorHAnsi"/>
          <w:szCs w:val="22"/>
          <w:lang w:val="sr-Cyrl-RS"/>
        </w:rPr>
        <w:t>. јула,</w:t>
      </w:r>
      <w:r w:rsidR="00116319" w:rsidRPr="002A747E">
        <w:rPr>
          <w:rFonts w:asciiTheme="minorHAnsi" w:hAnsiTheme="minorHAnsi"/>
          <w:szCs w:val="22"/>
          <w:lang w:val="sr-Cyrl-CS"/>
        </w:rPr>
        <w:t xml:space="preserve"> припремљено  и упућено укупно </w:t>
      </w:r>
      <w:r w:rsidR="004D2903">
        <w:rPr>
          <w:rFonts w:asciiTheme="minorHAnsi" w:hAnsiTheme="minorHAnsi"/>
          <w:szCs w:val="22"/>
          <w:lang w:val="sr-Latn-RS"/>
        </w:rPr>
        <w:t>28</w:t>
      </w:r>
      <w:r w:rsidR="00116319" w:rsidRPr="002A747E">
        <w:rPr>
          <w:rFonts w:asciiTheme="minorHAnsi" w:hAnsiTheme="minorHAnsi"/>
          <w:szCs w:val="22"/>
          <w:lang w:val="sr-Cyrl-CS"/>
        </w:rPr>
        <w:t xml:space="preserve"> материјала, ради разматрања и давања сагласности, односно доношења решења и других аката</w:t>
      </w:r>
      <w:r w:rsidR="00116319" w:rsidRPr="002A747E">
        <w:rPr>
          <w:rFonts w:asciiTheme="minorHAnsi" w:hAnsiTheme="minorHAnsi"/>
          <w:szCs w:val="22"/>
          <w:lang w:val="sr-Cyrl-RS"/>
        </w:rPr>
        <w:t>;</w:t>
      </w:r>
    </w:p>
    <w:p w:rsidR="00116319" w:rsidRPr="002A747E" w:rsidRDefault="00116319" w:rsidP="00116319">
      <w:pPr>
        <w:numPr>
          <w:ilvl w:val="0"/>
          <w:numId w:val="10"/>
        </w:numPr>
        <w:spacing w:after="60"/>
        <w:rPr>
          <w:rFonts w:asciiTheme="minorHAnsi" w:hAnsiTheme="minorHAnsi"/>
          <w:b/>
          <w:szCs w:val="22"/>
          <w:lang w:val="en-US"/>
        </w:rPr>
      </w:pPr>
      <w:r w:rsidRPr="002A747E">
        <w:rPr>
          <w:rFonts w:asciiTheme="minorHAnsi" w:hAnsiTheme="minorHAnsi"/>
          <w:szCs w:val="22"/>
          <w:lang w:val="sr-Cyrl-CS"/>
        </w:rPr>
        <w:t>У 20</w:t>
      </w:r>
      <w:r w:rsidR="00806E29">
        <w:rPr>
          <w:rFonts w:asciiTheme="minorHAnsi" w:hAnsiTheme="minorHAnsi"/>
          <w:szCs w:val="22"/>
          <w:lang w:val="sr-Latn-RS"/>
        </w:rPr>
        <w:t>21</w:t>
      </w:r>
      <w:r w:rsidRPr="002A747E">
        <w:rPr>
          <w:rFonts w:asciiTheme="minorHAnsi" w:hAnsiTheme="minorHAnsi"/>
          <w:szCs w:val="22"/>
          <w:lang w:val="sr-Cyrl-CS"/>
        </w:rPr>
        <w:t>. години примљено је</w:t>
      </w:r>
      <w:r w:rsidRPr="002A747E">
        <w:rPr>
          <w:rFonts w:asciiTheme="minorHAnsi" w:hAnsiTheme="minorHAnsi"/>
          <w:szCs w:val="22"/>
          <w:lang w:val="sr-Latn-RS"/>
        </w:rPr>
        <w:t xml:space="preserve"> </w:t>
      </w:r>
      <w:r w:rsidRPr="002A747E">
        <w:rPr>
          <w:rFonts w:asciiTheme="minorHAnsi" w:hAnsiTheme="minorHAnsi"/>
          <w:szCs w:val="22"/>
          <w:lang w:val="sr-Cyrl-RS"/>
        </w:rPr>
        <w:t>и</w:t>
      </w:r>
      <w:r w:rsidRPr="002A747E">
        <w:rPr>
          <w:rFonts w:asciiTheme="minorHAnsi" w:hAnsiTheme="minorHAnsi"/>
          <w:szCs w:val="22"/>
          <w:lang w:val="sr-Cyrl-CS"/>
        </w:rPr>
        <w:t xml:space="preserve"> уведено у књиге укупно </w:t>
      </w:r>
      <w:r w:rsidR="00806E29">
        <w:rPr>
          <w:rFonts w:asciiTheme="minorHAnsi" w:hAnsiTheme="minorHAnsi"/>
          <w:szCs w:val="22"/>
          <w:lang w:val="sr-Cyrl-CS"/>
        </w:rPr>
        <w:t>894</w:t>
      </w:r>
      <w:r w:rsidRPr="002A747E">
        <w:rPr>
          <w:rFonts w:asciiTheme="minorHAnsi" w:hAnsiTheme="minorHAnsi"/>
          <w:szCs w:val="22"/>
          <w:lang w:val="sr-Cyrl-CS"/>
        </w:rPr>
        <w:t xml:space="preserve"> дописа, док је у 20</w:t>
      </w:r>
      <w:r w:rsidR="00806E29">
        <w:rPr>
          <w:rFonts w:asciiTheme="minorHAnsi" w:hAnsiTheme="minorHAnsi"/>
          <w:szCs w:val="22"/>
          <w:lang w:val="en-US"/>
        </w:rPr>
        <w:t>22</w:t>
      </w:r>
      <w:r w:rsidRPr="002A747E">
        <w:rPr>
          <w:rFonts w:asciiTheme="minorHAnsi" w:hAnsiTheme="minorHAnsi"/>
          <w:szCs w:val="22"/>
          <w:lang w:val="sr-Cyrl-CS"/>
        </w:rPr>
        <w:t>.години</w:t>
      </w:r>
      <w:r w:rsidRPr="002A747E">
        <w:rPr>
          <w:rFonts w:asciiTheme="minorHAnsi" w:hAnsiTheme="minorHAnsi"/>
          <w:szCs w:val="22"/>
          <w:lang w:val="sr-Latn-RS"/>
        </w:rPr>
        <w:t xml:space="preserve"> </w:t>
      </w:r>
      <w:r w:rsidRPr="002A747E">
        <w:rPr>
          <w:rFonts w:asciiTheme="minorHAnsi" w:hAnsiTheme="minorHAnsi"/>
          <w:szCs w:val="22"/>
          <w:lang w:val="sr-Cyrl-RS"/>
        </w:rPr>
        <w:t>до 2</w:t>
      </w:r>
      <w:r w:rsidRPr="002A747E">
        <w:rPr>
          <w:rFonts w:asciiTheme="minorHAnsi" w:hAnsiTheme="minorHAnsi"/>
          <w:szCs w:val="22"/>
          <w:lang w:val="en-US"/>
        </w:rPr>
        <w:t>0</w:t>
      </w:r>
      <w:r w:rsidRPr="002A747E">
        <w:rPr>
          <w:rFonts w:asciiTheme="minorHAnsi" w:hAnsiTheme="minorHAnsi"/>
          <w:szCs w:val="22"/>
          <w:lang w:val="sr-Cyrl-RS"/>
        </w:rPr>
        <w:t>. јула,</w:t>
      </w:r>
      <w:r w:rsidRPr="002A747E">
        <w:rPr>
          <w:rFonts w:asciiTheme="minorHAnsi" w:hAnsiTheme="minorHAnsi"/>
          <w:szCs w:val="22"/>
          <w:lang w:val="en-US"/>
        </w:rPr>
        <w:t xml:space="preserve"> </w:t>
      </w:r>
      <w:r w:rsidRPr="002A747E">
        <w:rPr>
          <w:rFonts w:asciiTheme="minorHAnsi" w:hAnsiTheme="minorHAnsi"/>
          <w:szCs w:val="22"/>
          <w:lang w:val="sr-Cyrl-CS"/>
        </w:rPr>
        <w:t xml:space="preserve">примљено </w:t>
      </w:r>
      <w:r w:rsidR="003B6D12">
        <w:rPr>
          <w:rFonts w:asciiTheme="minorHAnsi" w:hAnsiTheme="minorHAnsi"/>
          <w:szCs w:val="22"/>
          <w:lang w:val="sr-Cyrl-CS"/>
        </w:rPr>
        <w:t>и уведено 42</w:t>
      </w:r>
      <w:r w:rsidRPr="002A747E">
        <w:rPr>
          <w:rFonts w:asciiTheme="minorHAnsi" w:hAnsiTheme="minorHAnsi"/>
          <w:szCs w:val="22"/>
          <w:lang w:val="en-US"/>
        </w:rPr>
        <w:t>8</w:t>
      </w:r>
      <w:r w:rsidRPr="002A747E">
        <w:rPr>
          <w:rFonts w:asciiTheme="minorHAnsi" w:hAnsiTheme="minorHAnsi"/>
          <w:color w:val="FF0000"/>
          <w:szCs w:val="22"/>
          <w:lang w:val="sr-Cyrl-CS"/>
        </w:rPr>
        <w:t xml:space="preserve">  </w:t>
      </w:r>
      <w:r w:rsidRPr="002A747E">
        <w:rPr>
          <w:rFonts w:asciiTheme="minorHAnsi" w:hAnsiTheme="minorHAnsi"/>
          <w:szCs w:val="22"/>
          <w:lang w:val="sr-Cyrl-CS"/>
        </w:rPr>
        <w:t>разних дописа извештаја и информација;</w:t>
      </w:r>
    </w:p>
    <w:p w:rsidR="00116319" w:rsidRPr="002A747E" w:rsidRDefault="00116319" w:rsidP="00116319">
      <w:pPr>
        <w:numPr>
          <w:ilvl w:val="0"/>
          <w:numId w:val="10"/>
        </w:numPr>
        <w:spacing w:after="60"/>
        <w:rPr>
          <w:rFonts w:asciiTheme="minorHAnsi" w:hAnsiTheme="minorHAnsi"/>
          <w:b/>
          <w:szCs w:val="22"/>
          <w:lang w:val="en-US"/>
        </w:rPr>
      </w:pPr>
      <w:r w:rsidRPr="002A747E">
        <w:rPr>
          <w:rFonts w:asciiTheme="minorHAnsi" w:hAnsiTheme="minorHAnsi"/>
          <w:szCs w:val="22"/>
          <w:lang w:val="sr-Cyrl-CS"/>
        </w:rPr>
        <w:t>У 20</w:t>
      </w:r>
      <w:r w:rsidR="00D709EF">
        <w:rPr>
          <w:rFonts w:asciiTheme="minorHAnsi" w:hAnsiTheme="minorHAnsi"/>
          <w:szCs w:val="22"/>
          <w:lang w:val="sr-Latn-RS"/>
        </w:rPr>
        <w:t>21</w:t>
      </w:r>
      <w:r w:rsidRPr="002A747E">
        <w:rPr>
          <w:rFonts w:asciiTheme="minorHAnsi" w:hAnsiTheme="minorHAnsi"/>
          <w:szCs w:val="22"/>
          <w:lang w:val="sr-Cyrl-CS"/>
        </w:rPr>
        <w:t xml:space="preserve">. години послато је </w:t>
      </w:r>
      <w:r w:rsidR="00D709EF">
        <w:rPr>
          <w:rFonts w:asciiTheme="minorHAnsi" w:hAnsiTheme="minorHAnsi"/>
          <w:szCs w:val="22"/>
          <w:lang w:val="sr-Cyrl-CS"/>
        </w:rPr>
        <w:t>175</w:t>
      </w:r>
      <w:r w:rsidRPr="002A747E">
        <w:rPr>
          <w:rFonts w:asciiTheme="minorHAnsi" w:hAnsiTheme="minorHAnsi"/>
          <w:szCs w:val="22"/>
          <w:lang w:val="sr-Cyrl-CS"/>
        </w:rPr>
        <w:t xml:space="preserve"> разних  дописа, док је у 20</w:t>
      </w:r>
      <w:r w:rsidR="00D709EF">
        <w:rPr>
          <w:rFonts w:asciiTheme="minorHAnsi" w:hAnsiTheme="minorHAnsi"/>
          <w:szCs w:val="22"/>
          <w:lang w:val="en-US"/>
        </w:rPr>
        <w:t>22</w:t>
      </w:r>
      <w:r w:rsidRPr="002A747E">
        <w:rPr>
          <w:rFonts w:asciiTheme="minorHAnsi" w:hAnsiTheme="minorHAnsi"/>
          <w:szCs w:val="22"/>
          <w:lang w:val="sr-Cyrl-CS"/>
        </w:rPr>
        <w:t>. години</w:t>
      </w:r>
      <w:r w:rsidRPr="002A747E">
        <w:rPr>
          <w:rFonts w:asciiTheme="minorHAnsi" w:hAnsiTheme="minorHAnsi"/>
          <w:szCs w:val="22"/>
          <w:lang w:val="sr-Cyrl-RS"/>
        </w:rPr>
        <w:t xml:space="preserve"> до 2</w:t>
      </w:r>
      <w:r w:rsidRPr="002A747E">
        <w:rPr>
          <w:rFonts w:asciiTheme="minorHAnsi" w:hAnsiTheme="minorHAnsi"/>
          <w:szCs w:val="22"/>
          <w:lang w:val="en-US"/>
        </w:rPr>
        <w:t>0</w:t>
      </w:r>
      <w:r w:rsidRPr="002A747E">
        <w:rPr>
          <w:rFonts w:asciiTheme="minorHAnsi" w:hAnsiTheme="minorHAnsi"/>
          <w:szCs w:val="22"/>
          <w:lang w:val="sr-Cyrl-RS"/>
        </w:rPr>
        <w:t xml:space="preserve">. јула, </w:t>
      </w:r>
      <w:r w:rsidRPr="002A747E">
        <w:rPr>
          <w:rFonts w:asciiTheme="minorHAnsi" w:hAnsiTheme="minorHAnsi"/>
          <w:szCs w:val="22"/>
          <w:lang w:val="sr-Cyrl-CS"/>
        </w:rPr>
        <w:t xml:space="preserve">послато </w:t>
      </w:r>
      <w:r w:rsidR="003128DF">
        <w:rPr>
          <w:rFonts w:asciiTheme="minorHAnsi" w:hAnsiTheme="minorHAnsi"/>
          <w:szCs w:val="22"/>
          <w:lang w:val="sr-Cyrl-CS"/>
        </w:rPr>
        <w:t>8</w:t>
      </w:r>
      <w:r w:rsidRPr="002A747E">
        <w:rPr>
          <w:rFonts w:asciiTheme="minorHAnsi" w:hAnsiTheme="minorHAnsi"/>
          <w:szCs w:val="22"/>
          <w:lang w:val="sr-Latn-RS"/>
        </w:rPr>
        <w:t>6</w:t>
      </w:r>
      <w:r w:rsidRPr="002A747E">
        <w:rPr>
          <w:rFonts w:asciiTheme="minorHAnsi" w:hAnsiTheme="minorHAnsi"/>
          <w:szCs w:val="22"/>
          <w:lang w:val="sr-Cyrl-CS"/>
        </w:rPr>
        <w:t xml:space="preserve"> разних дописа (захтеви, одговори, информације),</w:t>
      </w:r>
    </w:p>
    <w:p w:rsidR="00116319" w:rsidRPr="002A747E" w:rsidRDefault="00116319" w:rsidP="00116319">
      <w:pPr>
        <w:numPr>
          <w:ilvl w:val="0"/>
          <w:numId w:val="10"/>
        </w:numPr>
        <w:spacing w:after="60"/>
        <w:rPr>
          <w:rFonts w:asciiTheme="minorHAnsi" w:hAnsiTheme="minorHAnsi"/>
          <w:b/>
          <w:szCs w:val="22"/>
          <w:lang w:val="en-US"/>
        </w:rPr>
      </w:pPr>
      <w:r w:rsidRPr="002A747E">
        <w:rPr>
          <w:rFonts w:asciiTheme="minorHAnsi" w:hAnsiTheme="minorHAnsi"/>
          <w:szCs w:val="22"/>
          <w:lang w:val="sr-Cyrl-CS"/>
        </w:rPr>
        <w:t>У 20</w:t>
      </w:r>
      <w:r w:rsidR="000A7F64">
        <w:rPr>
          <w:rFonts w:asciiTheme="minorHAnsi" w:hAnsiTheme="minorHAnsi"/>
          <w:szCs w:val="22"/>
          <w:lang w:val="sr-Latn-RS"/>
        </w:rPr>
        <w:t>21</w:t>
      </w:r>
      <w:r w:rsidRPr="002A747E">
        <w:rPr>
          <w:rFonts w:asciiTheme="minorHAnsi" w:hAnsiTheme="minorHAnsi"/>
          <w:szCs w:val="22"/>
          <w:lang w:val="sr-Cyrl-CS"/>
        </w:rPr>
        <w:t>. години</w:t>
      </w:r>
      <w:r w:rsidR="00EE36E9">
        <w:rPr>
          <w:rFonts w:asciiTheme="minorHAnsi" w:hAnsiTheme="minorHAnsi"/>
          <w:szCs w:val="22"/>
          <w:lang w:val="sr-Cyrl-CS"/>
        </w:rPr>
        <w:t xml:space="preserve"> и првом полугодишту 2022.године</w:t>
      </w:r>
      <w:r w:rsidRPr="002A747E">
        <w:rPr>
          <w:rFonts w:asciiTheme="minorHAnsi" w:hAnsiTheme="minorHAnsi"/>
          <w:szCs w:val="22"/>
          <w:lang w:val="sr-Cyrl-CS"/>
        </w:rPr>
        <w:t xml:space="preserve">, </w:t>
      </w:r>
      <w:r w:rsidRPr="002A747E">
        <w:rPr>
          <w:rFonts w:asciiTheme="minorHAnsi" w:hAnsiTheme="minorHAnsi"/>
          <w:szCs w:val="22"/>
          <w:lang w:val="sr-Cyrl-RS"/>
        </w:rPr>
        <w:t>Служба је била ангажована на административним и оперативним пословима за потребе Координационог тела;</w:t>
      </w:r>
    </w:p>
    <w:p w:rsidR="00116319" w:rsidRPr="002A747E" w:rsidRDefault="00116319" w:rsidP="00116319">
      <w:pPr>
        <w:numPr>
          <w:ilvl w:val="0"/>
          <w:numId w:val="10"/>
        </w:numPr>
        <w:rPr>
          <w:rFonts w:asciiTheme="minorHAnsi" w:hAnsiTheme="minorHAnsi"/>
          <w:szCs w:val="22"/>
          <w:lang w:val="sr-Cyrl-RS"/>
        </w:rPr>
      </w:pPr>
      <w:r w:rsidRPr="002A747E">
        <w:rPr>
          <w:rFonts w:asciiTheme="minorHAnsi" w:hAnsiTheme="minorHAnsi"/>
          <w:szCs w:val="22"/>
          <w:lang w:val="sr-Cyrl-CS"/>
        </w:rPr>
        <w:t>У 20</w:t>
      </w:r>
      <w:r w:rsidR="00A26712">
        <w:rPr>
          <w:rFonts w:asciiTheme="minorHAnsi" w:hAnsiTheme="minorHAnsi"/>
          <w:szCs w:val="22"/>
          <w:lang w:val="sr-Latn-RS"/>
        </w:rPr>
        <w:t>21</w:t>
      </w:r>
      <w:r w:rsidRPr="002A747E">
        <w:rPr>
          <w:rFonts w:asciiTheme="minorHAnsi" w:hAnsiTheme="minorHAnsi"/>
          <w:szCs w:val="22"/>
          <w:lang w:val="sr-Cyrl-CS"/>
        </w:rPr>
        <w:t>. години у</w:t>
      </w:r>
      <w:r w:rsidRPr="002A747E">
        <w:rPr>
          <w:rFonts w:asciiTheme="minorHAnsi" w:hAnsiTheme="minorHAnsi"/>
          <w:szCs w:val="22"/>
        </w:rPr>
        <w:t xml:space="preserve"> складу са чланом 13.Правилника о заједничким критеријумима и стандардима за успостављање, функционисање и извештавање о систему финансијског управљања и контроле у јавном сектору („Сл. гл. РС</w:t>
      </w:r>
      <w:r w:rsidRPr="002A747E">
        <w:rPr>
          <w:rFonts w:asciiTheme="minorHAnsi" w:hAnsiTheme="minorHAnsi"/>
          <w:szCs w:val="22"/>
          <w:lang w:val="sr-Cyrl-RS"/>
        </w:rPr>
        <w:t>“</w:t>
      </w:r>
      <w:r w:rsidRPr="002A747E">
        <w:rPr>
          <w:rFonts w:asciiTheme="minorHAnsi" w:hAnsiTheme="minorHAnsi"/>
          <w:szCs w:val="22"/>
        </w:rPr>
        <w:t>, број 99/2011 и 106/13), Министарству финансија, Централној јединици за хармонизацију, достављен је Годишњи Извештај о систему финансијског управљања и контроле за 20</w:t>
      </w:r>
      <w:r w:rsidR="00A26712">
        <w:rPr>
          <w:rFonts w:asciiTheme="minorHAnsi" w:hAnsiTheme="minorHAnsi"/>
          <w:szCs w:val="22"/>
          <w:lang w:val="sr-Cyrl-RS"/>
        </w:rPr>
        <w:t>20</w:t>
      </w:r>
      <w:r w:rsidRPr="002A747E">
        <w:rPr>
          <w:rFonts w:asciiTheme="minorHAnsi" w:hAnsiTheme="minorHAnsi"/>
          <w:szCs w:val="22"/>
        </w:rPr>
        <w:t>. годину, Службе за реализацију програма развоја АП Војводине.</w:t>
      </w:r>
    </w:p>
    <w:p w:rsidR="00116319" w:rsidRPr="002A747E" w:rsidRDefault="00116319" w:rsidP="00116319">
      <w:pPr>
        <w:numPr>
          <w:ilvl w:val="0"/>
          <w:numId w:val="10"/>
        </w:numPr>
        <w:rPr>
          <w:rFonts w:asciiTheme="minorHAnsi" w:hAnsiTheme="minorHAnsi"/>
          <w:szCs w:val="22"/>
          <w:lang w:val="sr-Cyrl-RS"/>
        </w:rPr>
      </w:pPr>
      <w:r w:rsidRPr="002A747E">
        <w:rPr>
          <w:rFonts w:asciiTheme="minorHAnsi" w:hAnsiTheme="minorHAnsi"/>
          <w:szCs w:val="22"/>
          <w:lang w:val="sr-Cyrl-CS"/>
        </w:rPr>
        <w:t>У 202</w:t>
      </w:r>
      <w:r w:rsidR="00A26712">
        <w:rPr>
          <w:rFonts w:asciiTheme="minorHAnsi" w:hAnsiTheme="minorHAnsi"/>
          <w:szCs w:val="22"/>
          <w:lang w:val="sr-Latn-RS"/>
        </w:rPr>
        <w:t>2</w:t>
      </w:r>
      <w:r w:rsidRPr="002A747E">
        <w:rPr>
          <w:rFonts w:asciiTheme="minorHAnsi" w:hAnsiTheme="minorHAnsi"/>
          <w:szCs w:val="22"/>
          <w:lang w:val="sr-Cyrl-CS"/>
        </w:rPr>
        <w:t>. години у</w:t>
      </w:r>
      <w:r w:rsidRPr="002A747E">
        <w:rPr>
          <w:rFonts w:asciiTheme="minorHAnsi" w:hAnsiTheme="minorHAnsi"/>
          <w:szCs w:val="22"/>
        </w:rPr>
        <w:t xml:space="preserve"> складу са чланом 13.Правилника о заједничким критеријумима и стандардима за успостављање, функционисање и извештавање о систему финансијског управљања и контроле у јавном сектору („Сл. Гл. РС</w:t>
      </w:r>
      <w:r w:rsidRPr="002A747E">
        <w:rPr>
          <w:rFonts w:asciiTheme="minorHAnsi" w:hAnsiTheme="minorHAnsi"/>
          <w:szCs w:val="22"/>
          <w:lang w:val="sr-Cyrl-RS"/>
        </w:rPr>
        <w:t>“</w:t>
      </w:r>
      <w:r w:rsidRPr="002A747E">
        <w:rPr>
          <w:rFonts w:asciiTheme="minorHAnsi" w:hAnsiTheme="minorHAnsi"/>
          <w:szCs w:val="22"/>
        </w:rPr>
        <w:t>, број 99/2011 и 106/13), Министарству финансија, Централној јединици за хармонизацију, достављен је Годишњи Извештај о систему финансијс</w:t>
      </w:r>
      <w:r w:rsidR="00A26712">
        <w:rPr>
          <w:rFonts w:asciiTheme="minorHAnsi" w:hAnsiTheme="minorHAnsi"/>
          <w:szCs w:val="22"/>
        </w:rPr>
        <w:t>ког управљања и контроле за 2021</w:t>
      </w:r>
      <w:r w:rsidRPr="002A747E">
        <w:rPr>
          <w:rFonts w:asciiTheme="minorHAnsi" w:hAnsiTheme="minorHAnsi"/>
          <w:szCs w:val="22"/>
        </w:rPr>
        <w:t>. годину, Службе за реализацију програма развоја АП Војводине.</w:t>
      </w:r>
    </w:p>
    <w:p w:rsidR="00116319" w:rsidRPr="002A747E" w:rsidRDefault="00116319" w:rsidP="00116319">
      <w:pPr>
        <w:numPr>
          <w:ilvl w:val="0"/>
          <w:numId w:val="10"/>
        </w:numPr>
        <w:rPr>
          <w:rFonts w:asciiTheme="minorHAnsi" w:hAnsiTheme="minorHAnsi"/>
          <w:szCs w:val="22"/>
        </w:rPr>
      </w:pPr>
      <w:r w:rsidRPr="002A747E">
        <w:rPr>
          <w:rFonts w:asciiTheme="minorHAnsi" w:hAnsiTheme="minorHAnsi"/>
          <w:szCs w:val="22"/>
          <w:lang w:val="sr-Cyrl-CS"/>
        </w:rPr>
        <w:t>У 20</w:t>
      </w:r>
      <w:r w:rsidR="00E26006">
        <w:rPr>
          <w:rFonts w:asciiTheme="minorHAnsi" w:hAnsiTheme="minorHAnsi"/>
          <w:szCs w:val="22"/>
          <w:lang w:val="sr-Latn-RS"/>
        </w:rPr>
        <w:t>21</w:t>
      </w:r>
      <w:r w:rsidRPr="002A747E">
        <w:rPr>
          <w:rFonts w:asciiTheme="minorHAnsi" w:hAnsiTheme="minorHAnsi"/>
          <w:szCs w:val="22"/>
          <w:lang w:val="sr-Cyrl-CS"/>
        </w:rPr>
        <w:t>. години с</w:t>
      </w:r>
      <w:r w:rsidRPr="002A747E">
        <w:rPr>
          <w:rFonts w:asciiTheme="minorHAnsi" w:hAnsiTheme="minorHAnsi"/>
          <w:szCs w:val="22"/>
        </w:rPr>
        <w:t>ачињен  је и достављен Поверенику за информације од јавног значаја Годишњи извештај o спровођењу Закона о слободном приступу информацијама од јавног значаја и Закона о заштити података о личности у  20</w:t>
      </w:r>
      <w:r w:rsidR="00E26006">
        <w:rPr>
          <w:rFonts w:asciiTheme="minorHAnsi" w:hAnsiTheme="minorHAnsi"/>
          <w:szCs w:val="22"/>
          <w:lang w:val="sr-Cyrl-RS"/>
        </w:rPr>
        <w:t>20</w:t>
      </w:r>
      <w:r w:rsidRPr="002A747E">
        <w:rPr>
          <w:rFonts w:asciiTheme="minorHAnsi" w:hAnsiTheme="minorHAnsi"/>
          <w:szCs w:val="22"/>
        </w:rPr>
        <w:t>. години, о радњама нашег органа предузетим у циљу примене наведених закона.</w:t>
      </w:r>
    </w:p>
    <w:p w:rsidR="00116319" w:rsidRPr="002A747E" w:rsidRDefault="00116319" w:rsidP="00116319">
      <w:pPr>
        <w:numPr>
          <w:ilvl w:val="0"/>
          <w:numId w:val="10"/>
        </w:numPr>
        <w:rPr>
          <w:rFonts w:asciiTheme="minorHAnsi" w:hAnsiTheme="minorHAnsi"/>
          <w:szCs w:val="22"/>
          <w:lang w:val="sr-Cyrl-RS"/>
        </w:rPr>
      </w:pPr>
      <w:r w:rsidRPr="002A747E">
        <w:rPr>
          <w:rFonts w:asciiTheme="minorHAnsi" w:hAnsiTheme="minorHAnsi"/>
          <w:szCs w:val="22"/>
          <w:lang w:val="sr-Cyrl-RS"/>
        </w:rPr>
        <w:t>У 202</w:t>
      </w:r>
      <w:r w:rsidR="00E26006">
        <w:rPr>
          <w:rFonts w:asciiTheme="minorHAnsi" w:hAnsiTheme="minorHAnsi"/>
          <w:szCs w:val="22"/>
          <w:lang w:val="sr-Latn-RS"/>
        </w:rPr>
        <w:t>2</w:t>
      </w:r>
      <w:r w:rsidRPr="002A747E">
        <w:rPr>
          <w:rFonts w:asciiTheme="minorHAnsi" w:hAnsiTheme="minorHAnsi"/>
          <w:szCs w:val="22"/>
          <w:lang w:val="sr-Cyrl-RS"/>
        </w:rPr>
        <w:t>. години с</w:t>
      </w:r>
      <w:r w:rsidRPr="002A747E">
        <w:rPr>
          <w:rFonts w:asciiTheme="minorHAnsi" w:hAnsiTheme="minorHAnsi"/>
          <w:szCs w:val="22"/>
        </w:rPr>
        <w:t>ачињен  је и достављен Поверенику за информације од јавног значаја Годишњи извештај o спровођењу Закона о слободном приступу информацијама од јавног значаја и Закона о за</w:t>
      </w:r>
      <w:r w:rsidR="00D12F5B">
        <w:rPr>
          <w:rFonts w:asciiTheme="minorHAnsi" w:hAnsiTheme="minorHAnsi"/>
          <w:szCs w:val="22"/>
        </w:rPr>
        <w:t>штити података о личности у 2021</w:t>
      </w:r>
      <w:r w:rsidRPr="002A747E">
        <w:rPr>
          <w:rFonts w:asciiTheme="minorHAnsi" w:hAnsiTheme="minorHAnsi"/>
          <w:szCs w:val="22"/>
        </w:rPr>
        <w:t>. години, о радњама нашег органа предузетим у циљу примене наведених закона</w:t>
      </w:r>
      <w:r w:rsidRPr="002A747E">
        <w:rPr>
          <w:rFonts w:asciiTheme="minorHAnsi" w:hAnsiTheme="minorHAnsi"/>
          <w:szCs w:val="22"/>
          <w:lang w:val="sr-Cyrl-RS"/>
        </w:rPr>
        <w:t>.</w:t>
      </w:r>
    </w:p>
    <w:p w:rsidR="00116319" w:rsidRPr="002A747E" w:rsidRDefault="00116319" w:rsidP="00116319">
      <w:pPr>
        <w:numPr>
          <w:ilvl w:val="0"/>
          <w:numId w:val="10"/>
        </w:numPr>
        <w:rPr>
          <w:rFonts w:asciiTheme="minorHAnsi" w:hAnsiTheme="minorHAnsi"/>
          <w:szCs w:val="22"/>
          <w:lang w:val="sr-Cyrl-RS"/>
        </w:rPr>
      </w:pPr>
      <w:r w:rsidRPr="002A747E">
        <w:rPr>
          <w:rFonts w:asciiTheme="minorHAnsi" w:hAnsiTheme="minorHAnsi"/>
          <w:szCs w:val="22"/>
          <w:lang w:val="sr-Cyrl-RS"/>
        </w:rPr>
        <w:t>У јануару 20</w:t>
      </w:r>
      <w:r w:rsidR="00D12F5B">
        <w:rPr>
          <w:rFonts w:asciiTheme="minorHAnsi" w:hAnsiTheme="minorHAnsi"/>
          <w:szCs w:val="22"/>
          <w:lang w:val="sr-Latn-RS"/>
        </w:rPr>
        <w:t>21</w:t>
      </w:r>
      <w:r w:rsidR="00D12F5B">
        <w:rPr>
          <w:rFonts w:asciiTheme="minorHAnsi" w:hAnsiTheme="minorHAnsi"/>
          <w:szCs w:val="22"/>
          <w:lang w:val="sr-Cyrl-RS"/>
        </w:rPr>
        <w:t>. године</w:t>
      </w:r>
      <w:r w:rsidRPr="002A747E">
        <w:rPr>
          <w:rFonts w:asciiTheme="minorHAnsi" w:hAnsiTheme="minorHAnsi"/>
          <w:szCs w:val="22"/>
          <w:lang w:val="sr-Cyrl-RS"/>
        </w:rPr>
        <w:t xml:space="preserve"> </w:t>
      </w:r>
      <w:r w:rsidRPr="002A747E">
        <w:rPr>
          <w:rFonts w:asciiTheme="minorHAnsi" w:hAnsiTheme="minorHAnsi"/>
          <w:szCs w:val="22"/>
        </w:rPr>
        <w:t xml:space="preserve">сачињен је и достављен Покрајинскоm </w:t>
      </w:r>
      <w:r w:rsidRPr="002A747E">
        <w:rPr>
          <w:rFonts w:asciiTheme="minorHAnsi" w:hAnsiTheme="minorHAnsi"/>
          <w:szCs w:val="22"/>
          <w:lang w:val="sr-Cyrl-RS"/>
        </w:rPr>
        <w:t>заштитнику грађана-омбудсману</w:t>
      </w:r>
      <w:r w:rsidRPr="002A747E">
        <w:rPr>
          <w:rFonts w:asciiTheme="minorHAnsi" w:hAnsiTheme="minorHAnsi"/>
          <w:szCs w:val="22"/>
        </w:rPr>
        <w:t xml:space="preserve"> Извештај о кодексу понашања </w:t>
      </w:r>
      <w:r w:rsidRPr="002A747E">
        <w:rPr>
          <w:rFonts w:asciiTheme="minorHAnsi" w:hAnsiTheme="minorHAnsi"/>
          <w:szCs w:val="22"/>
          <w:lang w:val="sr-Cyrl-RS"/>
        </w:rPr>
        <w:t xml:space="preserve">службеника </w:t>
      </w:r>
      <w:r w:rsidRPr="002A747E">
        <w:rPr>
          <w:rFonts w:asciiTheme="minorHAnsi" w:hAnsiTheme="minorHAnsi"/>
          <w:szCs w:val="22"/>
        </w:rPr>
        <w:t>у покрајинским органима током 20</w:t>
      </w:r>
      <w:r w:rsidR="00D12F5B">
        <w:rPr>
          <w:rFonts w:asciiTheme="minorHAnsi" w:hAnsiTheme="minorHAnsi"/>
          <w:szCs w:val="22"/>
          <w:lang w:val="sr-Cyrl-RS"/>
        </w:rPr>
        <w:t>20</w:t>
      </w:r>
      <w:r w:rsidRPr="002A747E">
        <w:rPr>
          <w:rFonts w:asciiTheme="minorHAnsi" w:hAnsiTheme="minorHAnsi"/>
          <w:szCs w:val="22"/>
        </w:rPr>
        <w:t>. године.</w:t>
      </w:r>
    </w:p>
    <w:p w:rsidR="00116319" w:rsidRPr="002A747E" w:rsidRDefault="00116319" w:rsidP="00116319">
      <w:pPr>
        <w:numPr>
          <w:ilvl w:val="0"/>
          <w:numId w:val="10"/>
        </w:numPr>
        <w:rPr>
          <w:rFonts w:asciiTheme="minorHAnsi" w:hAnsiTheme="minorHAnsi"/>
          <w:szCs w:val="22"/>
          <w:lang w:val="sr-Cyrl-RS"/>
        </w:rPr>
      </w:pPr>
      <w:r w:rsidRPr="002A747E">
        <w:rPr>
          <w:rFonts w:asciiTheme="minorHAnsi" w:hAnsiTheme="minorHAnsi"/>
          <w:szCs w:val="22"/>
          <w:lang w:val="sr-Cyrl-RS"/>
        </w:rPr>
        <w:t>У 202</w:t>
      </w:r>
      <w:r w:rsidR="00D12F5B">
        <w:rPr>
          <w:rFonts w:asciiTheme="minorHAnsi" w:hAnsiTheme="minorHAnsi"/>
          <w:szCs w:val="22"/>
          <w:lang w:val="sr-Latn-RS"/>
        </w:rPr>
        <w:t>2</w:t>
      </w:r>
      <w:r w:rsidRPr="002A747E">
        <w:rPr>
          <w:rFonts w:asciiTheme="minorHAnsi" w:hAnsiTheme="minorHAnsi"/>
          <w:szCs w:val="22"/>
          <w:lang w:val="sr-Cyrl-RS"/>
        </w:rPr>
        <w:t xml:space="preserve">. години </w:t>
      </w:r>
      <w:r w:rsidRPr="002A747E">
        <w:rPr>
          <w:rFonts w:asciiTheme="minorHAnsi" w:hAnsiTheme="minorHAnsi"/>
          <w:szCs w:val="22"/>
        </w:rPr>
        <w:t>сачињен  је и достављен Покрајинско</w:t>
      </w:r>
      <w:r w:rsidRPr="002A747E">
        <w:rPr>
          <w:rFonts w:asciiTheme="minorHAnsi" w:hAnsiTheme="minorHAnsi"/>
          <w:szCs w:val="22"/>
          <w:lang w:val="sr-Cyrl-RS"/>
        </w:rPr>
        <w:t>м заштитнику грађана-омбудсману</w:t>
      </w:r>
      <w:r w:rsidRPr="002A747E">
        <w:rPr>
          <w:rFonts w:asciiTheme="minorHAnsi" w:hAnsiTheme="minorHAnsi"/>
          <w:szCs w:val="22"/>
        </w:rPr>
        <w:t xml:space="preserve"> Извештај о кодексу понашања</w:t>
      </w:r>
      <w:r w:rsidRPr="002A747E">
        <w:rPr>
          <w:rFonts w:asciiTheme="minorHAnsi" w:hAnsiTheme="minorHAnsi"/>
          <w:szCs w:val="22"/>
          <w:lang w:val="sr-Cyrl-RS"/>
        </w:rPr>
        <w:t xml:space="preserve"> службеника</w:t>
      </w:r>
      <w:r w:rsidRPr="002A747E">
        <w:rPr>
          <w:rFonts w:asciiTheme="minorHAnsi" w:hAnsiTheme="minorHAnsi"/>
          <w:szCs w:val="22"/>
        </w:rPr>
        <w:t xml:space="preserve"> у </w:t>
      </w:r>
      <w:r w:rsidR="00D12F5B">
        <w:rPr>
          <w:rFonts w:asciiTheme="minorHAnsi" w:hAnsiTheme="minorHAnsi"/>
          <w:szCs w:val="22"/>
        </w:rPr>
        <w:t>покрајинским органима током 2021</w:t>
      </w:r>
      <w:r w:rsidRPr="002A747E">
        <w:rPr>
          <w:rFonts w:asciiTheme="minorHAnsi" w:hAnsiTheme="minorHAnsi"/>
          <w:szCs w:val="22"/>
        </w:rPr>
        <w:t>. године.</w:t>
      </w:r>
    </w:p>
    <w:p w:rsidR="00116319" w:rsidRPr="002A747E" w:rsidRDefault="00116319" w:rsidP="00116319">
      <w:pPr>
        <w:numPr>
          <w:ilvl w:val="0"/>
          <w:numId w:val="10"/>
        </w:numPr>
        <w:rPr>
          <w:rFonts w:asciiTheme="minorHAnsi" w:hAnsiTheme="minorHAnsi"/>
          <w:szCs w:val="22"/>
          <w:lang w:val="sr-Cyrl-RS"/>
        </w:rPr>
      </w:pPr>
      <w:r w:rsidRPr="002A747E">
        <w:rPr>
          <w:rFonts w:asciiTheme="minorHAnsi" w:hAnsiTheme="minorHAnsi"/>
          <w:szCs w:val="22"/>
          <w:lang w:val="sr-Cyrl-RS"/>
        </w:rPr>
        <w:t>Кадровски план Службе за 20</w:t>
      </w:r>
      <w:r w:rsidR="00D12F5B">
        <w:rPr>
          <w:rFonts w:asciiTheme="minorHAnsi" w:hAnsiTheme="minorHAnsi"/>
          <w:szCs w:val="22"/>
          <w:lang w:val="sr-Latn-RS"/>
        </w:rPr>
        <w:t>21</w:t>
      </w:r>
      <w:r w:rsidRPr="002A747E">
        <w:rPr>
          <w:rFonts w:asciiTheme="minorHAnsi" w:hAnsiTheme="minorHAnsi"/>
          <w:szCs w:val="22"/>
          <w:lang w:val="sr-Cyrl-RS"/>
        </w:rPr>
        <w:t>. годину сачињен је у децембру 20</w:t>
      </w:r>
      <w:r w:rsidR="00D12F5B">
        <w:rPr>
          <w:rFonts w:asciiTheme="minorHAnsi" w:hAnsiTheme="minorHAnsi"/>
          <w:szCs w:val="22"/>
          <w:lang w:val="sr-Cyrl-RS"/>
        </w:rPr>
        <w:t>20</w:t>
      </w:r>
      <w:r w:rsidRPr="002A747E">
        <w:rPr>
          <w:rFonts w:asciiTheme="minorHAnsi" w:hAnsiTheme="minorHAnsi"/>
          <w:szCs w:val="22"/>
          <w:lang w:val="sr-Cyrl-RS"/>
        </w:rPr>
        <w:t>.године.</w:t>
      </w:r>
    </w:p>
    <w:p w:rsidR="00116319" w:rsidRPr="002A747E" w:rsidRDefault="00116319" w:rsidP="00116319">
      <w:pPr>
        <w:numPr>
          <w:ilvl w:val="0"/>
          <w:numId w:val="10"/>
        </w:numPr>
        <w:rPr>
          <w:rFonts w:asciiTheme="minorHAnsi" w:hAnsiTheme="minorHAnsi"/>
          <w:szCs w:val="22"/>
          <w:lang w:val="sr-Cyrl-RS"/>
        </w:rPr>
      </w:pPr>
      <w:r w:rsidRPr="002A747E">
        <w:rPr>
          <w:rFonts w:asciiTheme="minorHAnsi" w:hAnsiTheme="minorHAnsi"/>
          <w:szCs w:val="22"/>
          <w:lang w:val="sr-Cyrl-RS"/>
        </w:rPr>
        <w:t>У децембру 20</w:t>
      </w:r>
      <w:r w:rsidR="00D12F5B">
        <w:rPr>
          <w:rFonts w:asciiTheme="minorHAnsi" w:hAnsiTheme="minorHAnsi"/>
          <w:szCs w:val="22"/>
          <w:lang w:val="sr-Latn-RS"/>
        </w:rPr>
        <w:t>21</w:t>
      </w:r>
      <w:r w:rsidRPr="002A747E">
        <w:rPr>
          <w:rFonts w:asciiTheme="minorHAnsi" w:hAnsiTheme="minorHAnsi"/>
          <w:szCs w:val="22"/>
          <w:lang w:val="sr-Cyrl-RS"/>
        </w:rPr>
        <w:t>.године сачињен је Кадровски план Службе за 202</w:t>
      </w:r>
      <w:r w:rsidR="00D12F5B">
        <w:rPr>
          <w:rFonts w:asciiTheme="minorHAnsi" w:hAnsiTheme="minorHAnsi"/>
          <w:szCs w:val="22"/>
          <w:lang w:val="sr-Latn-RS"/>
        </w:rPr>
        <w:t>2</w:t>
      </w:r>
      <w:r w:rsidRPr="002A747E">
        <w:rPr>
          <w:rFonts w:asciiTheme="minorHAnsi" w:hAnsiTheme="minorHAnsi"/>
          <w:szCs w:val="22"/>
          <w:lang w:val="sr-Cyrl-RS"/>
        </w:rPr>
        <w:t>. годину</w:t>
      </w:r>
      <w:r w:rsidRPr="002A747E">
        <w:rPr>
          <w:rFonts w:asciiTheme="minorHAnsi" w:hAnsiTheme="minorHAnsi"/>
          <w:szCs w:val="22"/>
          <w:lang w:val="en-US"/>
        </w:rPr>
        <w:t>.</w:t>
      </w:r>
    </w:p>
    <w:p w:rsidR="00116319" w:rsidRPr="002A747E" w:rsidRDefault="00116319" w:rsidP="00116319">
      <w:pPr>
        <w:ind w:left="720"/>
        <w:rPr>
          <w:rFonts w:asciiTheme="minorHAnsi" w:hAnsiTheme="minorHAnsi"/>
          <w:szCs w:val="22"/>
          <w:lang w:val="sr-Latn-RS"/>
        </w:rPr>
      </w:pPr>
    </w:p>
    <w:p w:rsidR="00116319" w:rsidRPr="002A747E" w:rsidRDefault="00116319" w:rsidP="00116319">
      <w:pPr>
        <w:ind w:left="720"/>
        <w:rPr>
          <w:rFonts w:asciiTheme="minorHAnsi" w:hAnsiTheme="minorHAnsi"/>
          <w:szCs w:val="22"/>
          <w:lang w:val="sr-Latn-RS"/>
        </w:rPr>
      </w:pPr>
    </w:p>
    <w:p w:rsidR="00116319" w:rsidRPr="002A747E" w:rsidRDefault="00116319" w:rsidP="00116319">
      <w:pPr>
        <w:rPr>
          <w:rFonts w:asciiTheme="minorHAnsi" w:hAnsiTheme="minorHAnsi"/>
          <w:b/>
          <w:szCs w:val="22"/>
          <w:lang w:val="sr-Latn-RS"/>
        </w:rPr>
      </w:pPr>
      <w:r w:rsidRPr="002A747E">
        <w:rPr>
          <w:rFonts w:asciiTheme="minorHAnsi" w:hAnsiTheme="minorHAnsi"/>
          <w:b/>
          <w:szCs w:val="22"/>
          <w:lang w:val="sr-Cyrl-CS"/>
        </w:rPr>
        <w:t>Материјално - финансијски послови</w:t>
      </w:r>
    </w:p>
    <w:p w:rsidR="00116319" w:rsidRPr="002A747E" w:rsidRDefault="00116319" w:rsidP="00116319">
      <w:pPr>
        <w:rPr>
          <w:rFonts w:asciiTheme="minorHAnsi" w:hAnsiTheme="minorHAnsi"/>
          <w:szCs w:val="22"/>
          <w:lang w:val="sr-Latn-RS"/>
        </w:rPr>
      </w:pPr>
    </w:p>
    <w:p w:rsidR="003F01D9" w:rsidRPr="002A747E" w:rsidRDefault="003F01D9" w:rsidP="003F01D9">
      <w:pPr>
        <w:rPr>
          <w:rFonts w:asciiTheme="minorHAnsi" w:hAnsiTheme="minorHAnsi"/>
          <w:szCs w:val="22"/>
        </w:rPr>
      </w:pPr>
      <w:r w:rsidRPr="002A747E">
        <w:rPr>
          <w:rFonts w:asciiTheme="minorHAnsi" w:hAnsiTheme="minorHAnsi"/>
          <w:szCs w:val="22"/>
        </w:rPr>
        <w:t>У 20</w:t>
      </w:r>
      <w:r w:rsidRPr="002A747E">
        <w:rPr>
          <w:rFonts w:asciiTheme="minorHAnsi" w:hAnsiTheme="minorHAnsi"/>
          <w:szCs w:val="22"/>
          <w:lang w:val="sr-Cyrl-RS"/>
        </w:rPr>
        <w:t>21</w:t>
      </w:r>
      <w:r w:rsidRPr="002A747E">
        <w:rPr>
          <w:rFonts w:asciiTheme="minorHAnsi" w:hAnsiTheme="minorHAnsi"/>
          <w:szCs w:val="22"/>
        </w:rPr>
        <w:t xml:space="preserve">. години: </w:t>
      </w:r>
    </w:p>
    <w:p w:rsidR="003F01D9" w:rsidRPr="002A747E" w:rsidRDefault="003F01D9" w:rsidP="003F01D9">
      <w:pPr>
        <w:rPr>
          <w:rFonts w:asciiTheme="minorHAnsi" w:hAnsiTheme="minorHAnsi"/>
          <w:szCs w:val="22"/>
        </w:rPr>
      </w:pPr>
      <w:r w:rsidRPr="002A747E">
        <w:rPr>
          <w:rFonts w:asciiTheme="minorHAnsi" w:hAnsiTheme="minorHAnsi"/>
          <w:szCs w:val="22"/>
        </w:rPr>
        <w:t>• Извештај комисије Службе за реализацију програма развоја АП Војводине о попису новчаних средстава, потраживања и попису обавеза на дан 31.12.2020.године;</w:t>
      </w:r>
    </w:p>
    <w:p w:rsidR="003F01D9" w:rsidRPr="002A747E" w:rsidRDefault="003F01D9" w:rsidP="003F01D9">
      <w:pPr>
        <w:rPr>
          <w:rFonts w:asciiTheme="minorHAnsi" w:hAnsiTheme="minorHAnsi"/>
          <w:szCs w:val="22"/>
        </w:rPr>
      </w:pPr>
      <w:r w:rsidRPr="002A747E">
        <w:rPr>
          <w:rFonts w:asciiTheme="minorHAnsi" w:hAnsiTheme="minorHAnsi"/>
          <w:szCs w:val="22"/>
        </w:rPr>
        <w:t>• Финансијск</w:t>
      </w:r>
      <w:r w:rsidRPr="002A747E">
        <w:rPr>
          <w:rFonts w:asciiTheme="minorHAnsi" w:hAnsiTheme="minorHAnsi"/>
          <w:szCs w:val="22"/>
          <w:lang w:val="sr-Cyrl-RS"/>
        </w:rPr>
        <w:t>и</w:t>
      </w:r>
      <w:r w:rsidRPr="002A747E">
        <w:rPr>
          <w:rFonts w:asciiTheme="minorHAnsi" w:hAnsiTheme="minorHAnsi"/>
          <w:szCs w:val="22"/>
        </w:rPr>
        <w:t xml:space="preserve"> план Службе за реализацију програма развоја АП Војводине за 20</w:t>
      </w:r>
      <w:r w:rsidRPr="002A747E">
        <w:rPr>
          <w:rFonts w:asciiTheme="minorHAnsi" w:hAnsiTheme="minorHAnsi"/>
          <w:szCs w:val="22"/>
          <w:lang w:val="sr-Cyrl-RS"/>
        </w:rPr>
        <w:t>21</w:t>
      </w:r>
      <w:r w:rsidRPr="002A747E">
        <w:rPr>
          <w:rFonts w:asciiTheme="minorHAnsi" w:hAnsiTheme="minorHAnsi"/>
          <w:szCs w:val="22"/>
        </w:rPr>
        <w:t>.годину;</w:t>
      </w:r>
    </w:p>
    <w:p w:rsidR="003F01D9" w:rsidRPr="002A747E" w:rsidRDefault="003F01D9" w:rsidP="003F01D9">
      <w:pPr>
        <w:rPr>
          <w:rFonts w:asciiTheme="minorHAnsi" w:hAnsiTheme="minorHAnsi"/>
          <w:szCs w:val="22"/>
        </w:rPr>
      </w:pPr>
      <w:r w:rsidRPr="002A747E">
        <w:rPr>
          <w:rFonts w:asciiTheme="minorHAnsi" w:hAnsiTheme="minorHAnsi"/>
          <w:szCs w:val="22"/>
        </w:rPr>
        <w:t xml:space="preserve">• </w:t>
      </w:r>
      <w:r w:rsidRPr="002A747E">
        <w:rPr>
          <w:rFonts w:asciiTheme="minorHAnsi" w:hAnsiTheme="minorHAnsi"/>
          <w:szCs w:val="22"/>
          <w:lang w:val="sr-Cyrl-RS"/>
        </w:rPr>
        <w:t>К</w:t>
      </w:r>
      <w:r w:rsidRPr="002A747E">
        <w:rPr>
          <w:rFonts w:asciiTheme="minorHAnsi" w:hAnsiTheme="minorHAnsi"/>
          <w:szCs w:val="22"/>
        </w:rPr>
        <w:t>варталн</w:t>
      </w:r>
      <w:r w:rsidRPr="002A747E">
        <w:rPr>
          <w:rFonts w:asciiTheme="minorHAnsi" w:hAnsiTheme="minorHAnsi"/>
          <w:szCs w:val="22"/>
          <w:lang w:val="sr-Cyrl-RS"/>
        </w:rPr>
        <w:t>и</w:t>
      </w:r>
      <w:r w:rsidRPr="002A747E">
        <w:rPr>
          <w:rFonts w:asciiTheme="minorHAnsi" w:hAnsiTheme="minorHAnsi"/>
          <w:szCs w:val="22"/>
        </w:rPr>
        <w:t xml:space="preserve"> план извршења Службе за реализацију програма развоја АП Војводине за период јану</w:t>
      </w:r>
      <w:r w:rsidRPr="002A747E">
        <w:rPr>
          <w:rFonts w:asciiTheme="minorHAnsi" w:hAnsiTheme="minorHAnsi"/>
          <w:szCs w:val="22"/>
          <w:lang w:val="sr-Cyrl-RS"/>
        </w:rPr>
        <w:t>а</w:t>
      </w:r>
      <w:r w:rsidRPr="002A747E">
        <w:rPr>
          <w:rFonts w:asciiTheme="minorHAnsi" w:hAnsiTheme="minorHAnsi"/>
          <w:szCs w:val="22"/>
        </w:rPr>
        <w:t>р-март 20</w:t>
      </w:r>
      <w:r w:rsidRPr="002A747E">
        <w:rPr>
          <w:rFonts w:asciiTheme="minorHAnsi" w:hAnsiTheme="minorHAnsi"/>
          <w:szCs w:val="22"/>
          <w:lang w:val="sr-Cyrl-RS"/>
        </w:rPr>
        <w:t>21</w:t>
      </w:r>
      <w:r w:rsidRPr="002A747E">
        <w:rPr>
          <w:rFonts w:asciiTheme="minorHAnsi" w:hAnsiTheme="minorHAnsi"/>
          <w:szCs w:val="22"/>
        </w:rPr>
        <w:t>.године;</w:t>
      </w:r>
    </w:p>
    <w:p w:rsidR="003F01D9" w:rsidRPr="002A747E" w:rsidRDefault="003F01D9" w:rsidP="003F01D9">
      <w:pPr>
        <w:rPr>
          <w:rFonts w:asciiTheme="minorHAnsi" w:hAnsiTheme="minorHAnsi"/>
          <w:szCs w:val="22"/>
        </w:rPr>
      </w:pPr>
      <w:r w:rsidRPr="002A747E">
        <w:rPr>
          <w:rFonts w:asciiTheme="minorHAnsi" w:hAnsiTheme="minorHAnsi"/>
          <w:szCs w:val="22"/>
        </w:rPr>
        <w:t xml:space="preserve">• </w:t>
      </w:r>
      <w:r w:rsidRPr="002A747E">
        <w:rPr>
          <w:rFonts w:asciiTheme="minorHAnsi" w:hAnsiTheme="minorHAnsi"/>
          <w:szCs w:val="22"/>
          <w:lang w:val="sr-Cyrl-RS"/>
        </w:rPr>
        <w:t>К</w:t>
      </w:r>
      <w:r w:rsidRPr="002A747E">
        <w:rPr>
          <w:rFonts w:asciiTheme="minorHAnsi" w:hAnsiTheme="minorHAnsi"/>
          <w:szCs w:val="22"/>
        </w:rPr>
        <w:t>варталн</w:t>
      </w:r>
      <w:r w:rsidRPr="002A747E">
        <w:rPr>
          <w:rFonts w:asciiTheme="minorHAnsi" w:hAnsiTheme="minorHAnsi"/>
          <w:szCs w:val="22"/>
          <w:lang w:val="sr-Cyrl-RS"/>
        </w:rPr>
        <w:t>и</w:t>
      </w:r>
      <w:r w:rsidRPr="002A747E">
        <w:rPr>
          <w:rFonts w:asciiTheme="minorHAnsi" w:hAnsiTheme="minorHAnsi"/>
          <w:szCs w:val="22"/>
        </w:rPr>
        <w:t xml:space="preserve"> план извршења Службе за реализацију програма развоја АП Војводине за период април-јуни 20</w:t>
      </w:r>
      <w:r w:rsidRPr="002A747E">
        <w:rPr>
          <w:rFonts w:asciiTheme="minorHAnsi" w:hAnsiTheme="minorHAnsi"/>
          <w:szCs w:val="22"/>
          <w:lang w:val="sr-Cyrl-RS"/>
        </w:rPr>
        <w:t>21</w:t>
      </w:r>
      <w:r w:rsidRPr="002A747E">
        <w:rPr>
          <w:rFonts w:asciiTheme="minorHAnsi" w:hAnsiTheme="minorHAnsi"/>
          <w:szCs w:val="22"/>
        </w:rPr>
        <w:t>.године;</w:t>
      </w:r>
    </w:p>
    <w:p w:rsidR="003F01D9" w:rsidRPr="002A747E" w:rsidRDefault="003F01D9" w:rsidP="003F01D9">
      <w:pPr>
        <w:rPr>
          <w:rFonts w:asciiTheme="minorHAnsi" w:hAnsiTheme="minorHAnsi"/>
          <w:szCs w:val="22"/>
        </w:rPr>
      </w:pPr>
      <w:r w:rsidRPr="002A747E">
        <w:rPr>
          <w:rFonts w:asciiTheme="minorHAnsi" w:hAnsiTheme="minorHAnsi"/>
          <w:szCs w:val="22"/>
        </w:rPr>
        <w:t xml:space="preserve">• </w:t>
      </w:r>
      <w:r w:rsidRPr="002A747E">
        <w:rPr>
          <w:rFonts w:asciiTheme="minorHAnsi" w:hAnsiTheme="minorHAnsi"/>
          <w:szCs w:val="22"/>
          <w:lang w:val="sr-Cyrl-RS"/>
        </w:rPr>
        <w:t>К</w:t>
      </w:r>
      <w:r w:rsidRPr="002A747E">
        <w:rPr>
          <w:rFonts w:asciiTheme="minorHAnsi" w:hAnsiTheme="minorHAnsi"/>
          <w:szCs w:val="22"/>
        </w:rPr>
        <w:t>варталн</w:t>
      </w:r>
      <w:r w:rsidRPr="002A747E">
        <w:rPr>
          <w:rFonts w:asciiTheme="minorHAnsi" w:hAnsiTheme="minorHAnsi"/>
          <w:szCs w:val="22"/>
          <w:lang w:val="sr-Cyrl-RS"/>
        </w:rPr>
        <w:t>и</w:t>
      </w:r>
      <w:r w:rsidRPr="002A747E">
        <w:rPr>
          <w:rFonts w:asciiTheme="minorHAnsi" w:hAnsiTheme="minorHAnsi"/>
          <w:szCs w:val="22"/>
        </w:rPr>
        <w:t xml:space="preserve"> план извршења Службе за реализацију програма развоја АП Војводине за период j</w:t>
      </w:r>
      <w:r w:rsidRPr="002A747E">
        <w:rPr>
          <w:rFonts w:asciiTheme="minorHAnsi" w:hAnsiTheme="minorHAnsi"/>
          <w:szCs w:val="22"/>
          <w:lang w:val="sr-Cyrl-RS"/>
        </w:rPr>
        <w:t>ули</w:t>
      </w:r>
      <w:r w:rsidRPr="002A747E">
        <w:rPr>
          <w:rFonts w:asciiTheme="minorHAnsi" w:hAnsiTheme="minorHAnsi"/>
          <w:szCs w:val="22"/>
        </w:rPr>
        <w:t>-</w:t>
      </w:r>
      <w:r w:rsidRPr="002A747E">
        <w:rPr>
          <w:rFonts w:asciiTheme="minorHAnsi" w:hAnsiTheme="minorHAnsi"/>
          <w:szCs w:val="22"/>
          <w:lang w:val="sr-Cyrl-RS"/>
        </w:rPr>
        <w:t>септембар</w:t>
      </w:r>
      <w:r w:rsidRPr="002A747E">
        <w:rPr>
          <w:rFonts w:asciiTheme="minorHAnsi" w:hAnsiTheme="minorHAnsi"/>
          <w:szCs w:val="22"/>
        </w:rPr>
        <w:t xml:space="preserve"> 20</w:t>
      </w:r>
      <w:r w:rsidRPr="002A747E">
        <w:rPr>
          <w:rFonts w:asciiTheme="minorHAnsi" w:hAnsiTheme="minorHAnsi"/>
          <w:szCs w:val="22"/>
          <w:lang w:val="sr-Cyrl-RS"/>
        </w:rPr>
        <w:t>21</w:t>
      </w:r>
      <w:r w:rsidRPr="002A747E">
        <w:rPr>
          <w:rFonts w:asciiTheme="minorHAnsi" w:hAnsiTheme="minorHAnsi"/>
          <w:szCs w:val="22"/>
        </w:rPr>
        <w:t>.године;</w:t>
      </w:r>
    </w:p>
    <w:p w:rsidR="003F01D9" w:rsidRPr="002A747E" w:rsidRDefault="003F01D9" w:rsidP="003F01D9">
      <w:pPr>
        <w:rPr>
          <w:rFonts w:asciiTheme="minorHAnsi" w:hAnsiTheme="minorHAnsi"/>
          <w:szCs w:val="22"/>
        </w:rPr>
      </w:pPr>
      <w:r w:rsidRPr="002A747E">
        <w:rPr>
          <w:rFonts w:asciiTheme="minorHAnsi" w:hAnsiTheme="minorHAnsi"/>
          <w:szCs w:val="22"/>
        </w:rPr>
        <w:t xml:space="preserve">• </w:t>
      </w:r>
      <w:r w:rsidRPr="002A747E">
        <w:rPr>
          <w:rFonts w:asciiTheme="minorHAnsi" w:hAnsiTheme="minorHAnsi"/>
          <w:szCs w:val="22"/>
          <w:lang w:val="sr-Cyrl-RS"/>
        </w:rPr>
        <w:t>К</w:t>
      </w:r>
      <w:r w:rsidRPr="002A747E">
        <w:rPr>
          <w:rFonts w:asciiTheme="minorHAnsi" w:hAnsiTheme="minorHAnsi"/>
          <w:szCs w:val="22"/>
        </w:rPr>
        <w:t>варталн</w:t>
      </w:r>
      <w:r w:rsidRPr="002A747E">
        <w:rPr>
          <w:rFonts w:asciiTheme="minorHAnsi" w:hAnsiTheme="minorHAnsi"/>
          <w:szCs w:val="22"/>
          <w:lang w:val="sr-Cyrl-RS"/>
        </w:rPr>
        <w:t>и</w:t>
      </w:r>
      <w:r w:rsidRPr="002A747E">
        <w:rPr>
          <w:rFonts w:asciiTheme="minorHAnsi" w:hAnsiTheme="minorHAnsi"/>
          <w:szCs w:val="22"/>
        </w:rPr>
        <w:t xml:space="preserve"> план извршења Службе за реализацију програма развоја АП Војводине за период </w:t>
      </w:r>
      <w:r w:rsidRPr="002A747E">
        <w:rPr>
          <w:rFonts w:asciiTheme="minorHAnsi" w:hAnsiTheme="minorHAnsi"/>
          <w:szCs w:val="22"/>
          <w:lang w:val="sr-Cyrl-RS"/>
        </w:rPr>
        <w:t>октобар-децембар</w:t>
      </w:r>
      <w:r w:rsidRPr="002A747E">
        <w:rPr>
          <w:rFonts w:asciiTheme="minorHAnsi" w:hAnsiTheme="minorHAnsi"/>
          <w:szCs w:val="22"/>
        </w:rPr>
        <w:t xml:space="preserve"> 20</w:t>
      </w:r>
      <w:r w:rsidRPr="002A747E">
        <w:rPr>
          <w:rFonts w:asciiTheme="minorHAnsi" w:hAnsiTheme="minorHAnsi"/>
          <w:szCs w:val="22"/>
          <w:lang w:val="sr-Cyrl-RS"/>
        </w:rPr>
        <w:t>2</w:t>
      </w:r>
      <w:r w:rsidRPr="002A747E">
        <w:rPr>
          <w:rFonts w:asciiTheme="minorHAnsi" w:hAnsiTheme="minorHAnsi"/>
          <w:szCs w:val="22"/>
        </w:rPr>
        <w:t>1.године;</w:t>
      </w:r>
    </w:p>
    <w:p w:rsidR="003F01D9" w:rsidRPr="002A747E" w:rsidRDefault="003F01D9" w:rsidP="003F01D9">
      <w:pPr>
        <w:rPr>
          <w:rFonts w:asciiTheme="minorHAnsi" w:hAnsiTheme="minorHAnsi"/>
          <w:szCs w:val="22"/>
        </w:rPr>
      </w:pPr>
      <w:r w:rsidRPr="002A747E">
        <w:rPr>
          <w:rFonts w:asciiTheme="minorHAnsi" w:hAnsiTheme="minorHAnsi"/>
          <w:szCs w:val="22"/>
        </w:rPr>
        <w:t>• План јавних набавки Службе за реализацију програма развоја АП Војводине за 20</w:t>
      </w:r>
      <w:r w:rsidRPr="002A747E">
        <w:rPr>
          <w:rFonts w:asciiTheme="minorHAnsi" w:hAnsiTheme="minorHAnsi"/>
          <w:szCs w:val="22"/>
          <w:lang w:val="sr-Cyrl-RS"/>
        </w:rPr>
        <w:t>21</w:t>
      </w:r>
      <w:r w:rsidRPr="002A747E">
        <w:rPr>
          <w:rFonts w:asciiTheme="minorHAnsi" w:hAnsiTheme="minorHAnsi"/>
          <w:szCs w:val="22"/>
        </w:rPr>
        <w:t>.годину;</w:t>
      </w:r>
    </w:p>
    <w:p w:rsidR="003F01D9" w:rsidRPr="002A747E" w:rsidRDefault="003F01D9" w:rsidP="003F01D9">
      <w:pPr>
        <w:rPr>
          <w:rFonts w:asciiTheme="minorHAnsi" w:hAnsiTheme="minorHAnsi"/>
          <w:szCs w:val="22"/>
        </w:rPr>
      </w:pPr>
      <w:r w:rsidRPr="002A747E">
        <w:rPr>
          <w:rFonts w:asciiTheme="minorHAnsi" w:hAnsiTheme="minorHAnsi"/>
          <w:szCs w:val="22"/>
        </w:rPr>
        <w:t xml:space="preserve">• </w:t>
      </w:r>
      <w:r w:rsidRPr="002A747E">
        <w:rPr>
          <w:rFonts w:asciiTheme="minorHAnsi" w:hAnsiTheme="minorHAnsi"/>
          <w:szCs w:val="22"/>
          <w:lang w:val="sr-Cyrl-RS"/>
        </w:rPr>
        <w:t>И</w:t>
      </w:r>
      <w:r w:rsidRPr="002A747E">
        <w:rPr>
          <w:rFonts w:asciiTheme="minorHAnsi" w:hAnsiTheme="minorHAnsi"/>
          <w:szCs w:val="22"/>
        </w:rPr>
        <w:t>звештај о броју закључених уговора, њиховим вредностима са ПДВ-ом и без ПДВ-а  и спроведеним поступцима јавних набавки у периоду јану</w:t>
      </w:r>
      <w:r w:rsidRPr="002A747E">
        <w:rPr>
          <w:rFonts w:asciiTheme="minorHAnsi" w:hAnsiTheme="minorHAnsi"/>
          <w:szCs w:val="22"/>
          <w:lang w:val="sr-Cyrl-RS"/>
        </w:rPr>
        <w:t>а</w:t>
      </w:r>
      <w:r w:rsidRPr="002A747E">
        <w:rPr>
          <w:rFonts w:asciiTheme="minorHAnsi" w:hAnsiTheme="minorHAnsi"/>
          <w:szCs w:val="22"/>
        </w:rPr>
        <w:t>р-март 20</w:t>
      </w:r>
      <w:r w:rsidRPr="002A747E">
        <w:rPr>
          <w:rFonts w:asciiTheme="minorHAnsi" w:hAnsiTheme="minorHAnsi"/>
          <w:szCs w:val="22"/>
          <w:lang w:val="sr-Cyrl-RS"/>
        </w:rPr>
        <w:t>21</w:t>
      </w:r>
      <w:r w:rsidRPr="002A747E">
        <w:rPr>
          <w:rFonts w:asciiTheme="minorHAnsi" w:hAnsiTheme="minorHAnsi"/>
          <w:szCs w:val="22"/>
        </w:rPr>
        <w:t>.године;</w:t>
      </w:r>
    </w:p>
    <w:p w:rsidR="003F01D9" w:rsidRPr="002A747E" w:rsidRDefault="003F01D9" w:rsidP="003F01D9">
      <w:pPr>
        <w:rPr>
          <w:rFonts w:asciiTheme="minorHAnsi" w:hAnsiTheme="minorHAnsi"/>
          <w:szCs w:val="22"/>
          <w:lang w:val="sr-Cyrl-RS"/>
        </w:rPr>
      </w:pPr>
      <w:r w:rsidRPr="002A747E">
        <w:rPr>
          <w:rFonts w:asciiTheme="minorHAnsi" w:hAnsiTheme="minorHAnsi"/>
          <w:szCs w:val="22"/>
        </w:rPr>
        <w:t xml:space="preserve">• </w:t>
      </w:r>
      <w:r w:rsidRPr="002A747E">
        <w:rPr>
          <w:rFonts w:asciiTheme="minorHAnsi" w:hAnsiTheme="minorHAnsi"/>
          <w:szCs w:val="22"/>
          <w:lang w:val="sr-Cyrl-RS"/>
        </w:rPr>
        <w:t>И</w:t>
      </w:r>
      <w:r w:rsidRPr="002A747E">
        <w:rPr>
          <w:rFonts w:asciiTheme="minorHAnsi" w:hAnsiTheme="minorHAnsi"/>
          <w:szCs w:val="22"/>
        </w:rPr>
        <w:t xml:space="preserve">звештај о броју закључених уговора, њиховим вредностима са ПДВ-ом и без ПДВ-а  и спроведеним поступцима јавних набавки у периоду </w:t>
      </w:r>
      <w:r w:rsidRPr="002A747E">
        <w:rPr>
          <w:rFonts w:asciiTheme="minorHAnsi" w:hAnsiTheme="minorHAnsi"/>
          <w:szCs w:val="22"/>
          <w:lang w:val="sr-Cyrl-RS"/>
        </w:rPr>
        <w:t>април</w:t>
      </w:r>
      <w:r w:rsidRPr="002A747E">
        <w:rPr>
          <w:rFonts w:asciiTheme="minorHAnsi" w:hAnsiTheme="minorHAnsi"/>
          <w:szCs w:val="22"/>
        </w:rPr>
        <w:t>-јуни 20</w:t>
      </w:r>
      <w:r w:rsidRPr="002A747E">
        <w:rPr>
          <w:rFonts w:asciiTheme="minorHAnsi" w:hAnsiTheme="minorHAnsi"/>
          <w:szCs w:val="22"/>
          <w:lang w:val="sr-Cyrl-RS"/>
        </w:rPr>
        <w:t>21</w:t>
      </w:r>
      <w:r w:rsidRPr="002A747E">
        <w:rPr>
          <w:rFonts w:asciiTheme="minorHAnsi" w:hAnsiTheme="minorHAnsi"/>
          <w:szCs w:val="22"/>
        </w:rPr>
        <w:t>.године;</w:t>
      </w:r>
    </w:p>
    <w:p w:rsidR="003F01D9" w:rsidRPr="002A747E" w:rsidRDefault="003F01D9" w:rsidP="003F01D9">
      <w:pPr>
        <w:rPr>
          <w:rFonts w:asciiTheme="minorHAnsi" w:hAnsiTheme="minorHAnsi"/>
          <w:szCs w:val="22"/>
          <w:lang w:val="sr-Cyrl-RS"/>
        </w:rPr>
      </w:pPr>
      <w:r w:rsidRPr="002A747E">
        <w:rPr>
          <w:rFonts w:asciiTheme="minorHAnsi" w:hAnsiTheme="minorHAnsi"/>
          <w:szCs w:val="22"/>
          <w:lang w:val="sr-Cyrl-RS"/>
        </w:rPr>
        <w:t>•</w:t>
      </w:r>
      <w:r w:rsidRPr="002A747E">
        <w:rPr>
          <w:rFonts w:asciiTheme="minorHAnsi" w:hAnsiTheme="minorHAnsi"/>
          <w:szCs w:val="22"/>
          <w:lang w:val="sr-Latn-RS"/>
        </w:rPr>
        <w:t xml:space="preserve"> </w:t>
      </w:r>
      <w:r w:rsidRPr="002A747E">
        <w:rPr>
          <w:rFonts w:asciiTheme="minorHAnsi" w:hAnsiTheme="minorHAnsi"/>
          <w:szCs w:val="22"/>
          <w:lang w:val="sr-Cyrl-RS"/>
        </w:rPr>
        <w:t>Извештај о броју закључених уговора, њиховим вредностима са ПДВ-ом и без ПДВ-а  и спроведеним поступцима јавних набавки у периоду јули-септембар 20</w:t>
      </w:r>
      <w:r w:rsidRPr="002A747E">
        <w:rPr>
          <w:rFonts w:asciiTheme="minorHAnsi" w:hAnsiTheme="minorHAnsi"/>
          <w:szCs w:val="22"/>
        </w:rPr>
        <w:t>21</w:t>
      </w:r>
      <w:r w:rsidRPr="002A747E">
        <w:rPr>
          <w:rFonts w:asciiTheme="minorHAnsi" w:hAnsiTheme="minorHAnsi"/>
          <w:szCs w:val="22"/>
          <w:lang w:val="sr-Cyrl-RS"/>
        </w:rPr>
        <w:t>.године;</w:t>
      </w:r>
    </w:p>
    <w:p w:rsidR="003F01D9" w:rsidRPr="002A747E" w:rsidRDefault="003F01D9" w:rsidP="003F01D9">
      <w:pPr>
        <w:rPr>
          <w:rFonts w:asciiTheme="minorHAnsi" w:hAnsiTheme="minorHAnsi"/>
          <w:szCs w:val="22"/>
          <w:lang w:val="sr-Cyrl-RS"/>
        </w:rPr>
      </w:pPr>
      <w:r w:rsidRPr="002A747E">
        <w:rPr>
          <w:rFonts w:asciiTheme="minorHAnsi" w:hAnsiTheme="minorHAnsi"/>
          <w:szCs w:val="22"/>
          <w:lang w:val="sr-Cyrl-RS"/>
        </w:rPr>
        <w:t>•</w:t>
      </w:r>
      <w:r w:rsidRPr="002A747E">
        <w:rPr>
          <w:rFonts w:asciiTheme="minorHAnsi" w:hAnsiTheme="minorHAnsi"/>
          <w:szCs w:val="22"/>
          <w:lang w:val="sr-Latn-RS"/>
        </w:rPr>
        <w:t xml:space="preserve"> </w:t>
      </w:r>
      <w:r w:rsidRPr="002A747E">
        <w:rPr>
          <w:rFonts w:asciiTheme="minorHAnsi" w:hAnsiTheme="minorHAnsi"/>
          <w:szCs w:val="22"/>
          <w:lang w:val="sr-Cyrl-RS"/>
        </w:rPr>
        <w:t>Извештај о броју закључених уговора, њиховим вредностима са ПДВ-ом и без ПДВ-а  и спроведеним поступцима јавних набавки у периоду октобар-децембар 20</w:t>
      </w:r>
      <w:r w:rsidRPr="002A747E">
        <w:rPr>
          <w:rFonts w:asciiTheme="minorHAnsi" w:hAnsiTheme="minorHAnsi"/>
          <w:szCs w:val="22"/>
        </w:rPr>
        <w:t>21</w:t>
      </w:r>
      <w:r w:rsidRPr="002A747E">
        <w:rPr>
          <w:rFonts w:asciiTheme="minorHAnsi" w:hAnsiTheme="minorHAnsi"/>
          <w:szCs w:val="22"/>
          <w:lang w:val="sr-Cyrl-RS"/>
        </w:rPr>
        <w:t>.године;</w:t>
      </w:r>
    </w:p>
    <w:p w:rsidR="003F01D9" w:rsidRPr="002A747E" w:rsidRDefault="003F01D9" w:rsidP="003F01D9">
      <w:pPr>
        <w:rPr>
          <w:rFonts w:asciiTheme="minorHAnsi" w:hAnsiTheme="minorHAnsi"/>
          <w:szCs w:val="22"/>
        </w:rPr>
      </w:pPr>
      <w:r w:rsidRPr="002A747E">
        <w:rPr>
          <w:rFonts w:asciiTheme="minorHAnsi" w:hAnsiTheme="minorHAnsi"/>
          <w:szCs w:val="22"/>
        </w:rPr>
        <w:t>• Извештај о извршењу финансијског плана Службе за реализацију програма развоја АП Војводине за период јануар-децембар 2020.године;</w:t>
      </w:r>
    </w:p>
    <w:p w:rsidR="003F01D9" w:rsidRPr="002A747E" w:rsidRDefault="003F01D9" w:rsidP="003F01D9">
      <w:pPr>
        <w:rPr>
          <w:rFonts w:asciiTheme="minorHAnsi" w:hAnsiTheme="minorHAnsi"/>
          <w:szCs w:val="22"/>
          <w:lang w:val="sr-Cyrl-RS"/>
        </w:rPr>
      </w:pPr>
      <w:r w:rsidRPr="002A747E">
        <w:rPr>
          <w:rFonts w:asciiTheme="minorHAnsi" w:hAnsiTheme="minorHAnsi"/>
          <w:szCs w:val="22"/>
        </w:rPr>
        <w:t xml:space="preserve">• </w:t>
      </w:r>
      <w:r w:rsidRPr="002A747E">
        <w:rPr>
          <w:rFonts w:asciiTheme="minorHAnsi" w:hAnsiTheme="minorHAnsi"/>
          <w:szCs w:val="22"/>
          <w:lang w:val="sr-Cyrl-RS"/>
        </w:rPr>
        <w:t>Извештај о учинку програма за период 01.01-31.12.2020.године;</w:t>
      </w:r>
    </w:p>
    <w:p w:rsidR="003F01D9" w:rsidRPr="002A747E" w:rsidRDefault="003F01D9" w:rsidP="003F01D9">
      <w:pPr>
        <w:rPr>
          <w:rFonts w:asciiTheme="minorHAnsi" w:hAnsiTheme="minorHAnsi"/>
          <w:szCs w:val="22"/>
        </w:rPr>
      </w:pPr>
      <w:r w:rsidRPr="002A747E">
        <w:rPr>
          <w:rFonts w:asciiTheme="minorHAnsi" w:hAnsiTheme="minorHAnsi"/>
          <w:szCs w:val="22"/>
        </w:rPr>
        <w:t xml:space="preserve">• </w:t>
      </w:r>
      <w:r w:rsidRPr="002A747E">
        <w:rPr>
          <w:rFonts w:asciiTheme="minorHAnsi" w:hAnsiTheme="minorHAnsi"/>
          <w:szCs w:val="22"/>
          <w:lang w:val="sr-Cyrl-RS"/>
        </w:rPr>
        <w:t>И</w:t>
      </w:r>
      <w:r w:rsidRPr="002A747E">
        <w:rPr>
          <w:rFonts w:asciiTheme="minorHAnsi" w:hAnsiTheme="minorHAnsi"/>
          <w:szCs w:val="22"/>
        </w:rPr>
        <w:t>звештај о извршењу финансијског плана Службе за реализацију програма развоја АП Војводине за период јануар-март 2021.године;</w:t>
      </w:r>
    </w:p>
    <w:p w:rsidR="003F01D9" w:rsidRPr="002A747E" w:rsidRDefault="003F01D9" w:rsidP="003F01D9">
      <w:pPr>
        <w:rPr>
          <w:rFonts w:asciiTheme="minorHAnsi" w:hAnsiTheme="minorHAnsi"/>
          <w:szCs w:val="22"/>
          <w:lang w:val="sr-Cyrl-RS"/>
        </w:rPr>
      </w:pPr>
      <w:r w:rsidRPr="002A747E">
        <w:rPr>
          <w:rFonts w:asciiTheme="minorHAnsi" w:hAnsiTheme="minorHAnsi"/>
          <w:szCs w:val="22"/>
        </w:rPr>
        <w:t xml:space="preserve">• </w:t>
      </w:r>
      <w:r w:rsidRPr="002A747E">
        <w:rPr>
          <w:rFonts w:asciiTheme="minorHAnsi" w:hAnsiTheme="minorHAnsi"/>
          <w:szCs w:val="22"/>
          <w:lang w:val="sr-Cyrl-RS"/>
        </w:rPr>
        <w:t>И</w:t>
      </w:r>
      <w:r w:rsidRPr="002A747E">
        <w:rPr>
          <w:rFonts w:asciiTheme="minorHAnsi" w:hAnsiTheme="minorHAnsi"/>
          <w:szCs w:val="22"/>
        </w:rPr>
        <w:t>звештај о извршењу финансијског плана Службе за реализацију програма развоја АП Војводине за период јануар-јуни 2021.године;</w:t>
      </w:r>
    </w:p>
    <w:p w:rsidR="003F01D9" w:rsidRPr="002A747E" w:rsidRDefault="003F01D9" w:rsidP="003F01D9">
      <w:pPr>
        <w:rPr>
          <w:rFonts w:asciiTheme="minorHAnsi" w:hAnsiTheme="minorHAnsi"/>
          <w:szCs w:val="22"/>
          <w:lang w:val="sr-Cyrl-RS"/>
        </w:rPr>
      </w:pPr>
      <w:r w:rsidRPr="002A747E">
        <w:rPr>
          <w:rFonts w:asciiTheme="minorHAnsi" w:hAnsiTheme="minorHAnsi"/>
          <w:szCs w:val="22"/>
          <w:lang w:val="sr-Cyrl-RS"/>
        </w:rPr>
        <w:t>•</w:t>
      </w:r>
      <w:r w:rsidRPr="002A747E">
        <w:rPr>
          <w:rFonts w:asciiTheme="minorHAnsi" w:hAnsiTheme="minorHAnsi"/>
          <w:szCs w:val="22"/>
          <w:lang w:val="sr-Latn-RS"/>
        </w:rPr>
        <w:t xml:space="preserve"> </w:t>
      </w:r>
      <w:r w:rsidRPr="002A747E">
        <w:rPr>
          <w:rFonts w:asciiTheme="minorHAnsi" w:hAnsiTheme="minorHAnsi"/>
          <w:szCs w:val="22"/>
          <w:lang w:val="sr-Cyrl-RS"/>
        </w:rPr>
        <w:t>Извештај о извршењу финансијског плана Службе за реализацију програма развоја АП Војводине за период  јули-септембар 20</w:t>
      </w:r>
      <w:r w:rsidRPr="002A747E">
        <w:rPr>
          <w:rFonts w:asciiTheme="minorHAnsi" w:hAnsiTheme="minorHAnsi"/>
          <w:szCs w:val="22"/>
        </w:rPr>
        <w:t>21</w:t>
      </w:r>
      <w:r w:rsidRPr="002A747E">
        <w:rPr>
          <w:rFonts w:asciiTheme="minorHAnsi" w:hAnsiTheme="minorHAnsi"/>
          <w:szCs w:val="22"/>
          <w:lang w:val="sr-Cyrl-RS"/>
        </w:rPr>
        <w:t>.године;</w:t>
      </w:r>
    </w:p>
    <w:p w:rsidR="003F01D9" w:rsidRPr="002A747E" w:rsidRDefault="003F01D9" w:rsidP="003F01D9">
      <w:pPr>
        <w:rPr>
          <w:rFonts w:asciiTheme="minorHAnsi" w:hAnsiTheme="minorHAnsi"/>
          <w:szCs w:val="22"/>
        </w:rPr>
      </w:pPr>
      <w:r w:rsidRPr="002A747E">
        <w:rPr>
          <w:rFonts w:asciiTheme="minorHAnsi" w:hAnsiTheme="minorHAnsi"/>
          <w:szCs w:val="22"/>
        </w:rPr>
        <w:t xml:space="preserve">• Припрема </w:t>
      </w:r>
      <w:r w:rsidRPr="002A747E">
        <w:rPr>
          <w:rFonts w:asciiTheme="minorHAnsi" w:hAnsiTheme="minorHAnsi"/>
          <w:szCs w:val="22"/>
          <w:lang w:val="sr-Cyrl-RS"/>
        </w:rPr>
        <w:t>месечних извештаја за целу 20</w:t>
      </w:r>
      <w:r w:rsidRPr="002A747E">
        <w:rPr>
          <w:rFonts w:asciiTheme="minorHAnsi" w:hAnsiTheme="minorHAnsi"/>
          <w:szCs w:val="22"/>
        </w:rPr>
        <w:t>21</w:t>
      </w:r>
      <w:r w:rsidRPr="002A747E">
        <w:rPr>
          <w:rFonts w:asciiTheme="minorHAnsi" w:hAnsiTheme="minorHAnsi"/>
          <w:szCs w:val="22"/>
          <w:lang w:val="sr-Cyrl-RS"/>
        </w:rPr>
        <w:t>.годину</w:t>
      </w:r>
      <w:r w:rsidRPr="002A747E">
        <w:rPr>
          <w:rFonts w:asciiTheme="minorHAnsi" w:hAnsiTheme="minorHAnsi"/>
          <w:szCs w:val="22"/>
        </w:rPr>
        <w:t>, за Службу за реализацију програма развоја АП Војводине образаца: П, ПЛ1, ПЛ2, образаца за отпремнину, бонусе и јубиларне нагр</w:t>
      </w:r>
      <w:r w:rsidRPr="002A747E">
        <w:rPr>
          <w:rFonts w:asciiTheme="minorHAnsi" w:hAnsiTheme="minorHAnsi"/>
          <w:szCs w:val="22"/>
          <w:lang w:val="sr-Cyrl-RS"/>
        </w:rPr>
        <w:t>а</w:t>
      </w:r>
      <w:r w:rsidRPr="002A747E">
        <w:rPr>
          <w:rFonts w:asciiTheme="minorHAnsi" w:hAnsiTheme="minorHAnsi"/>
          <w:szCs w:val="22"/>
        </w:rPr>
        <w:t>де;</w:t>
      </w:r>
    </w:p>
    <w:p w:rsidR="003F01D9" w:rsidRPr="002A747E" w:rsidRDefault="003F01D9" w:rsidP="003F01D9">
      <w:pPr>
        <w:rPr>
          <w:rFonts w:asciiTheme="minorHAnsi" w:hAnsiTheme="minorHAnsi"/>
          <w:szCs w:val="22"/>
        </w:rPr>
      </w:pPr>
      <w:r w:rsidRPr="002A747E">
        <w:rPr>
          <w:rFonts w:asciiTheme="minorHAnsi" w:hAnsiTheme="minorHAnsi"/>
          <w:szCs w:val="22"/>
        </w:rPr>
        <w:t>• Припрема 8 захтева упућених  Покрајинском секретаријату за финансије за измену кварталног плана извршења буџета АП Војводине за 2021.годину;</w:t>
      </w:r>
    </w:p>
    <w:p w:rsidR="003F01D9" w:rsidRPr="002A747E" w:rsidRDefault="003F01D9" w:rsidP="003F01D9">
      <w:pPr>
        <w:rPr>
          <w:rFonts w:asciiTheme="minorHAnsi" w:hAnsiTheme="minorHAnsi"/>
          <w:szCs w:val="22"/>
        </w:rPr>
      </w:pPr>
      <w:r w:rsidRPr="002A747E">
        <w:rPr>
          <w:rFonts w:asciiTheme="minorHAnsi" w:hAnsiTheme="minorHAnsi"/>
          <w:szCs w:val="22"/>
        </w:rPr>
        <w:t xml:space="preserve">• Припрема Измена и допуна Финансијског плана Службе за реализацију програма развоја АП Војводине у </w:t>
      </w:r>
      <w:r w:rsidRPr="002A747E">
        <w:rPr>
          <w:rFonts w:asciiTheme="minorHAnsi" w:hAnsiTheme="minorHAnsi"/>
          <w:szCs w:val="22"/>
          <w:lang w:val="sr-Cyrl-RS"/>
        </w:rPr>
        <w:t xml:space="preserve">септембру и децембру </w:t>
      </w:r>
      <w:r w:rsidRPr="002A747E">
        <w:rPr>
          <w:rFonts w:asciiTheme="minorHAnsi" w:hAnsiTheme="minorHAnsi"/>
          <w:szCs w:val="22"/>
        </w:rPr>
        <w:t>20</w:t>
      </w:r>
      <w:r w:rsidRPr="002A747E">
        <w:rPr>
          <w:rFonts w:asciiTheme="minorHAnsi" w:hAnsiTheme="minorHAnsi"/>
          <w:szCs w:val="22"/>
          <w:lang w:val="sr-Cyrl-RS"/>
        </w:rPr>
        <w:t>21</w:t>
      </w:r>
      <w:r w:rsidRPr="002A747E">
        <w:rPr>
          <w:rFonts w:asciiTheme="minorHAnsi" w:hAnsiTheme="minorHAnsi"/>
          <w:szCs w:val="22"/>
        </w:rPr>
        <w:t>.године</w:t>
      </w:r>
      <w:r w:rsidRPr="002A747E">
        <w:rPr>
          <w:rFonts w:asciiTheme="minorHAnsi" w:hAnsiTheme="minorHAnsi"/>
          <w:szCs w:val="22"/>
          <w:lang w:val="sr-Cyrl-RS"/>
        </w:rPr>
        <w:t xml:space="preserve"> (датум доношења је 14.09.2021.године и 15.12.2021.године) </w:t>
      </w:r>
      <w:r w:rsidRPr="002A747E">
        <w:rPr>
          <w:rFonts w:asciiTheme="minorHAnsi" w:hAnsiTheme="minorHAnsi"/>
          <w:szCs w:val="22"/>
        </w:rPr>
        <w:t xml:space="preserve">; </w:t>
      </w:r>
    </w:p>
    <w:p w:rsidR="003F01D9" w:rsidRPr="002A747E" w:rsidRDefault="003F01D9" w:rsidP="003F01D9">
      <w:pPr>
        <w:rPr>
          <w:rFonts w:asciiTheme="minorHAnsi" w:hAnsiTheme="minorHAnsi"/>
          <w:szCs w:val="22"/>
        </w:rPr>
      </w:pPr>
      <w:r w:rsidRPr="002A747E">
        <w:rPr>
          <w:rFonts w:asciiTheme="minorHAnsi" w:hAnsiTheme="minorHAnsi"/>
          <w:szCs w:val="22"/>
        </w:rPr>
        <w:t xml:space="preserve">• Припрема 369 електронских захтева за одобравање плаћања финансијских обавеза-(ЗПО обрасци);  </w:t>
      </w:r>
    </w:p>
    <w:p w:rsidR="003F01D9" w:rsidRPr="002A747E" w:rsidRDefault="003F01D9" w:rsidP="003F01D9">
      <w:pPr>
        <w:rPr>
          <w:rFonts w:asciiTheme="minorHAnsi" w:hAnsiTheme="minorHAnsi"/>
          <w:szCs w:val="22"/>
          <w:lang w:val="sr-Cyrl-RS"/>
        </w:rPr>
      </w:pPr>
      <w:r w:rsidRPr="002A747E">
        <w:rPr>
          <w:rFonts w:asciiTheme="minorHAnsi" w:hAnsiTheme="minorHAnsi"/>
          <w:szCs w:val="22"/>
        </w:rPr>
        <w:t>• Припрема, контрола, реализација и евидентирање документације у вези реализације свих финансијских обавеза из делокруга Службе, укупно 351 захтев за плаћање (ЗП образац) .</w:t>
      </w:r>
    </w:p>
    <w:p w:rsidR="003F01D9" w:rsidRPr="002A747E" w:rsidRDefault="003F01D9" w:rsidP="003F01D9">
      <w:pPr>
        <w:rPr>
          <w:rFonts w:asciiTheme="minorHAnsi" w:hAnsiTheme="minorHAnsi"/>
          <w:szCs w:val="22"/>
          <w:lang w:val="sr-Cyrl-RS"/>
        </w:rPr>
      </w:pPr>
    </w:p>
    <w:p w:rsidR="003F01D9" w:rsidRPr="002A747E" w:rsidRDefault="003F01D9" w:rsidP="003F01D9">
      <w:pPr>
        <w:rPr>
          <w:rFonts w:asciiTheme="minorHAnsi" w:hAnsiTheme="minorHAnsi"/>
          <w:szCs w:val="22"/>
          <w:lang w:val="sr-Cyrl-RS"/>
        </w:rPr>
      </w:pPr>
      <w:r w:rsidRPr="002A747E">
        <w:rPr>
          <w:rFonts w:asciiTheme="minorHAnsi" w:hAnsiTheme="minorHAnsi"/>
          <w:szCs w:val="22"/>
          <w:lang w:val="sr-Cyrl-RS"/>
        </w:rPr>
        <w:t>У периоду 01. јануар-30. јуни  2022.године:</w:t>
      </w:r>
    </w:p>
    <w:p w:rsidR="003F01D9" w:rsidRPr="002A747E" w:rsidRDefault="003F01D9" w:rsidP="003F01D9">
      <w:pPr>
        <w:rPr>
          <w:rFonts w:asciiTheme="minorHAnsi" w:hAnsiTheme="minorHAnsi"/>
          <w:szCs w:val="22"/>
        </w:rPr>
      </w:pPr>
      <w:r w:rsidRPr="002A747E">
        <w:rPr>
          <w:rFonts w:asciiTheme="minorHAnsi" w:hAnsiTheme="minorHAnsi"/>
          <w:szCs w:val="22"/>
        </w:rPr>
        <w:t>• Извештај комисије Службе за реализацију програма развоја АП Војводине о попису новчаних средстава, потраживања и попису обавеза на дан 31.12.20</w:t>
      </w:r>
      <w:r w:rsidRPr="002A747E">
        <w:rPr>
          <w:rFonts w:asciiTheme="minorHAnsi" w:hAnsiTheme="minorHAnsi"/>
          <w:szCs w:val="22"/>
          <w:lang w:val="sr-Cyrl-RS"/>
        </w:rPr>
        <w:t>21</w:t>
      </w:r>
      <w:r w:rsidRPr="002A747E">
        <w:rPr>
          <w:rFonts w:asciiTheme="minorHAnsi" w:hAnsiTheme="minorHAnsi"/>
          <w:szCs w:val="22"/>
        </w:rPr>
        <w:t>.године;</w:t>
      </w:r>
    </w:p>
    <w:p w:rsidR="003F01D9" w:rsidRPr="002A747E" w:rsidRDefault="003F01D9" w:rsidP="003F01D9">
      <w:pPr>
        <w:rPr>
          <w:rFonts w:asciiTheme="minorHAnsi" w:hAnsiTheme="minorHAnsi"/>
          <w:szCs w:val="22"/>
        </w:rPr>
      </w:pPr>
      <w:r w:rsidRPr="002A747E">
        <w:rPr>
          <w:rFonts w:asciiTheme="minorHAnsi" w:hAnsiTheme="minorHAnsi"/>
          <w:szCs w:val="22"/>
        </w:rPr>
        <w:t>• Предлог Финансијског плана Службе за реализацију програма развоја АП Војводине за 20</w:t>
      </w:r>
      <w:r w:rsidRPr="002A747E">
        <w:rPr>
          <w:rFonts w:asciiTheme="minorHAnsi" w:hAnsiTheme="minorHAnsi"/>
          <w:szCs w:val="22"/>
          <w:lang w:val="sr-Cyrl-RS"/>
        </w:rPr>
        <w:t>22</w:t>
      </w:r>
      <w:r w:rsidRPr="002A747E">
        <w:rPr>
          <w:rFonts w:asciiTheme="minorHAnsi" w:hAnsiTheme="minorHAnsi"/>
          <w:szCs w:val="22"/>
        </w:rPr>
        <w:t>.годину;</w:t>
      </w:r>
    </w:p>
    <w:p w:rsidR="003F01D9" w:rsidRPr="002A747E" w:rsidRDefault="003F01D9" w:rsidP="003F01D9">
      <w:pPr>
        <w:rPr>
          <w:rFonts w:asciiTheme="minorHAnsi" w:hAnsiTheme="minorHAnsi"/>
          <w:szCs w:val="22"/>
        </w:rPr>
      </w:pPr>
      <w:r w:rsidRPr="002A747E">
        <w:rPr>
          <w:rFonts w:asciiTheme="minorHAnsi" w:hAnsiTheme="minorHAnsi"/>
          <w:szCs w:val="22"/>
        </w:rPr>
        <w:t>• Припрема кварталног плана извршења Службе за реализацију програма развоја АП Војводине за период јануар-март 20</w:t>
      </w:r>
      <w:r w:rsidRPr="002A747E">
        <w:rPr>
          <w:rFonts w:asciiTheme="minorHAnsi" w:hAnsiTheme="minorHAnsi"/>
          <w:szCs w:val="22"/>
          <w:lang w:val="sr-Cyrl-RS"/>
        </w:rPr>
        <w:t>2</w:t>
      </w:r>
      <w:r w:rsidRPr="002A747E">
        <w:rPr>
          <w:rFonts w:asciiTheme="minorHAnsi" w:hAnsiTheme="minorHAnsi"/>
          <w:szCs w:val="22"/>
        </w:rPr>
        <w:t>2.године;</w:t>
      </w:r>
    </w:p>
    <w:p w:rsidR="003F01D9" w:rsidRPr="002A747E" w:rsidRDefault="003F01D9" w:rsidP="003F01D9">
      <w:pPr>
        <w:rPr>
          <w:rFonts w:asciiTheme="minorHAnsi" w:hAnsiTheme="minorHAnsi"/>
          <w:szCs w:val="22"/>
        </w:rPr>
      </w:pPr>
      <w:r w:rsidRPr="002A747E">
        <w:rPr>
          <w:rFonts w:asciiTheme="minorHAnsi" w:hAnsiTheme="minorHAnsi"/>
          <w:szCs w:val="22"/>
        </w:rPr>
        <w:t>• Припрема кварталног плана извршења Службе за реализацију програма развоја АП Војводине за период април-јуни 20</w:t>
      </w:r>
      <w:r w:rsidRPr="002A747E">
        <w:rPr>
          <w:rFonts w:asciiTheme="minorHAnsi" w:hAnsiTheme="minorHAnsi"/>
          <w:szCs w:val="22"/>
          <w:lang w:val="sr-Cyrl-RS"/>
        </w:rPr>
        <w:t>22</w:t>
      </w:r>
      <w:r w:rsidRPr="002A747E">
        <w:rPr>
          <w:rFonts w:asciiTheme="minorHAnsi" w:hAnsiTheme="minorHAnsi"/>
          <w:szCs w:val="22"/>
        </w:rPr>
        <w:t>.године;</w:t>
      </w:r>
    </w:p>
    <w:p w:rsidR="003F01D9" w:rsidRPr="002A747E" w:rsidRDefault="003F01D9" w:rsidP="003F01D9">
      <w:pPr>
        <w:rPr>
          <w:rFonts w:asciiTheme="minorHAnsi" w:hAnsiTheme="minorHAnsi"/>
          <w:szCs w:val="22"/>
        </w:rPr>
      </w:pPr>
      <w:r w:rsidRPr="002A747E">
        <w:rPr>
          <w:rFonts w:asciiTheme="minorHAnsi" w:hAnsiTheme="minorHAnsi"/>
          <w:szCs w:val="22"/>
        </w:rPr>
        <w:t>• Припрема Плана јавних набавки Службе за реализацију програма развоја АП Војводине за 20</w:t>
      </w:r>
      <w:r w:rsidRPr="002A747E">
        <w:rPr>
          <w:rFonts w:asciiTheme="minorHAnsi" w:hAnsiTheme="minorHAnsi"/>
          <w:szCs w:val="22"/>
          <w:lang w:val="sr-Cyrl-RS"/>
        </w:rPr>
        <w:t>22</w:t>
      </w:r>
      <w:r w:rsidRPr="002A747E">
        <w:rPr>
          <w:rFonts w:asciiTheme="minorHAnsi" w:hAnsiTheme="minorHAnsi"/>
          <w:szCs w:val="22"/>
        </w:rPr>
        <w:t>.годину;</w:t>
      </w:r>
    </w:p>
    <w:p w:rsidR="003F01D9" w:rsidRPr="002A747E" w:rsidRDefault="003F01D9" w:rsidP="003F01D9">
      <w:pPr>
        <w:rPr>
          <w:rFonts w:asciiTheme="minorHAnsi" w:hAnsiTheme="minorHAnsi"/>
          <w:szCs w:val="22"/>
        </w:rPr>
      </w:pPr>
      <w:r w:rsidRPr="002A747E">
        <w:rPr>
          <w:rFonts w:asciiTheme="minorHAnsi" w:hAnsiTheme="minorHAnsi"/>
          <w:szCs w:val="22"/>
        </w:rPr>
        <w:t>• Сачињавање извештаја о броју закључених уговора, њиховим вредностима са ПДВ-ом и без ПДВ-а  и спроведеним поступцима јавних набавки у периоду 20</w:t>
      </w:r>
      <w:r w:rsidRPr="002A747E">
        <w:rPr>
          <w:rFonts w:asciiTheme="minorHAnsi" w:hAnsiTheme="minorHAnsi"/>
          <w:szCs w:val="22"/>
          <w:lang w:val="sr-Cyrl-RS"/>
        </w:rPr>
        <w:t>21</w:t>
      </w:r>
      <w:r w:rsidRPr="002A747E">
        <w:rPr>
          <w:rFonts w:asciiTheme="minorHAnsi" w:hAnsiTheme="minorHAnsi"/>
          <w:szCs w:val="22"/>
        </w:rPr>
        <w:t>.године и „</w:t>
      </w:r>
      <w:r w:rsidRPr="002A747E">
        <w:rPr>
          <w:rFonts w:asciiTheme="minorHAnsi" w:hAnsiTheme="minorHAnsi"/>
          <w:szCs w:val="22"/>
          <w:lang w:val="sr-Cyrl-RS"/>
        </w:rPr>
        <w:t>качење“ извештаја на портал јавних набавки</w:t>
      </w:r>
      <w:r w:rsidRPr="002A747E">
        <w:rPr>
          <w:rFonts w:asciiTheme="minorHAnsi" w:hAnsiTheme="minorHAnsi"/>
          <w:szCs w:val="22"/>
        </w:rPr>
        <w:t>;</w:t>
      </w:r>
    </w:p>
    <w:p w:rsidR="003F01D9" w:rsidRPr="002A747E" w:rsidRDefault="003F01D9" w:rsidP="003F01D9">
      <w:pPr>
        <w:rPr>
          <w:rFonts w:asciiTheme="minorHAnsi" w:hAnsiTheme="minorHAnsi"/>
          <w:szCs w:val="22"/>
        </w:rPr>
      </w:pPr>
      <w:r w:rsidRPr="002A747E">
        <w:rPr>
          <w:rFonts w:asciiTheme="minorHAnsi" w:hAnsiTheme="minorHAnsi"/>
          <w:szCs w:val="22"/>
        </w:rPr>
        <w:t>• Сачињавање Извештаја о извршењу финансијског плана Службе за реализацију програма развоја АП Војводине за период јануар-децембар 20</w:t>
      </w:r>
      <w:r w:rsidRPr="002A747E">
        <w:rPr>
          <w:rFonts w:asciiTheme="minorHAnsi" w:hAnsiTheme="minorHAnsi"/>
          <w:szCs w:val="22"/>
          <w:lang w:val="sr-Cyrl-RS"/>
        </w:rPr>
        <w:t>21</w:t>
      </w:r>
      <w:r w:rsidRPr="002A747E">
        <w:rPr>
          <w:rFonts w:asciiTheme="minorHAnsi" w:hAnsiTheme="minorHAnsi"/>
          <w:szCs w:val="22"/>
        </w:rPr>
        <w:t>.године;</w:t>
      </w:r>
    </w:p>
    <w:p w:rsidR="003F01D9" w:rsidRPr="002A747E" w:rsidRDefault="003F01D9" w:rsidP="003F01D9">
      <w:pPr>
        <w:rPr>
          <w:rFonts w:asciiTheme="minorHAnsi" w:hAnsiTheme="minorHAnsi"/>
          <w:szCs w:val="22"/>
          <w:lang w:val="sr-Cyrl-RS"/>
        </w:rPr>
      </w:pPr>
      <w:r w:rsidRPr="002A747E">
        <w:rPr>
          <w:rFonts w:asciiTheme="minorHAnsi" w:hAnsiTheme="minorHAnsi"/>
          <w:szCs w:val="22"/>
        </w:rPr>
        <w:t xml:space="preserve">• </w:t>
      </w:r>
      <w:r w:rsidRPr="002A747E">
        <w:rPr>
          <w:rFonts w:asciiTheme="minorHAnsi" w:hAnsiTheme="minorHAnsi"/>
          <w:szCs w:val="22"/>
          <w:lang w:val="sr-Cyrl-RS"/>
        </w:rPr>
        <w:t>Сачињавање Извештаја о учинку програма за период 01.01-31.12.2021.године</w:t>
      </w:r>
    </w:p>
    <w:p w:rsidR="003F01D9" w:rsidRPr="002A747E" w:rsidRDefault="003F01D9" w:rsidP="003F01D9">
      <w:pPr>
        <w:rPr>
          <w:rFonts w:asciiTheme="minorHAnsi" w:hAnsiTheme="minorHAnsi"/>
          <w:szCs w:val="22"/>
        </w:rPr>
      </w:pPr>
      <w:r w:rsidRPr="002A747E">
        <w:rPr>
          <w:rFonts w:asciiTheme="minorHAnsi" w:hAnsiTheme="minorHAnsi"/>
          <w:szCs w:val="22"/>
        </w:rPr>
        <w:t>• Сачињавање Извештаја о извршењу финансијског плана Службе за реализацију програма развоја АП Војводине за период јануар-март 20</w:t>
      </w:r>
      <w:r w:rsidRPr="002A747E">
        <w:rPr>
          <w:rFonts w:asciiTheme="minorHAnsi" w:hAnsiTheme="minorHAnsi"/>
          <w:szCs w:val="22"/>
          <w:lang w:val="sr-Cyrl-RS"/>
        </w:rPr>
        <w:t>22</w:t>
      </w:r>
      <w:r w:rsidRPr="002A747E">
        <w:rPr>
          <w:rFonts w:asciiTheme="minorHAnsi" w:hAnsiTheme="minorHAnsi"/>
          <w:szCs w:val="22"/>
        </w:rPr>
        <w:t>.године;</w:t>
      </w:r>
    </w:p>
    <w:p w:rsidR="003F01D9" w:rsidRPr="002A747E" w:rsidRDefault="003F01D9" w:rsidP="003F01D9">
      <w:pPr>
        <w:rPr>
          <w:rFonts w:asciiTheme="minorHAnsi" w:hAnsiTheme="minorHAnsi"/>
          <w:szCs w:val="22"/>
        </w:rPr>
      </w:pPr>
      <w:r w:rsidRPr="002A747E">
        <w:rPr>
          <w:rFonts w:asciiTheme="minorHAnsi" w:hAnsiTheme="minorHAnsi"/>
          <w:szCs w:val="22"/>
        </w:rPr>
        <w:t xml:space="preserve">• Припрема месечних извештаја за </w:t>
      </w:r>
      <w:r w:rsidRPr="002A747E">
        <w:rPr>
          <w:rFonts w:asciiTheme="minorHAnsi" w:hAnsiTheme="minorHAnsi"/>
          <w:szCs w:val="22"/>
          <w:lang w:val="sr-Cyrl-RS"/>
        </w:rPr>
        <w:t xml:space="preserve">прво полугодиште </w:t>
      </w:r>
      <w:r w:rsidRPr="002A747E">
        <w:rPr>
          <w:rFonts w:asciiTheme="minorHAnsi" w:hAnsiTheme="minorHAnsi"/>
          <w:szCs w:val="22"/>
        </w:rPr>
        <w:t>20</w:t>
      </w:r>
      <w:r w:rsidRPr="002A747E">
        <w:rPr>
          <w:rFonts w:asciiTheme="minorHAnsi" w:hAnsiTheme="minorHAnsi"/>
          <w:szCs w:val="22"/>
          <w:lang w:val="sr-Cyrl-RS"/>
        </w:rPr>
        <w:t>2</w:t>
      </w:r>
      <w:r w:rsidRPr="002A747E">
        <w:rPr>
          <w:rFonts w:asciiTheme="minorHAnsi" w:hAnsiTheme="minorHAnsi"/>
          <w:szCs w:val="22"/>
        </w:rPr>
        <w:t>2.годин</w:t>
      </w:r>
      <w:r w:rsidRPr="002A747E">
        <w:rPr>
          <w:rFonts w:asciiTheme="minorHAnsi" w:hAnsiTheme="minorHAnsi"/>
          <w:szCs w:val="22"/>
          <w:lang w:val="sr-Cyrl-RS"/>
        </w:rPr>
        <w:t>е</w:t>
      </w:r>
      <w:r w:rsidRPr="002A747E">
        <w:rPr>
          <w:rFonts w:asciiTheme="minorHAnsi" w:hAnsiTheme="minorHAnsi"/>
          <w:szCs w:val="22"/>
        </w:rPr>
        <w:t>, за Службу за реализацију програма развоја АП Војводине образаца: П, ПЛ1, ПЛ2, образаца за отпремнину, бонусе и јубиларне награде;</w:t>
      </w:r>
    </w:p>
    <w:p w:rsidR="003F01D9" w:rsidRPr="002A747E" w:rsidRDefault="003F01D9" w:rsidP="003F01D9">
      <w:pPr>
        <w:rPr>
          <w:rFonts w:asciiTheme="minorHAnsi" w:hAnsiTheme="minorHAnsi"/>
          <w:szCs w:val="22"/>
          <w:lang w:val="sr-Cyrl-RS"/>
        </w:rPr>
      </w:pPr>
      <w:r w:rsidRPr="002A747E">
        <w:rPr>
          <w:rFonts w:asciiTheme="minorHAnsi" w:hAnsiTheme="minorHAnsi"/>
          <w:szCs w:val="22"/>
        </w:rPr>
        <w:t xml:space="preserve">• Припрема </w:t>
      </w:r>
      <w:r w:rsidRPr="002A747E">
        <w:rPr>
          <w:rFonts w:asciiTheme="minorHAnsi" w:hAnsiTheme="minorHAnsi"/>
          <w:szCs w:val="22"/>
          <w:lang w:val="sr-Cyrl-RS"/>
        </w:rPr>
        <w:t>шест</w:t>
      </w:r>
      <w:r w:rsidRPr="002A747E">
        <w:rPr>
          <w:rFonts w:asciiTheme="minorHAnsi" w:hAnsiTheme="minorHAnsi"/>
          <w:szCs w:val="22"/>
        </w:rPr>
        <w:t xml:space="preserve"> захтева упућен</w:t>
      </w:r>
      <w:r w:rsidRPr="002A747E">
        <w:rPr>
          <w:rFonts w:asciiTheme="minorHAnsi" w:hAnsiTheme="minorHAnsi"/>
          <w:szCs w:val="22"/>
          <w:lang w:val="sr-Cyrl-RS"/>
        </w:rPr>
        <w:t>их</w:t>
      </w:r>
      <w:r w:rsidRPr="002A747E">
        <w:rPr>
          <w:rFonts w:asciiTheme="minorHAnsi" w:hAnsiTheme="minorHAnsi"/>
          <w:szCs w:val="22"/>
        </w:rPr>
        <w:t xml:space="preserve">  Покрајинском секретаријату за финансије за измену кварталног плана извршења буџета АП Војводине за 20</w:t>
      </w:r>
      <w:r w:rsidRPr="002A747E">
        <w:rPr>
          <w:rFonts w:asciiTheme="minorHAnsi" w:hAnsiTheme="minorHAnsi"/>
          <w:szCs w:val="22"/>
          <w:lang w:val="sr-Cyrl-RS"/>
        </w:rPr>
        <w:t>22</w:t>
      </w:r>
      <w:r w:rsidRPr="002A747E">
        <w:rPr>
          <w:rFonts w:asciiTheme="minorHAnsi" w:hAnsiTheme="minorHAnsi"/>
          <w:szCs w:val="22"/>
        </w:rPr>
        <w:t>.годину;</w:t>
      </w:r>
    </w:p>
    <w:p w:rsidR="003F01D9" w:rsidRPr="002A747E" w:rsidRDefault="003F01D9" w:rsidP="003F01D9">
      <w:pPr>
        <w:rPr>
          <w:rFonts w:asciiTheme="minorHAnsi" w:hAnsiTheme="minorHAnsi"/>
          <w:szCs w:val="22"/>
        </w:rPr>
      </w:pPr>
      <w:r w:rsidRPr="002A747E">
        <w:rPr>
          <w:rFonts w:asciiTheme="minorHAnsi" w:hAnsiTheme="minorHAnsi"/>
          <w:szCs w:val="22"/>
        </w:rPr>
        <w:t xml:space="preserve">• Припрема </w:t>
      </w:r>
      <w:r w:rsidRPr="002A747E">
        <w:rPr>
          <w:rFonts w:asciiTheme="minorHAnsi" w:hAnsiTheme="minorHAnsi"/>
          <w:szCs w:val="22"/>
          <w:lang w:val="sr-Cyrl-RS"/>
        </w:rPr>
        <w:t>321</w:t>
      </w:r>
      <w:r w:rsidRPr="002A747E">
        <w:rPr>
          <w:rFonts w:asciiTheme="minorHAnsi" w:hAnsiTheme="minorHAnsi"/>
          <w:szCs w:val="22"/>
        </w:rPr>
        <w:t xml:space="preserve"> електронск</w:t>
      </w:r>
      <w:r w:rsidRPr="002A747E">
        <w:rPr>
          <w:rFonts w:asciiTheme="minorHAnsi" w:hAnsiTheme="minorHAnsi"/>
          <w:szCs w:val="22"/>
          <w:lang w:val="sr-Cyrl-RS"/>
        </w:rPr>
        <w:t>ог</w:t>
      </w:r>
      <w:r w:rsidRPr="002A747E">
        <w:rPr>
          <w:rFonts w:asciiTheme="minorHAnsi" w:hAnsiTheme="minorHAnsi"/>
          <w:szCs w:val="22"/>
        </w:rPr>
        <w:t xml:space="preserve"> захтева за одобравање плаћања финансијских обавеза-(ЗПО обрасци);  </w:t>
      </w:r>
    </w:p>
    <w:p w:rsidR="003F01D9" w:rsidRPr="002A747E" w:rsidRDefault="003F01D9" w:rsidP="003F01D9">
      <w:pPr>
        <w:rPr>
          <w:rFonts w:asciiTheme="minorHAnsi" w:hAnsiTheme="minorHAnsi"/>
          <w:szCs w:val="22"/>
          <w:lang w:val="sr-Cyrl-RS"/>
        </w:rPr>
      </w:pPr>
      <w:r w:rsidRPr="002A747E">
        <w:rPr>
          <w:rFonts w:asciiTheme="minorHAnsi" w:hAnsiTheme="minorHAnsi"/>
          <w:szCs w:val="22"/>
        </w:rPr>
        <w:t>• Припрема, контрола, реализација и евидентирање документације у вези реализације свих финансијских обавеза из делокруга Службе, укупно 164 захтева за плаћање (ЗП образац)</w:t>
      </w:r>
      <w:r w:rsidRPr="002A747E">
        <w:rPr>
          <w:rFonts w:asciiTheme="minorHAnsi" w:hAnsiTheme="minorHAnsi"/>
          <w:szCs w:val="22"/>
          <w:lang w:val="sr-Cyrl-RS"/>
        </w:rPr>
        <w:t>.</w:t>
      </w:r>
    </w:p>
    <w:p w:rsidR="003F01D9" w:rsidRPr="002A747E" w:rsidRDefault="003F01D9" w:rsidP="003F01D9">
      <w:pPr>
        <w:rPr>
          <w:rFonts w:asciiTheme="minorHAnsi" w:hAnsiTheme="minorHAnsi"/>
          <w:szCs w:val="22"/>
          <w:lang w:val="sr-Cyrl-RS"/>
        </w:rPr>
      </w:pPr>
      <w:r w:rsidRPr="002A747E">
        <w:rPr>
          <w:rFonts w:asciiTheme="minorHAnsi" w:hAnsiTheme="minorHAnsi"/>
          <w:szCs w:val="22"/>
          <w:lang w:val="sr-Cyrl-RS"/>
        </w:rPr>
        <w:t>•</w:t>
      </w:r>
      <w:r w:rsidRPr="002A747E">
        <w:rPr>
          <w:rFonts w:asciiTheme="minorHAnsi" w:hAnsiTheme="minorHAnsi"/>
          <w:szCs w:val="22"/>
          <w:lang w:val="sr-Latn-RS"/>
        </w:rPr>
        <w:t xml:space="preserve"> </w:t>
      </w:r>
      <w:r w:rsidRPr="002A747E">
        <w:rPr>
          <w:rFonts w:asciiTheme="minorHAnsi" w:hAnsiTheme="minorHAnsi"/>
          <w:szCs w:val="22"/>
          <w:lang w:val="sr-Cyrl-RS"/>
        </w:rPr>
        <w:t>Подношење  захтева Покрајинском секретаријату за финансије за увођење апропријације у Финансијски план Едукативног центра за обуке у професионалним и радним вештинама у 2021.години из извора 07 00-Текући трансфери од другог нивоа власти;</w:t>
      </w:r>
    </w:p>
    <w:p w:rsidR="003F01D9" w:rsidRPr="002A747E" w:rsidRDefault="003F01D9" w:rsidP="003F01D9">
      <w:pPr>
        <w:rPr>
          <w:rFonts w:asciiTheme="minorHAnsi" w:hAnsiTheme="minorHAnsi"/>
          <w:szCs w:val="22"/>
          <w:lang w:val="sr-Cyrl-RS"/>
        </w:rPr>
      </w:pPr>
      <w:r w:rsidRPr="002A747E">
        <w:rPr>
          <w:rFonts w:asciiTheme="minorHAnsi" w:hAnsiTheme="minorHAnsi"/>
          <w:szCs w:val="22"/>
          <w:lang w:val="sr-Cyrl-RS"/>
        </w:rPr>
        <w:t>•</w:t>
      </w:r>
      <w:r w:rsidRPr="002A747E">
        <w:rPr>
          <w:rFonts w:asciiTheme="minorHAnsi" w:hAnsiTheme="minorHAnsi"/>
          <w:szCs w:val="22"/>
          <w:lang w:val="sr-Latn-RS"/>
        </w:rPr>
        <w:t xml:space="preserve"> </w:t>
      </w:r>
      <w:r w:rsidRPr="002A747E">
        <w:rPr>
          <w:rFonts w:asciiTheme="minorHAnsi" w:hAnsiTheme="minorHAnsi"/>
          <w:szCs w:val="22"/>
          <w:lang w:val="sr-Cyrl-RS"/>
        </w:rPr>
        <w:t>Припрема и слање  пословне документације по захтеву Државне ревизорске институције, која је била у контроли пословања буџета АП Војводине;</w:t>
      </w:r>
    </w:p>
    <w:p w:rsidR="003F01D9" w:rsidRPr="002A747E" w:rsidRDefault="003F01D9" w:rsidP="003F01D9">
      <w:pPr>
        <w:rPr>
          <w:rFonts w:asciiTheme="minorHAnsi" w:hAnsiTheme="minorHAnsi"/>
          <w:szCs w:val="22"/>
        </w:rPr>
      </w:pPr>
      <w:r w:rsidRPr="002A747E">
        <w:rPr>
          <w:rFonts w:asciiTheme="minorHAnsi" w:hAnsiTheme="minorHAnsi"/>
          <w:szCs w:val="22"/>
        </w:rPr>
        <w:t xml:space="preserve">• </w:t>
      </w:r>
      <w:r w:rsidRPr="002A747E">
        <w:rPr>
          <w:rFonts w:asciiTheme="minorHAnsi" w:hAnsiTheme="minorHAnsi"/>
          <w:szCs w:val="22"/>
          <w:lang w:val="sr-Cyrl-RS"/>
        </w:rPr>
        <w:t xml:space="preserve">Попуњавање табела са подацима о коришћењу </w:t>
      </w:r>
      <w:r w:rsidRPr="002A747E">
        <w:rPr>
          <w:rFonts w:asciiTheme="minorHAnsi" w:hAnsiTheme="minorHAnsi"/>
          <w:szCs w:val="22"/>
        </w:rPr>
        <w:t xml:space="preserve">de minimis </w:t>
      </w:r>
      <w:r w:rsidRPr="002A747E">
        <w:rPr>
          <w:rFonts w:asciiTheme="minorHAnsi" w:hAnsiTheme="minorHAnsi"/>
          <w:szCs w:val="22"/>
          <w:lang w:val="sr-Cyrl-RS"/>
        </w:rPr>
        <w:t>средстава државане помоћи код Информативног центра за пословну стандардизацију и сертификацију</w:t>
      </w:r>
      <w:r w:rsidRPr="002A747E">
        <w:rPr>
          <w:rFonts w:asciiTheme="minorHAnsi" w:hAnsiTheme="minorHAnsi"/>
          <w:szCs w:val="22"/>
        </w:rPr>
        <w:t>;</w:t>
      </w:r>
    </w:p>
    <w:p w:rsidR="00116319" w:rsidRPr="002A747E" w:rsidRDefault="00116319" w:rsidP="00116319">
      <w:pPr>
        <w:ind w:left="720"/>
        <w:rPr>
          <w:rFonts w:asciiTheme="minorHAnsi" w:hAnsiTheme="minorHAnsi"/>
          <w:szCs w:val="22"/>
          <w:lang w:val="sr-Cyrl-RS"/>
        </w:rPr>
      </w:pPr>
    </w:p>
    <w:p w:rsidR="00116319" w:rsidRDefault="00116319" w:rsidP="00116319">
      <w:pPr>
        <w:ind w:left="720"/>
        <w:rPr>
          <w:rFonts w:asciiTheme="minorHAnsi" w:hAnsiTheme="minorHAnsi"/>
          <w:szCs w:val="22"/>
          <w:lang w:val="sr-Cyrl-RS"/>
        </w:rPr>
      </w:pPr>
      <w:r w:rsidRPr="002A747E">
        <w:rPr>
          <w:rFonts w:asciiTheme="minorHAnsi" w:hAnsiTheme="minorHAnsi"/>
          <w:szCs w:val="22"/>
          <w:lang w:val="sr-Cyrl-RS"/>
        </w:rPr>
        <w:t xml:space="preserve"> </w:t>
      </w:r>
    </w:p>
    <w:p w:rsidR="002F566D" w:rsidRDefault="002F566D" w:rsidP="00116319">
      <w:pPr>
        <w:ind w:left="720"/>
        <w:rPr>
          <w:rFonts w:asciiTheme="minorHAnsi" w:hAnsiTheme="minorHAnsi"/>
          <w:szCs w:val="22"/>
          <w:lang w:val="sr-Cyrl-RS"/>
        </w:rPr>
      </w:pPr>
    </w:p>
    <w:p w:rsidR="002F566D" w:rsidRPr="002A747E" w:rsidRDefault="002F566D" w:rsidP="00116319">
      <w:pPr>
        <w:ind w:left="720"/>
        <w:rPr>
          <w:rFonts w:asciiTheme="minorHAnsi" w:hAnsiTheme="minorHAnsi"/>
          <w:szCs w:val="22"/>
          <w:lang w:val="sr-Cyrl-RS"/>
        </w:rPr>
      </w:pPr>
    </w:p>
    <w:p w:rsidR="00116319" w:rsidRPr="002A747E" w:rsidRDefault="00116319" w:rsidP="00116319">
      <w:pPr>
        <w:ind w:left="360"/>
        <w:rPr>
          <w:rFonts w:asciiTheme="minorHAnsi" w:hAnsiTheme="minorHAnsi"/>
          <w:szCs w:val="22"/>
          <w:lang w:val="sr-Cyrl-RS"/>
        </w:rPr>
      </w:pPr>
    </w:p>
    <w:p w:rsidR="00116319" w:rsidRPr="002A747E" w:rsidRDefault="00116319" w:rsidP="00116319">
      <w:pPr>
        <w:ind w:left="720"/>
        <w:jc w:val="center"/>
        <w:rPr>
          <w:rFonts w:asciiTheme="minorHAnsi" w:hAnsiTheme="minorHAnsi"/>
          <w:b/>
          <w:szCs w:val="22"/>
          <w:lang w:val="sr-Latn-RS"/>
        </w:rPr>
      </w:pPr>
      <w:r w:rsidRPr="002A747E">
        <w:rPr>
          <w:rFonts w:asciiTheme="minorHAnsi" w:hAnsiTheme="minorHAnsi"/>
          <w:b/>
          <w:szCs w:val="22"/>
          <w:lang w:val="sr-Latn-RS"/>
        </w:rPr>
        <w:t>9.</w:t>
      </w:r>
      <w:bookmarkStart w:id="11" w:name="navodjenjepropisa"/>
      <w:bookmarkEnd w:id="11"/>
      <w:r w:rsidRPr="002A747E">
        <w:rPr>
          <w:rFonts w:asciiTheme="minorHAnsi" w:hAnsiTheme="minorHAnsi"/>
          <w:b/>
          <w:szCs w:val="22"/>
          <w:lang w:val="sr-Latn-RS"/>
        </w:rPr>
        <w:t xml:space="preserve"> НАВОЂЕЊЕ ПРОПИСА</w:t>
      </w:r>
    </w:p>
    <w:p w:rsidR="00116319" w:rsidRPr="002A747E" w:rsidRDefault="00116319" w:rsidP="00116319">
      <w:pPr>
        <w:ind w:left="720"/>
        <w:rPr>
          <w:rFonts w:asciiTheme="minorHAnsi" w:hAnsiTheme="minorHAnsi"/>
          <w:b/>
          <w:szCs w:val="22"/>
          <w:lang w:val="sr-Latn-RS"/>
        </w:rPr>
      </w:pPr>
    </w:p>
    <w:p w:rsidR="00116319" w:rsidRPr="002A747E" w:rsidRDefault="00116319" w:rsidP="00116319">
      <w:pPr>
        <w:ind w:left="720"/>
        <w:rPr>
          <w:rFonts w:asciiTheme="minorHAnsi" w:hAnsiTheme="minorHAnsi"/>
          <w:szCs w:val="22"/>
          <w:lang w:val="sr-Latn-RS"/>
        </w:rPr>
      </w:pPr>
      <w:r w:rsidRPr="002A747E">
        <w:rPr>
          <w:rFonts w:asciiTheme="minorHAnsi" w:hAnsiTheme="minorHAnsi"/>
          <w:szCs w:val="22"/>
          <w:lang w:val="sr-Latn-RS"/>
        </w:rPr>
        <w:t>У свом раду Служба често примењује следеће прописе:</w:t>
      </w:r>
    </w:p>
    <w:p w:rsidR="00116319" w:rsidRPr="002A747E" w:rsidRDefault="00116319" w:rsidP="00116319">
      <w:pPr>
        <w:ind w:left="720"/>
        <w:rPr>
          <w:rFonts w:asciiTheme="minorHAnsi" w:hAnsiTheme="minorHAnsi" w:cs="Arial"/>
          <w:szCs w:val="22"/>
          <w:lang w:val="sr-Cyrl-CS"/>
        </w:rPr>
      </w:pPr>
    </w:p>
    <w:p w:rsidR="00116319" w:rsidRPr="002A747E" w:rsidRDefault="0065110F" w:rsidP="00116319">
      <w:pPr>
        <w:pStyle w:val="ListParagraph"/>
        <w:numPr>
          <w:ilvl w:val="0"/>
          <w:numId w:val="14"/>
        </w:numPr>
        <w:contextualSpacing/>
        <w:rPr>
          <w:rFonts w:asciiTheme="minorHAnsi" w:hAnsiTheme="minorHAnsi"/>
          <w:bCs/>
          <w:szCs w:val="22"/>
          <w:lang w:val="sr-Latn-RS"/>
        </w:rPr>
      </w:pPr>
      <w:hyperlink r:id="rId15" w:history="1">
        <w:r w:rsidR="00116319" w:rsidRPr="002A747E">
          <w:rPr>
            <w:rStyle w:val="Hyperlink"/>
            <w:rFonts w:asciiTheme="minorHAnsi" w:hAnsiTheme="minorHAnsi"/>
            <w:bCs/>
            <w:szCs w:val="22"/>
            <w:lang w:val="ru-RU"/>
          </w:rPr>
          <w:t xml:space="preserve">Одлука </w:t>
        </w:r>
        <w:r w:rsidR="00116319" w:rsidRPr="002A747E">
          <w:rPr>
            <w:rStyle w:val="Hyperlink"/>
            <w:rFonts w:asciiTheme="minorHAnsi" w:hAnsiTheme="minorHAnsi" w:cs="Arial"/>
            <w:szCs w:val="22"/>
          </w:rPr>
          <w:t>о С</w:t>
        </w:r>
        <w:r w:rsidR="00116319" w:rsidRPr="002A747E">
          <w:rPr>
            <w:rStyle w:val="Hyperlink"/>
            <w:rFonts w:asciiTheme="minorHAnsi" w:hAnsiTheme="minorHAnsi" w:cs="Arial"/>
            <w:szCs w:val="22"/>
            <w:lang w:val="sr-Cyrl-CS"/>
          </w:rPr>
          <w:t xml:space="preserve">лужби </w:t>
        </w:r>
        <w:r w:rsidR="00116319" w:rsidRPr="002A747E">
          <w:rPr>
            <w:rStyle w:val="Hyperlink"/>
            <w:rFonts w:asciiTheme="minorHAnsi" w:hAnsiTheme="minorHAnsi" w:cs="Arial"/>
            <w:szCs w:val="22"/>
          </w:rPr>
          <w:t>за р</w:t>
        </w:r>
        <w:r w:rsidR="00116319" w:rsidRPr="002A747E">
          <w:rPr>
            <w:rStyle w:val="Hyperlink"/>
            <w:rFonts w:asciiTheme="minorHAnsi" w:hAnsiTheme="minorHAnsi" w:cs="Arial"/>
            <w:szCs w:val="22"/>
            <w:lang w:val="sr-Cyrl-CS"/>
          </w:rPr>
          <w:t>е</w:t>
        </w:r>
        <w:r w:rsidR="00116319" w:rsidRPr="002A747E">
          <w:rPr>
            <w:rStyle w:val="Hyperlink"/>
            <w:rFonts w:asciiTheme="minorHAnsi" w:hAnsiTheme="minorHAnsi" w:cs="Arial"/>
            <w:szCs w:val="22"/>
          </w:rPr>
          <w:t>а</w:t>
        </w:r>
        <w:r w:rsidR="00116319" w:rsidRPr="002A747E">
          <w:rPr>
            <w:rStyle w:val="Hyperlink"/>
            <w:rFonts w:asciiTheme="minorHAnsi" w:hAnsiTheme="minorHAnsi" w:cs="Arial"/>
            <w:szCs w:val="22"/>
            <w:lang w:val="sr-Cyrl-CS"/>
          </w:rPr>
          <w:t xml:space="preserve">лизацију програма развоја </w:t>
        </w:r>
        <w:r w:rsidR="00116319" w:rsidRPr="002A747E">
          <w:rPr>
            <w:rStyle w:val="Hyperlink"/>
            <w:rFonts w:asciiTheme="minorHAnsi" w:hAnsiTheme="minorHAnsi" w:cs="Arial"/>
            <w:szCs w:val="22"/>
          </w:rPr>
          <w:t xml:space="preserve"> </w:t>
        </w:r>
        <w:r w:rsidR="00116319" w:rsidRPr="002A747E">
          <w:rPr>
            <w:rStyle w:val="Hyperlink"/>
            <w:rFonts w:asciiTheme="minorHAnsi" w:hAnsiTheme="minorHAnsi" w:cs="Arial"/>
            <w:szCs w:val="22"/>
            <w:lang w:val="sr-Cyrl-CS"/>
          </w:rPr>
          <w:t>Аутономне покрајине Војводине („</w:t>
        </w:r>
        <w:r w:rsidR="00116319" w:rsidRPr="002A747E">
          <w:rPr>
            <w:rStyle w:val="Hyperlink"/>
            <w:rFonts w:asciiTheme="minorHAnsi" w:hAnsiTheme="minorHAnsi" w:cs="Arial"/>
            <w:szCs w:val="22"/>
          </w:rPr>
          <w:t>Сл</w:t>
        </w:r>
        <w:r w:rsidR="00116319" w:rsidRPr="002A747E">
          <w:rPr>
            <w:rStyle w:val="Hyperlink"/>
            <w:rFonts w:asciiTheme="minorHAnsi" w:hAnsiTheme="minorHAnsi" w:cs="Arial"/>
            <w:szCs w:val="22"/>
            <w:lang w:val="sr-Cyrl-RS"/>
          </w:rPr>
          <w:t>ужбени</w:t>
        </w:r>
        <w:r w:rsidR="00116319" w:rsidRPr="002A747E">
          <w:rPr>
            <w:rStyle w:val="Hyperlink"/>
            <w:rFonts w:asciiTheme="minorHAnsi" w:hAnsiTheme="minorHAnsi" w:cs="Arial"/>
            <w:szCs w:val="22"/>
          </w:rPr>
          <w:t xml:space="preserve"> лист АПВ”, бр. </w:t>
        </w:r>
        <w:r w:rsidR="00116319" w:rsidRPr="002A747E">
          <w:rPr>
            <w:rStyle w:val="Hyperlink"/>
            <w:rFonts w:asciiTheme="minorHAnsi" w:hAnsiTheme="minorHAnsi" w:cs="Arial"/>
            <w:szCs w:val="22"/>
            <w:lang w:val="sr-Cyrl-RS"/>
          </w:rPr>
          <w:t>5</w:t>
        </w:r>
        <w:r w:rsidR="00116319" w:rsidRPr="002A747E">
          <w:rPr>
            <w:rStyle w:val="Hyperlink"/>
            <w:rFonts w:asciiTheme="minorHAnsi" w:hAnsiTheme="minorHAnsi" w:cs="Arial"/>
            <w:szCs w:val="22"/>
          </w:rPr>
          <w:t>1/20</w:t>
        </w:r>
        <w:r w:rsidR="00116319" w:rsidRPr="002A747E">
          <w:rPr>
            <w:rStyle w:val="Hyperlink"/>
            <w:rFonts w:asciiTheme="minorHAnsi" w:hAnsiTheme="minorHAnsi" w:cs="Arial"/>
            <w:szCs w:val="22"/>
            <w:lang w:val="sr-Cyrl-RS"/>
          </w:rPr>
          <w:t>1</w:t>
        </w:r>
        <w:r w:rsidR="00116319" w:rsidRPr="002A747E">
          <w:rPr>
            <w:rStyle w:val="Hyperlink"/>
            <w:rFonts w:asciiTheme="minorHAnsi" w:hAnsiTheme="minorHAnsi" w:cs="Arial"/>
            <w:szCs w:val="22"/>
            <w:lang w:val="sr-Cyrl-CS"/>
          </w:rPr>
          <w:t>4)</w:t>
        </w:r>
      </w:hyperlink>
      <w:r w:rsidR="00116319" w:rsidRPr="002A747E">
        <w:rPr>
          <w:rFonts w:asciiTheme="minorHAnsi" w:hAnsiTheme="minorHAnsi"/>
          <w:bCs/>
          <w:szCs w:val="22"/>
          <w:lang w:val="sr-Latn-RS"/>
        </w:rPr>
        <w:t>,</w:t>
      </w:r>
    </w:p>
    <w:p w:rsidR="00116319" w:rsidRPr="002A747E" w:rsidRDefault="00116319" w:rsidP="00116319">
      <w:pPr>
        <w:pStyle w:val="ListParagraph"/>
        <w:numPr>
          <w:ilvl w:val="0"/>
          <w:numId w:val="14"/>
        </w:numPr>
        <w:spacing w:before="100" w:beforeAutospacing="1" w:after="100" w:afterAutospacing="1"/>
        <w:contextualSpacing/>
        <w:outlineLvl w:val="5"/>
        <w:rPr>
          <w:rFonts w:asciiTheme="minorHAnsi" w:hAnsiTheme="minorHAnsi"/>
          <w:szCs w:val="22"/>
          <w:lang w:val="ru-RU"/>
        </w:rPr>
      </w:pPr>
      <w:r w:rsidRPr="002A747E">
        <w:rPr>
          <w:rFonts w:asciiTheme="minorHAnsi" w:eastAsia="Calibri" w:hAnsiTheme="minorHAnsi"/>
          <w:szCs w:val="22"/>
          <w:lang w:val="sr-Latn-RS"/>
        </w:rPr>
        <w:t xml:space="preserve">Закон о </w:t>
      </w:r>
      <w:r w:rsidRPr="002A747E">
        <w:rPr>
          <w:rFonts w:asciiTheme="minorHAnsi" w:eastAsia="Calibri" w:hAnsiTheme="minorHAnsi"/>
          <w:szCs w:val="22"/>
          <w:lang w:val="sr-Cyrl-RS"/>
        </w:rPr>
        <w:t xml:space="preserve">запосленима у територијалним аутономијама и локалним самоуправама </w:t>
      </w:r>
      <w:r w:rsidRPr="002A747E">
        <w:rPr>
          <w:rFonts w:asciiTheme="minorHAnsi" w:eastAsia="Calibri" w:hAnsiTheme="minorHAnsi"/>
          <w:szCs w:val="22"/>
          <w:lang w:val="sr-Latn-RS"/>
        </w:rPr>
        <w:t xml:space="preserve"> („Службени гласник РС“, број</w:t>
      </w:r>
      <w:r w:rsidRPr="002A747E">
        <w:rPr>
          <w:rFonts w:asciiTheme="minorHAnsi" w:eastAsia="Calibri" w:hAnsiTheme="minorHAnsi"/>
          <w:szCs w:val="22"/>
          <w:lang w:val="sr-Cyrl-RS"/>
        </w:rPr>
        <w:t xml:space="preserve"> 21/2016, 113/2017 и 95/2018</w:t>
      </w:r>
      <w:r w:rsidRPr="002A747E">
        <w:rPr>
          <w:rFonts w:asciiTheme="minorHAnsi" w:eastAsia="Calibri" w:hAnsiTheme="minorHAnsi"/>
          <w:szCs w:val="22"/>
          <w:lang w:val="sr-Latn-RS"/>
        </w:rPr>
        <w:t>)</w:t>
      </w:r>
      <w:r w:rsidRPr="002A747E">
        <w:rPr>
          <w:rFonts w:asciiTheme="minorHAnsi" w:eastAsia="Calibri" w:hAnsiTheme="minorHAnsi"/>
          <w:szCs w:val="22"/>
          <w:lang w:val="sr-Cyrl-RS"/>
        </w:rPr>
        <w:t>,</w:t>
      </w:r>
    </w:p>
    <w:p w:rsidR="00116319" w:rsidRPr="002A747E" w:rsidRDefault="0065110F" w:rsidP="00116319">
      <w:pPr>
        <w:pStyle w:val="ListParagraph"/>
        <w:numPr>
          <w:ilvl w:val="0"/>
          <w:numId w:val="14"/>
        </w:numPr>
        <w:tabs>
          <w:tab w:val="left" w:pos="426"/>
          <w:tab w:val="num" w:pos="567"/>
        </w:tabs>
        <w:spacing w:before="100" w:beforeAutospacing="1" w:after="100" w:afterAutospacing="1"/>
        <w:contextualSpacing/>
        <w:outlineLvl w:val="5"/>
        <w:rPr>
          <w:rStyle w:val="Hyperlink"/>
          <w:rFonts w:asciiTheme="minorHAnsi" w:hAnsiTheme="minorHAnsi"/>
          <w:szCs w:val="22"/>
          <w:lang w:val="en-US"/>
        </w:rPr>
      </w:pPr>
      <w:hyperlink r:id="rId16" w:tgtFrame="_blank" w:history="1">
        <w:r w:rsidR="00116319" w:rsidRPr="002A747E">
          <w:rPr>
            <w:rStyle w:val="Hyperlink"/>
            <w:rFonts w:asciiTheme="minorHAnsi" w:hAnsiTheme="minorHAnsi"/>
            <w:bCs/>
            <w:szCs w:val="22"/>
            <w:lang w:val="ru-RU"/>
          </w:rPr>
          <w:t xml:space="preserve">Закон о буџетском систему </w:t>
        </w:r>
        <w:r w:rsidR="00116319" w:rsidRPr="002A747E">
          <w:rPr>
            <w:rStyle w:val="Hyperlink"/>
            <w:rFonts w:asciiTheme="minorHAnsi" w:hAnsiTheme="minorHAnsi"/>
            <w:szCs w:val="22"/>
            <w:lang w:val="ru-RU"/>
          </w:rPr>
          <w:t>(</w:t>
        </w:r>
        <w:r w:rsidR="00116319" w:rsidRPr="002A747E">
          <w:rPr>
            <w:rStyle w:val="Hyperlink"/>
            <w:rFonts w:asciiTheme="minorHAnsi" w:hAnsiTheme="minorHAnsi"/>
            <w:szCs w:val="22"/>
          </w:rPr>
          <w:t>„</w:t>
        </w:r>
        <w:r w:rsidR="00116319" w:rsidRPr="002A747E">
          <w:rPr>
            <w:rStyle w:val="Hyperlink"/>
            <w:rFonts w:asciiTheme="minorHAnsi" w:hAnsiTheme="minorHAnsi"/>
            <w:szCs w:val="22"/>
            <w:lang w:val="ru-RU"/>
          </w:rPr>
          <w:t>Сл. Гласник РС”, бр. 54/09, 73/10, 101/10 и 101/11</w:t>
        </w:r>
        <w:r w:rsidR="00116319" w:rsidRPr="002A747E">
          <w:rPr>
            <w:rStyle w:val="Hyperlink"/>
            <w:rFonts w:asciiTheme="minorHAnsi" w:hAnsiTheme="minorHAnsi"/>
            <w:szCs w:val="22"/>
          </w:rPr>
          <w:t xml:space="preserve"> </w:t>
        </w:r>
        <w:r w:rsidR="00116319" w:rsidRPr="002A747E">
          <w:rPr>
            <w:rStyle w:val="Hyperlink"/>
            <w:rFonts w:asciiTheme="minorHAnsi" w:hAnsiTheme="minorHAnsi"/>
            <w:szCs w:val="22"/>
            <w:lang w:val="sr-Cyrl-CS"/>
          </w:rPr>
          <w:t xml:space="preserve"> 93/2012, 62/2013,-испр. и 108/2013, 142/2014 и 68/2015 др.закон,</w:t>
        </w:r>
        <w:r w:rsidR="00116319" w:rsidRPr="002A747E">
          <w:rPr>
            <w:rStyle w:val="Hyperlink"/>
            <w:rFonts w:asciiTheme="minorHAnsi" w:hAnsiTheme="minorHAnsi"/>
            <w:szCs w:val="22"/>
          </w:rPr>
          <w:t xml:space="preserve"> </w:t>
        </w:r>
        <w:r w:rsidR="00116319" w:rsidRPr="002A747E">
          <w:rPr>
            <w:rStyle w:val="Hyperlink"/>
            <w:rFonts w:asciiTheme="minorHAnsi" w:hAnsiTheme="minorHAnsi"/>
            <w:szCs w:val="22"/>
            <w:lang w:val="sr-Cyrl-RS"/>
          </w:rPr>
          <w:t xml:space="preserve">103/2015, 99/2016, 113/2017, 95/2018 и </w:t>
        </w:r>
        <w:r w:rsidR="00116319" w:rsidRPr="002A747E">
          <w:rPr>
            <w:rFonts w:asciiTheme="minorHAnsi" w:hAnsiTheme="minorHAnsi"/>
            <w:szCs w:val="22"/>
            <w:lang w:val="sr-Cyrl-RS"/>
          </w:rPr>
          <w:t>72/2019</w:t>
        </w:r>
        <w:r w:rsidR="00002CB6" w:rsidRPr="002A747E">
          <w:rPr>
            <w:rFonts w:asciiTheme="minorHAnsi" w:hAnsiTheme="minorHAnsi"/>
            <w:szCs w:val="22"/>
            <w:lang w:val="sr-Latn-RS"/>
          </w:rPr>
          <w:t>, 149/2020 i 118/2021</w:t>
        </w:r>
        <w:r w:rsidR="00116319" w:rsidRPr="002A747E">
          <w:rPr>
            <w:rStyle w:val="Hyperlink"/>
            <w:rFonts w:asciiTheme="minorHAnsi" w:hAnsiTheme="minorHAnsi"/>
            <w:szCs w:val="22"/>
            <w:lang w:val="sr-Cyrl-CS"/>
          </w:rPr>
          <w:t>),</w:t>
        </w:r>
      </w:hyperlink>
    </w:p>
    <w:p w:rsidR="00116319" w:rsidRPr="002A747E" w:rsidRDefault="0065110F" w:rsidP="00116319">
      <w:pPr>
        <w:pStyle w:val="ListParagraph"/>
        <w:numPr>
          <w:ilvl w:val="0"/>
          <w:numId w:val="14"/>
        </w:numPr>
        <w:contextualSpacing/>
        <w:rPr>
          <w:rFonts w:asciiTheme="minorHAnsi" w:hAnsiTheme="minorHAnsi"/>
          <w:szCs w:val="22"/>
          <w:lang w:val="ru-RU"/>
        </w:rPr>
      </w:pPr>
      <w:hyperlink r:id="rId17" w:tgtFrame="_blank" w:history="1">
        <w:r w:rsidR="00116319" w:rsidRPr="002A747E">
          <w:rPr>
            <w:rStyle w:val="Hyperlink"/>
            <w:rFonts w:asciiTheme="minorHAnsi" w:hAnsiTheme="minorHAnsi"/>
            <w:szCs w:val="22"/>
            <w:lang w:val="ru-RU"/>
          </w:rPr>
          <w:t>Закон о раду („Сл. Гласник РС“, бр. 24/05,  61/05, 54/09 23/13 – одлука УС и 75/2014, 13/2017, -одлука УС, 113/2017, и 95/2018</w:t>
        </w:r>
        <w:r w:rsidR="00002CB6" w:rsidRPr="002A747E">
          <w:rPr>
            <w:rStyle w:val="Hyperlink"/>
            <w:rFonts w:asciiTheme="minorHAnsi" w:hAnsiTheme="minorHAnsi"/>
            <w:szCs w:val="22"/>
            <w:lang w:val="sr-Latn-RS"/>
          </w:rPr>
          <w:t xml:space="preserve"> </w:t>
        </w:r>
        <w:r w:rsidR="00116319" w:rsidRPr="002A747E">
          <w:rPr>
            <w:rStyle w:val="Hyperlink"/>
            <w:rFonts w:asciiTheme="minorHAnsi" w:hAnsiTheme="minorHAnsi"/>
            <w:szCs w:val="22"/>
            <w:lang w:val="ru-RU"/>
          </w:rPr>
          <w:t>-</w:t>
        </w:r>
        <w:r w:rsidR="00002CB6" w:rsidRPr="002A747E">
          <w:rPr>
            <w:rStyle w:val="Hyperlink"/>
            <w:rFonts w:asciiTheme="minorHAnsi" w:hAnsiTheme="minorHAnsi"/>
            <w:szCs w:val="22"/>
            <w:lang w:val="sr-Latn-RS"/>
          </w:rPr>
          <w:t xml:space="preserve"> </w:t>
        </w:r>
        <w:r w:rsidR="00116319" w:rsidRPr="002A747E">
          <w:rPr>
            <w:rStyle w:val="Hyperlink"/>
            <w:rFonts w:asciiTheme="minorHAnsi" w:hAnsiTheme="minorHAnsi"/>
            <w:szCs w:val="22"/>
            <w:lang w:val="ru-RU"/>
          </w:rPr>
          <w:t>аутентично тумачење)</w:t>
        </w:r>
      </w:hyperlink>
      <w:r w:rsidR="00116319" w:rsidRPr="002A747E">
        <w:rPr>
          <w:rFonts w:asciiTheme="minorHAnsi" w:hAnsiTheme="minorHAnsi"/>
          <w:szCs w:val="22"/>
          <w:lang w:val="sr-Cyrl-RS"/>
        </w:rPr>
        <w:t>,</w:t>
      </w:r>
    </w:p>
    <w:p w:rsidR="00116319" w:rsidRPr="002A747E" w:rsidRDefault="00116319" w:rsidP="00116319">
      <w:pPr>
        <w:pStyle w:val="ListParagraph"/>
        <w:numPr>
          <w:ilvl w:val="0"/>
          <w:numId w:val="14"/>
        </w:numPr>
        <w:tabs>
          <w:tab w:val="num" w:pos="284"/>
        </w:tabs>
        <w:spacing w:before="100" w:beforeAutospacing="1" w:after="100" w:afterAutospacing="1"/>
        <w:contextualSpacing/>
        <w:outlineLvl w:val="5"/>
        <w:rPr>
          <w:rFonts w:asciiTheme="minorHAnsi" w:hAnsiTheme="minorHAnsi"/>
          <w:szCs w:val="22"/>
          <w:lang w:val="sr-Cyrl-RS"/>
        </w:rPr>
      </w:pPr>
      <w:r w:rsidRPr="002A747E">
        <w:rPr>
          <w:rStyle w:val="Hyperlink"/>
          <w:rFonts w:asciiTheme="minorHAnsi" w:hAnsiTheme="minorHAnsi"/>
          <w:szCs w:val="22"/>
          <w:lang w:val="sr-Cyrl-RS"/>
        </w:rPr>
        <w:t xml:space="preserve"> Закон о Централном регистру обавезног социјалног осигурања („Сл. Гласник РС”, бр. 95/2018),  </w:t>
      </w:r>
    </w:p>
    <w:p w:rsidR="00116319" w:rsidRPr="002A747E" w:rsidRDefault="00116319" w:rsidP="00116319">
      <w:pPr>
        <w:pStyle w:val="ListParagraph"/>
        <w:numPr>
          <w:ilvl w:val="0"/>
          <w:numId w:val="14"/>
        </w:numPr>
        <w:tabs>
          <w:tab w:val="num" w:pos="284"/>
        </w:tabs>
        <w:spacing w:before="100" w:beforeAutospacing="1" w:after="100" w:afterAutospacing="1"/>
        <w:contextualSpacing/>
        <w:outlineLvl w:val="5"/>
        <w:rPr>
          <w:rFonts w:asciiTheme="minorHAnsi" w:hAnsiTheme="minorHAnsi"/>
          <w:bCs/>
          <w:szCs w:val="22"/>
          <w:lang w:val="sr-Cyrl-RS"/>
        </w:rPr>
      </w:pPr>
      <w:r w:rsidRPr="002A747E">
        <w:rPr>
          <w:rFonts w:asciiTheme="minorHAnsi" w:hAnsiTheme="minorHAnsi"/>
          <w:szCs w:val="22"/>
          <w:lang w:val="sr-Cyrl-RS"/>
        </w:rPr>
        <w:t xml:space="preserve"> </w:t>
      </w:r>
      <w:hyperlink r:id="rId18" w:tgtFrame="_blank" w:history="1">
        <w:r w:rsidRPr="002A747E">
          <w:rPr>
            <w:rStyle w:val="Hyperlink"/>
            <w:rFonts w:asciiTheme="minorHAnsi" w:hAnsiTheme="minorHAnsi"/>
            <w:bCs/>
            <w:szCs w:val="22"/>
            <w:lang w:val="ru-RU"/>
          </w:rPr>
          <w:t xml:space="preserve">Закон о јавним набавкама </w:t>
        </w:r>
        <w:r w:rsidRPr="002A747E">
          <w:rPr>
            <w:rStyle w:val="Hyperlink"/>
            <w:rFonts w:asciiTheme="minorHAnsi" w:hAnsiTheme="minorHAnsi"/>
            <w:szCs w:val="22"/>
            <w:lang w:val="ru-RU"/>
          </w:rPr>
          <w:t>(</w:t>
        </w:r>
        <w:r w:rsidRPr="002A747E">
          <w:rPr>
            <w:rStyle w:val="Hyperlink"/>
            <w:rFonts w:asciiTheme="minorHAnsi" w:hAnsiTheme="minorHAnsi"/>
            <w:szCs w:val="22"/>
          </w:rPr>
          <w:t>„</w:t>
        </w:r>
        <w:r w:rsidRPr="002A747E">
          <w:rPr>
            <w:rStyle w:val="Hyperlink"/>
            <w:rFonts w:asciiTheme="minorHAnsi" w:hAnsiTheme="minorHAnsi"/>
            <w:szCs w:val="22"/>
            <w:lang w:val="ru-RU"/>
          </w:rPr>
          <w:t>Сл. Гласник РС”, бр. 124/2012</w:t>
        </w:r>
      </w:hyperlink>
      <w:r w:rsidRPr="002A747E">
        <w:rPr>
          <w:rFonts w:asciiTheme="minorHAnsi" w:hAnsiTheme="minorHAnsi"/>
          <w:bCs/>
          <w:szCs w:val="22"/>
          <w:lang w:val="sr-Latn-RS"/>
        </w:rPr>
        <w:t>,</w:t>
      </w:r>
      <w:r w:rsidRPr="002A747E">
        <w:rPr>
          <w:rFonts w:asciiTheme="minorHAnsi" w:hAnsiTheme="minorHAnsi"/>
          <w:bCs/>
          <w:szCs w:val="22"/>
          <w:lang w:val="sr-Cyrl-RS"/>
        </w:rPr>
        <w:t>14/2015 и 68/2015),</w:t>
      </w:r>
    </w:p>
    <w:p w:rsidR="00116319" w:rsidRPr="002A747E" w:rsidRDefault="00116319" w:rsidP="00116319">
      <w:pPr>
        <w:pStyle w:val="ListParagraph"/>
        <w:numPr>
          <w:ilvl w:val="0"/>
          <w:numId w:val="14"/>
        </w:numPr>
        <w:tabs>
          <w:tab w:val="num" w:pos="284"/>
        </w:tabs>
        <w:spacing w:before="100" w:beforeAutospacing="1" w:after="100" w:afterAutospacing="1"/>
        <w:contextualSpacing/>
        <w:outlineLvl w:val="5"/>
        <w:rPr>
          <w:rFonts w:asciiTheme="minorHAnsi" w:hAnsiTheme="minorHAnsi"/>
          <w:bCs/>
          <w:szCs w:val="22"/>
          <w:lang w:val="sr-Cyrl-RS"/>
        </w:rPr>
      </w:pPr>
      <w:r w:rsidRPr="002A747E">
        <w:rPr>
          <w:rFonts w:asciiTheme="minorHAnsi" w:hAnsiTheme="minorHAnsi"/>
          <w:szCs w:val="22"/>
          <w:lang w:val="sr-Cyrl-RS"/>
        </w:rPr>
        <w:t xml:space="preserve"> </w:t>
      </w:r>
      <w:hyperlink r:id="rId19" w:tgtFrame="_blank" w:history="1">
        <w:r w:rsidRPr="002A747E">
          <w:rPr>
            <w:rStyle w:val="Hyperlink"/>
            <w:rFonts w:asciiTheme="minorHAnsi" w:hAnsiTheme="minorHAnsi"/>
            <w:bCs/>
            <w:szCs w:val="22"/>
            <w:lang w:val="ru-RU"/>
          </w:rPr>
          <w:t xml:space="preserve">Закон о јавним набавкама </w:t>
        </w:r>
        <w:r w:rsidRPr="002A747E">
          <w:rPr>
            <w:rStyle w:val="Hyperlink"/>
            <w:rFonts w:asciiTheme="minorHAnsi" w:hAnsiTheme="minorHAnsi"/>
            <w:szCs w:val="22"/>
            <w:lang w:val="ru-RU"/>
          </w:rPr>
          <w:t>(</w:t>
        </w:r>
        <w:r w:rsidRPr="002A747E">
          <w:rPr>
            <w:rStyle w:val="Hyperlink"/>
            <w:rFonts w:asciiTheme="minorHAnsi" w:hAnsiTheme="minorHAnsi"/>
            <w:szCs w:val="22"/>
          </w:rPr>
          <w:t>„</w:t>
        </w:r>
        <w:r w:rsidRPr="002A747E">
          <w:rPr>
            <w:rStyle w:val="Hyperlink"/>
            <w:rFonts w:asciiTheme="minorHAnsi" w:hAnsiTheme="minorHAnsi"/>
            <w:szCs w:val="22"/>
            <w:lang w:val="ru-RU"/>
          </w:rPr>
          <w:t>Сл. Гласник РС”, бр. 91/20</w:t>
        </w:r>
      </w:hyperlink>
      <w:r w:rsidRPr="002A747E">
        <w:rPr>
          <w:rStyle w:val="Hyperlink"/>
          <w:rFonts w:asciiTheme="minorHAnsi" w:hAnsiTheme="minorHAnsi"/>
          <w:szCs w:val="22"/>
          <w:lang w:val="ru-RU"/>
        </w:rPr>
        <w:t>19)</w:t>
      </w:r>
    </w:p>
    <w:p w:rsidR="00116319" w:rsidRPr="002A747E" w:rsidRDefault="00116319" w:rsidP="00116319">
      <w:pPr>
        <w:pStyle w:val="ListParagraph"/>
        <w:numPr>
          <w:ilvl w:val="0"/>
          <w:numId w:val="14"/>
        </w:numPr>
        <w:tabs>
          <w:tab w:val="num" w:pos="284"/>
        </w:tabs>
        <w:spacing w:before="100" w:beforeAutospacing="1" w:after="100" w:afterAutospacing="1"/>
        <w:contextualSpacing/>
        <w:outlineLvl w:val="5"/>
        <w:rPr>
          <w:rFonts w:asciiTheme="minorHAnsi" w:hAnsiTheme="minorHAnsi"/>
          <w:bCs/>
          <w:szCs w:val="22"/>
          <w:lang w:val="sr-Cyrl-RS"/>
        </w:rPr>
      </w:pPr>
      <w:r w:rsidRPr="002A747E">
        <w:rPr>
          <w:rFonts w:asciiTheme="minorHAnsi" w:hAnsiTheme="minorHAnsi"/>
          <w:bCs/>
          <w:szCs w:val="22"/>
          <w:lang w:val="sr-Cyrl-RS"/>
        </w:rPr>
        <w:t xml:space="preserve"> Закон о порезу на доходак грађана („Сл. Гласник РС”, бр. 24/01, 80/02, 135/04, 62/06,...112/15, 113/17 и 95/18</w:t>
      </w:r>
      <w:r w:rsidR="00002CB6" w:rsidRPr="002A747E">
        <w:rPr>
          <w:rFonts w:asciiTheme="minorHAnsi" w:hAnsiTheme="minorHAnsi"/>
          <w:bCs/>
          <w:szCs w:val="22"/>
          <w:lang w:val="sr-Latn-RS"/>
        </w:rPr>
        <w:t xml:space="preserve">, 4/2019 – </w:t>
      </w:r>
      <w:r w:rsidR="00002CB6" w:rsidRPr="002A747E">
        <w:rPr>
          <w:rFonts w:asciiTheme="minorHAnsi" w:hAnsiTheme="minorHAnsi"/>
          <w:bCs/>
          <w:szCs w:val="22"/>
          <w:lang w:val="sr-Cyrl-RS"/>
        </w:rPr>
        <w:t>усклађени дин. изн., 86/2019, 5/2020 -</w:t>
      </w:r>
      <w:r w:rsidR="00E57CEE" w:rsidRPr="002A747E">
        <w:rPr>
          <w:rFonts w:asciiTheme="minorHAnsi" w:hAnsiTheme="minorHAnsi"/>
          <w:bCs/>
          <w:szCs w:val="22"/>
          <w:lang w:val="sr-Cyrl-RS"/>
        </w:rPr>
        <w:t xml:space="preserve"> усклађени дин. изн., 153/2020, 156/2020 - усклађени дин. изн., 6/2021 - усклађени дин. изн., 44/2021, 118/2021, 132/2021 - усклађени дин. изн. и 10/2022 - усклађени дин. изн.</w:t>
      </w:r>
      <w:r w:rsidRPr="002A747E">
        <w:rPr>
          <w:rFonts w:asciiTheme="minorHAnsi" w:hAnsiTheme="minorHAnsi"/>
          <w:bCs/>
          <w:szCs w:val="22"/>
          <w:lang w:val="sr-Cyrl-RS"/>
        </w:rPr>
        <w:t>),</w:t>
      </w:r>
    </w:p>
    <w:p w:rsidR="00116319" w:rsidRPr="002A747E" w:rsidRDefault="00116319" w:rsidP="00116319">
      <w:pPr>
        <w:pStyle w:val="ListParagraph"/>
        <w:numPr>
          <w:ilvl w:val="0"/>
          <w:numId w:val="14"/>
        </w:numPr>
        <w:tabs>
          <w:tab w:val="num" w:pos="426"/>
        </w:tabs>
        <w:spacing w:before="100" w:beforeAutospacing="1" w:after="100" w:afterAutospacing="1"/>
        <w:contextualSpacing/>
        <w:outlineLvl w:val="5"/>
        <w:rPr>
          <w:rFonts w:asciiTheme="minorHAnsi" w:hAnsiTheme="minorHAnsi"/>
          <w:bCs/>
          <w:szCs w:val="22"/>
          <w:lang w:val="sr-Cyrl-RS"/>
        </w:rPr>
      </w:pPr>
      <w:r w:rsidRPr="002A747E">
        <w:rPr>
          <w:rFonts w:asciiTheme="minorHAnsi" w:hAnsiTheme="minorHAnsi"/>
          <w:bCs/>
          <w:szCs w:val="22"/>
          <w:lang w:val="sr-Cyrl-RS"/>
        </w:rPr>
        <w:t>Закон о доприносима за обавезно социјално осигурање(„Сл. Гласник РС”, бр. 84/04, 65/05,</w:t>
      </w:r>
      <w:r w:rsidR="00461957" w:rsidRPr="002A747E">
        <w:rPr>
          <w:rFonts w:asciiTheme="minorHAnsi" w:hAnsiTheme="minorHAnsi"/>
          <w:bCs/>
          <w:szCs w:val="22"/>
          <w:lang w:val="sr-Cyrl-RS"/>
        </w:rPr>
        <w:t xml:space="preserve"> 62/06, 5/09,...112/15, 113/17,</w:t>
      </w:r>
      <w:r w:rsidRPr="002A747E">
        <w:rPr>
          <w:rFonts w:asciiTheme="minorHAnsi" w:hAnsiTheme="minorHAnsi"/>
          <w:bCs/>
          <w:szCs w:val="22"/>
          <w:lang w:val="sr-Cyrl-RS"/>
        </w:rPr>
        <w:t xml:space="preserve"> 95/18</w:t>
      </w:r>
      <w:r w:rsidR="00461957" w:rsidRPr="002A747E">
        <w:rPr>
          <w:rFonts w:asciiTheme="minorHAnsi" w:hAnsiTheme="minorHAnsi"/>
          <w:bCs/>
          <w:szCs w:val="22"/>
          <w:lang w:val="sr-Cyrl-RS"/>
        </w:rPr>
        <w:t>, 4/2019 – усклађени дин. изн., 86/2019, 5/2020 - усклађени дин. изн.,</w:t>
      </w:r>
      <w:r w:rsidR="00CA095A" w:rsidRPr="002A747E">
        <w:rPr>
          <w:rFonts w:asciiTheme="minorHAnsi" w:hAnsiTheme="minorHAnsi"/>
          <w:bCs/>
          <w:szCs w:val="22"/>
          <w:lang w:val="sr-Cyrl-RS"/>
        </w:rPr>
        <w:t xml:space="preserve"> 153/2020, 6/2021 - усклађени дин. изн., 44/2021, 118/2021 и 10/2022 - усклађени дин. изн.</w:t>
      </w:r>
      <w:r w:rsidRPr="002A747E">
        <w:rPr>
          <w:rFonts w:asciiTheme="minorHAnsi" w:hAnsiTheme="minorHAnsi"/>
          <w:bCs/>
          <w:szCs w:val="22"/>
          <w:lang w:val="sr-Cyrl-RS"/>
        </w:rPr>
        <w:t>),</w:t>
      </w:r>
    </w:p>
    <w:p w:rsidR="00116319" w:rsidRPr="002A747E" w:rsidRDefault="0065110F" w:rsidP="00116319">
      <w:pPr>
        <w:pStyle w:val="ListParagraph"/>
        <w:numPr>
          <w:ilvl w:val="0"/>
          <w:numId w:val="14"/>
        </w:numPr>
        <w:contextualSpacing/>
        <w:rPr>
          <w:rFonts w:asciiTheme="minorHAnsi" w:hAnsiTheme="minorHAnsi"/>
          <w:szCs w:val="22"/>
          <w:lang w:val="ru-RU"/>
        </w:rPr>
      </w:pPr>
      <w:hyperlink r:id="rId20" w:tgtFrame="_blank" w:history="1">
        <w:r w:rsidR="00116319" w:rsidRPr="002A747E">
          <w:rPr>
            <w:rStyle w:val="Hyperlink"/>
            <w:rFonts w:asciiTheme="minorHAnsi" w:hAnsiTheme="minorHAnsi"/>
            <w:szCs w:val="22"/>
            <w:lang w:val="ru-RU"/>
          </w:rPr>
          <w:t>Закон о пензијском и инвалидском осигурању („Сл. Гласник РС“, бр. 34/03, 64/04 – одлука УСРС, 84/04 – др.Закон, 85/05, 101/05–др.Закон и 63/06–одлука УСРС ,5/09, 107/09, 101/10, 93/12, 62/13, 75/14, 142/2014,</w:t>
        </w:r>
      </w:hyperlink>
      <w:r w:rsidR="00116319" w:rsidRPr="002A747E">
        <w:rPr>
          <w:rFonts w:asciiTheme="minorHAnsi" w:hAnsiTheme="minorHAnsi"/>
          <w:szCs w:val="22"/>
          <w:lang w:val="ru-RU"/>
        </w:rPr>
        <w:t xml:space="preserve"> 73/2018 i 46/2019 – одлука УС</w:t>
      </w:r>
      <w:r w:rsidR="00CA095A" w:rsidRPr="002A747E">
        <w:rPr>
          <w:rFonts w:asciiTheme="minorHAnsi" w:hAnsiTheme="minorHAnsi"/>
          <w:szCs w:val="22"/>
          <w:lang w:val="ru-RU"/>
        </w:rPr>
        <w:t>, 86/2019 и 62/2021</w:t>
      </w:r>
      <w:r w:rsidR="00116319" w:rsidRPr="002A747E">
        <w:rPr>
          <w:rFonts w:asciiTheme="minorHAnsi" w:hAnsiTheme="minorHAnsi"/>
          <w:szCs w:val="22"/>
          <w:lang w:val="ru-RU"/>
        </w:rPr>
        <w:t>),</w:t>
      </w:r>
    </w:p>
    <w:p w:rsidR="00116319" w:rsidRPr="002A747E" w:rsidRDefault="00116319" w:rsidP="00116319">
      <w:pPr>
        <w:pStyle w:val="ListParagraph"/>
        <w:numPr>
          <w:ilvl w:val="0"/>
          <w:numId w:val="14"/>
        </w:numPr>
        <w:contextualSpacing/>
        <w:rPr>
          <w:rFonts w:asciiTheme="minorHAnsi" w:hAnsiTheme="minorHAnsi"/>
          <w:szCs w:val="22"/>
          <w:lang w:val="ru-RU"/>
        </w:rPr>
      </w:pPr>
      <w:r w:rsidRPr="002A747E">
        <w:rPr>
          <w:rFonts w:asciiTheme="minorHAnsi" w:hAnsiTheme="minorHAnsi"/>
          <w:bCs/>
          <w:szCs w:val="22"/>
          <w:lang w:val="sr-Cyrl-RS"/>
        </w:rPr>
        <w:t xml:space="preserve"> </w:t>
      </w:r>
      <w:r w:rsidR="002F1286" w:rsidRPr="002A747E">
        <w:rPr>
          <w:rFonts w:asciiTheme="minorHAnsi" w:hAnsiTheme="minorHAnsi"/>
          <w:bCs/>
          <w:szCs w:val="22"/>
          <w:lang w:val="sr-Latn-RS"/>
        </w:rPr>
        <w:t xml:space="preserve"> </w:t>
      </w:r>
      <w:r w:rsidRPr="002A747E">
        <w:rPr>
          <w:rFonts w:asciiTheme="minorHAnsi" w:hAnsiTheme="minorHAnsi"/>
          <w:bCs/>
          <w:szCs w:val="22"/>
          <w:lang w:val="sr-Cyrl-RS"/>
        </w:rPr>
        <w:t xml:space="preserve">Закон о привременом уређивању основица за обрачун и исплату плата, односно    </w:t>
      </w:r>
      <w:r w:rsidR="002F1286" w:rsidRPr="002A747E">
        <w:rPr>
          <w:rFonts w:asciiTheme="minorHAnsi" w:hAnsiTheme="minorHAnsi"/>
          <w:bCs/>
          <w:szCs w:val="22"/>
          <w:lang w:val="sr-Latn-RS"/>
        </w:rPr>
        <w:t xml:space="preserve">    </w:t>
      </w:r>
      <w:r w:rsidRPr="002A747E">
        <w:rPr>
          <w:rFonts w:asciiTheme="minorHAnsi" w:hAnsiTheme="minorHAnsi"/>
          <w:bCs/>
          <w:szCs w:val="22"/>
          <w:lang w:val="sr-Cyrl-RS"/>
        </w:rPr>
        <w:t>зарада и других сталних примања код корисника јавних средстава („Сл. Гласник РС”, бр. 116/2014 и 95/2018),</w:t>
      </w:r>
    </w:p>
    <w:p w:rsidR="00116319" w:rsidRPr="002A747E" w:rsidRDefault="002F1286" w:rsidP="00116319">
      <w:pPr>
        <w:pStyle w:val="ListParagraph"/>
        <w:numPr>
          <w:ilvl w:val="0"/>
          <w:numId w:val="14"/>
        </w:numPr>
        <w:tabs>
          <w:tab w:val="num" w:pos="426"/>
        </w:tabs>
        <w:spacing w:before="100" w:beforeAutospacing="1" w:after="100" w:afterAutospacing="1"/>
        <w:ind w:left="567" w:hanging="567"/>
        <w:contextualSpacing/>
        <w:outlineLvl w:val="5"/>
        <w:rPr>
          <w:rStyle w:val="Hyperlink"/>
          <w:rFonts w:asciiTheme="minorHAnsi" w:hAnsiTheme="minorHAnsi"/>
          <w:szCs w:val="22"/>
          <w:lang w:val="sr-Cyrl-RS"/>
        </w:rPr>
      </w:pPr>
      <w:r w:rsidRPr="002A747E">
        <w:rPr>
          <w:rFonts w:asciiTheme="minorHAnsi" w:hAnsiTheme="minorHAnsi"/>
          <w:bCs/>
          <w:szCs w:val="22"/>
          <w:lang w:val="sr-Latn-RS"/>
        </w:rPr>
        <w:t xml:space="preserve">  </w:t>
      </w:r>
      <w:r w:rsidR="00116319" w:rsidRPr="002A747E">
        <w:rPr>
          <w:rFonts w:asciiTheme="minorHAnsi" w:hAnsiTheme="minorHAnsi"/>
          <w:bCs/>
          <w:szCs w:val="22"/>
          <w:lang w:val="sr-Cyrl-RS"/>
        </w:rPr>
        <w:t xml:space="preserve">Закон о јавној својини </w:t>
      </w:r>
      <w:r w:rsidR="00116319" w:rsidRPr="002A747E">
        <w:rPr>
          <w:rStyle w:val="Hyperlink"/>
          <w:rFonts w:asciiTheme="minorHAnsi" w:hAnsiTheme="minorHAnsi"/>
          <w:szCs w:val="22"/>
          <w:lang w:val="sr-Cyrl-RS"/>
        </w:rPr>
        <w:t>(„Сл. Гласник РС”, бр. 72/2011, 88/2013, 105/2014,   104/2016-др. Закон, 108/2016, 113/2017 и 95/2018)</w:t>
      </w:r>
      <w:r w:rsidR="00116319" w:rsidRPr="002A747E">
        <w:rPr>
          <w:rStyle w:val="Hyperlink"/>
          <w:rFonts w:asciiTheme="minorHAnsi" w:hAnsiTheme="minorHAnsi"/>
          <w:szCs w:val="22"/>
          <w:lang w:val="en-US"/>
        </w:rPr>
        <w:t>,</w:t>
      </w:r>
      <w:r w:rsidR="00116319" w:rsidRPr="002A747E">
        <w:rPr>
          <w:rStyle w:val="Hyperlink"/>
          <w:rFonts w:asciiTheme="minorHAnsi" w:hAnsiTheme="minorHAnsi"/>
          <w:szCs w:val="22"/>
          <w:lang w:val="sr-Cyrl-RS"/>
        </w:rPr>
        <w:t xml:space="preserve"> </w:t>
      </w:r>
    </w:p>
    <w:p w:rsidR="00116319" w:rsidRPr="002A747E" w:rsidRDefault="00116319" w:rsidP="00116319">
      <w:pPr>
        <w:pStyle w:val="ListParagraph"/>
        <w:numPr>
          <w:ilvl w:val="0"/>
          <w:numId w:val="14"/>
        </w:numPr>
        <w:tabs>
          <w:tab w:val="num" w:pos="426"/>
        </w:tabs>
        <w:spacing w:before="100" w:beforeAutospacing="1" w:after="100" w:afterAutospacing="1"/>
        <w:ind w:left="567" w:hanging="567"/>
        <w:contextualSpacing/>
        <w:outlineLvl w:val="5"/>
        <w:rPr>
          <w:rFonts w:asciiTheme="minorHAnsi" w:hAnsiTheme="minorHAnsi"/>
          <w:bCs/>
          <w:szCs w:val="22"/>
          <w:lang w:val="sr-Cyrl-RS"/>
        </w:rPr>
      </w:pPr>
      <w:r w:rsidRPr="002A747E">
        <w:rPr>
          <w:rStyle w:val="Hyperlink"/>
          <w:rFonts w:asciiTheme="minorHAnsi" w:hAnsiTheme="minorHAnsi"/>
          <w:szCs w:val="22"/>
          <w:lang w:val="sr-Cyrl-RS"/>
        </w:rPr>
        <w:t xml:space="preserve">  Закон о привредним друштвима </w:t>
      </w:r>
      <w:r w:rsidRPr="002A747E">
        <w:rPr>
          <w:rFonts w:asciiTheme="minorHAnsi" w:hAnsiTheme="minorHAnsi"/>
          <w:bCs/>
          <w:szCs w:val="22"/>
          <w:lang w:val="sr-Cyrl-RS"/>
        </w:rPr>
        <w:t>(„Сл. Гласник РС”, бр. 36/11, 99/11, 83/14- др.закон, 5/15, 44/18, 95/18 и 91/2019),</w:t>
      </w:r>
    </w:p>
    <w:p w:rsidR="00116319" w:rsidRPr="002A747E" w:rsidRDefault="00116319" w:rsidP="00116319">
      <w:pPr>
        <w:pStyle w:val="ListParagraph"/>
        <w:numPr>
          <w:ilvl w:val="0"/>
          <w:numId w:val="14"/>
        </w:numPr>
        <w:tabs>
          <w:tab w:val="num" w:pos="567"/>
        </w:tabs>
        <w:spacing w:before="100" w:beforeAutospacing="1" w:after="100" w:afterAutospacing="1"/>
        <w:ind w:left="567" w:hanging="567"/>
        <w:contextualSpacing/>
        <w:outlineLvl w:val="5"/>
        <w:rPr>
          <w:rFonts w:asciiTheme="minorHAnsi" w:hAnsiTheme="minorHAnsi"/>
          <w:bCs/>
          <w:szCs w:val="22"/>
          <w:lang w:val="sr-Cyrl-RS"/>
        </w:rPr>
      </w:pPr>
      <w:r w:rsidRPr="002A747E">
        <w:rPr>
          <w:rStyle w:val="Hyperlink"/>
          <w:rFonts w:asciiTheme="minorHAnsi" w:hAnsiTheme="minorHAnsi"/>
          <w:szCs w:val="22"/>
          <w:lang w:val="sr-Cyrl-RS"/>
        </w:rPr>
        <w:t xml:space="preserve">Закон о максималном броју запослених у јавном сектору </w:t>
      </w:r>
      <w:r w:rsidRPr="002A747E">
        <w:rPr>
          <w:rFonts w:asciiTheme="minorHAnsi" w:hAnsiTheme="minorHAnsi"/>
          <w:bCs/>
          <w:szCs w:val="22"/>
          <w:lang w:val="sr-Cyrl-RS"/>
        </w:rPr>
        <w:t>(„Сл. Гласник РС”, бр. 68/15, 88/15,     81/16 -УС и 95/18),</w:t>
      </w:r>
    </w:p>
    <w:p w:rsidR="00116319" w:rsidRPr="002A747E" w:rsidRDefault="002F1286" w:rsidP="00116319">
      <w:pPr>
        <w:pStyle w:val="ListParagraph"/>
        <w:numPr>
          <w:ilvl w:val="0"/>
          <w:numId w:val="14"/>
        </w:numPr>
        <w:tabs>
          <w:tab w:val="num" w:pos="567"/>
        </w:tabs>
        <w:spacing w:before="100" w:beforeAutospacing="1" w:after="100" w:afterAutospacing="1"/>
        <w:contextualSpacing/>
        <w:outlineLvl w:val="5"/>
        <w:rPr>
          <w:rFonts w:asciiTheme="minorHAnsi" w:hAnsiTheme="minorHAnsi"/>
          <w:szCs w:val="22"/>
          <w:lang w:val="sr-Cyrl-RS"/>
        </w:rPr>
      </w:pPr>
      <w:r w:rsidRPr="002A747E">
        <w:rPr>
          <w:rFonts w:asciiTheme="minorHAnsi" w:hAnsiTheme="minorHAnsi" w:cs="Arial"/>
          <w:szCs w:val="22"/>
          <w:lang w:val="sr-Latn-RS"/>
        </w:rPr>
        <w:t xml:space="preserve">   </w:t>
      </w:r>
      <w:r w:rsidR="00116319" w:rsidRPr="002A747E">
        <w:rPr>
          <w:rFonts w:asciiTheme="minorHAnsi" w:hAnsiTheme="minorHAnsi" w:cs="Arial"/>
          <w:szCs w:val="22"/>
          <w:lang w:val="sr-Cyrl-RS"/>
        </w:rPr>
        <w:t>Уредба о шифарнику радних места („Сл. гласник РС”, бр. 48/2018)</w:t>
      </w:r>
    </w:p>
    <w:p w:rsidR="00116319" w:rsidRPr="002A747E" w:rsidRDefault="00116319" w:rsidP="00116319">
      <w:pPr>
        <w:pStyle w:val="ListParagraph"/>
        <w:numPr>
          <w:ilvl w:val="0"/>
          <w:numId w:val="14"/>
        </w:numPr>
        <w:tabs>
          <w:tab w:val="num" w:pos="567"/>
        </w:tabs>
        <w:spacing w:before="100" w:beforeAutospacing="1" w:after="100" w:afterAutospacing="1"/>
        <w:ind w:left="567" w:hanging="567"/>
        <w:contextualSpacing/>
        <w:outlineLvl w:val="5"/>
        <w:rPr>
          <w:rFonts w:asciiTheme="minorHAnsi" w:hAnsiTheme="minorHAnsi"/>
          <w:szCs w:val="22"/>
          <w:lang w:val="sr-Cyrl-RS"/>
        </w:rPr>
      </w:pPr>
      <w:r w:rsidRPr="002A747E">
        <w:rPr>
          <w:rFonts w:asciiTheme="minorHAnsi" w:hAnsiTheme="minorHAnsi" w:cs="Arial"/>
          <w:szCs w:val="22"/>
          <w:lang w:val="sr-Cyrl-RS"/>
        </w:rPr>
        <w:t>Уредба о каталогу радних места у јавним службама и другим организацијама у јавном сектору(„Сл. гласник РС”, бр.81/2017, 6/2018 и 43/2018),</w:t>
      </w:r>
    </w:p>
    <w:p w:rsidR="00116319" w:rsidRPr="002A747E" w:rsidRDefault="0065110F" w:rsidP="00116319">
      <w:pPr>
        <w:pStyle w:val="ListParagraph"/>
        <w:numPr>
          <w:ilvl w:val="0"/>
          <w:numId w:val="14"/>
        </w:numPr>
        <w:tabs>
          <w:tab w:val="num" w:pos="567"/>
        </w:tabs>
        <w:spacing w:before="100" w:beforeAutospacing="1" w:after="100" w:afterAutospacing="1"/>
        <w:ind w:left="567" w:hanging="567"/>
        <w:contextualSpacing/>
        <w:outlineLvl w:val="3"/>
        <w:rPr>
          <w:rFonts w:asciiTheme="minorHAnsi" w:hAnsiTheme="minorHAnsi" w:cs="Arial"/>
          <w:szCs w:val="22"/>
          <w:lang w:val="sr-Cyrl-CS"/>
        </w:rPr>
      </w:pPr>
      <w:hyperlink r:id="rId21" w:tgtFrame="_blank" w:history="1">
        <w:r w:rsidR="00116319" w:rsidRPr="002A747E">
          <w:rPr>
            <w:rStyle w:val="Hyperlink"/>
            <w:rFonts w:asciiTheme="minorHAnsi" w:hAnsiTheme="minorHAnsi"/>
            <w:bCs/>
            <w:szCs w:val="22"/>
            <w:lang w:val="ru-RU"/>
          </w:rPr>
          <w:t xml:space="preserve">Уредба о буџетском рачуноводству </w:t>
        </w:r>
        <w:r w:rsidR="00116319" w:rsidRPr="002A747E">
          <w:rPr>
            <w:rStyle w:val="Hyperlink"/>
            <w:rFonts w:asciiTheme="minorHAnsi" w:hAnsiTheme="minorHAnsi"/>
            <w:szCs w:val="22"/>
            <w:lang w:val="ru-RU"/>
          </w:rPr>
          <w:t>(</w:t>
        </w:r>
        <w:r w:rsidR="00116319" w:rsidRPr="002A747E">
          <w:rPr>
            <w:rStyle w:val="Hyperlink"/>
            <w:rFonts w:asciiTheme="minorHAnsi" w:hAnsiTheme="minorHAnsi"/>
            <w:szCs w:val="22"/>
          </w:rPr>
          <w:t>„</w:t>
        </w:r>
        <w:r w:rsidR="00116319" w:rsidRPr="002A747E">
          <w:rPr>
            <w:rStyle w:val="Hyperlink"/>
            <w:rFonts w:asciiTheme="minorHAnsi" w:hAnsiTheme="minorHAnsi"/>
            <w:szCs w:val="22"/>
            <w:lang w:val="ru-RU"/>
          </w:rPr>
          <w:t>Сл. гласник РС”, бр. 125/2003, 12/2006 и       27/2020)</w:t>
        </w:r>
      </w:hyperlink>
    </w:p>
    <w:p w:rsidR="00116319" w:rsidRPr="002A747E" w:rsidRDefault="0065110F" w:rsidP="00116319">
      <w:pPr>
        <w:pStyle w:val="ListParagraph"/>
        <w:numPr>
          <w:ilvl w:val="0"/>
          <w:numId w:val="14"/>
        </w:numPr>
        <w:tabs>
          <w:tab w:val="num" w:pos="567"/>
        </w:tabs>
        <w:spacing w:before="100" w:beforeAutospacing="1" w:after="100" w:afterAutospacing="1"/>
        <w:ind w:left="567" w:hanging="567"/>
        <w:contextualSpacing/>
        <w:outlineLvl w:val="3"/>
        <w:rPr>
          <w:rFonts w:asciiTheme="minorHAnsi" w:hAnsiTheme="minorHAnsi"/>
          <w:szCs w:val="22"/>
          <w:lang w:val="sr-Cyrl-RS"/>
        </w:rPr>
      </w:pPr>
      <w:hyperlink r:id="rId22" w:history="1">
        <w:r w:rsidR="00116319" w:rsidRPr="002A747E">
          <w:rPr>
            <w:rStyle w:val="Hyperlink"/>
            <w:rFonts w:asciiTheme="minorHAnsi" w:hAnsiTheme="minorHAnsi"/>
            <w:szCs w:val="22"/>
            <w:lang w:val="sr-Cyrl-CS"/>
          </w:rPr>
          <w:t>Уредба о канцеларијском пословању органа државне управе</w:t>
        </w:r>
        <w:r w:rsidR="00116319" w:rsidRPr="002A747E">
          <w:rPr>
            <w:rStyle w:val="Hyperlink"/>
            <w:rFonts w:asciiTheme="minorHAnsi" w:hAnsiTheme="minorHAnsi" w:cs="Arial"/>
            <w:szCs w:val="22"/>
          </w:rPr>
          <w:t xml:space="preserve"> („Сл. </w:t>
        </w:r>
        <w:r w:rsidR="00116319" w:rsidRPr="002A747E">
          <w:rPr>
            <w:rStyle w:val="Hyperlink"/>
            <w:rFonts w:asciiTheme="minorHAnsi" w:hAnsiTheme="minorHAnsi" w:cs="Arial"/>
            <w:szCs w:val="22"/>
            <w:lang w:val="sr-Cyrl-CS"/>
          </w:rPr>
          <w:t>Г</w:t>
        </w:r>
        <w:r w:rsidR="00116319" w:rsidRPr="002A747E">
          <w:rPr>
            <w:rStyle w:val="Hyperlink"/>
            <w:rFonts w:asciiTheme="minorHAnsi" w:hAnsiTheme="minorHAnsi" w:cs="Arial"/>
            <w:szCs w:val="22"/>
          </w:rPr>
          <w:t>л</w:t>
        </w:r>
        <w:r w:rsidR="00116319" w:rsidRPr="002A747E">
          <w:rPr>
            <w:rStyle w:val="Hyperlink"/>
            <w:rFonts w:asciiTheme="minorHAnsi" w:hAnsiTheme="minorHAnsi" w:cs="Arial"/>
            <w:szCs w:val="22"/>
            <w:lang w:val="sr-Cyrl-CS"/>
          </w:rPr>
          <w:t>асник РС”</w:t>
        </w:r>
        <w:r w:rsidR="00116319" w:rsidRPr="002A747E">
          <w:rPr>
            <w:rStyle w:val="Hyperlink"/>
            <w:rFonts w:asciiTheme="minorHAnsi" w:hAnsiTheme="minorHAnsi" w:cs="Arial"/>
            <w:szCs w:val="22"/>
          </w:rPr>
          <w:t>, бр.</w:t>
        </w:r>
        <w:r w:rsidR="00116319" w:rsidRPr="002A747E">
          <w:rPr>
            <w:rStyle w:val="Hyperlink"/>
            <w:rFonts w:asciiTheme="minorHAnsi" w:hAnsiTheme="minorHAnsi" w:cs="Arial"/>
            <w:szCs w:val="22"/>
            <w:lang w:val="sr-Cyrl-CS"/>
          </w:rPr>
          <w:t>80</w:t>
        </w:r>
        <w:r w:rsidR="00116319" w:rsidRPr="002A747E">
          <w:rPr>
            <w:rStyle w:val="Hyperlink"/>
            <w:rFonts w:asciiTheme="minorHAnsi" w:hAnsiTheme="minorHAnsi" w:cs="Arial"/>
            <w:szCs w:val="22"/>
          </w:rPr>
          <w:t xml:space="preserve"> </w:t>
        </w:r>
        <w:r w:rsidR="00116319" w:rsidRPr="002A747E">
          <w:rPr>
            <w:rStyle w:val="Hyperlink"/>
            <w:rFonts w:asciiTheme="minorHAnsi" w:hAnsiTheme="minorHAnsi" w:cs="Arial"/>
            <w:szCs w:val="22"/>
            <w:lang w:val="sr-Cyrl-CS"/>
          </w:rPr>
          <w:t>/1992 и 45/2016)</w:t>
        </w:r>
      </w:hyperlink>
      <w:r w:rsidR="00116319" w:rsidRPr="002A747E">
        <w:rPr>
          <w:rFonts w:asciiTheme="minorHAnsi" w:hAnsiTheme="minorHAnsi"/>
          <w:szCs w:val="22"/>
          <w:lang w:val="sr-Latn-RS"/>
        </w:rPr>
        <w:t>,</w:t>
      </w:r>
    </w:p>
    <w:p w:rsidR="00116319" w:rsidRPr="002A747E" w:rsidRDefault="00116319" w:rsidP="00116319">
      <w:pPr>
        <w:pStyle w:val="ListParagraph"/>
        <w:numPr>
          <w:ilvl w:val="0"/>
          <w:numId w:val="14"/>
        </w:numPr>
        <w:tabs>
          <w:tab w:val="num" w:pos="567"/>
        </w:tabs>
        <w:spacing w:before="100" w:beforeAutospacing="1" w:after="100" w:afterAutospacing="1"/>
        <w:ind w:left="567" w:hanging="567"/>
        <w:contextualSpacing/>
        <w:outlineLvl w:val="3"/>
        <w:rPr>
          <w:rFonts w:asciiTheme="minorHAnsi" w:hAnsiTheme="minorHAnsi"/>
          <w:szCs w:val="22"/>
          <w:lang w:val="sr-Cyrl-RS"/>
        </w:rPr>
      </w:pPr>
      <w:r w:rsidRPr="002A747E">
        <w:rPr>
          <w:rFonts w:asciiTheme="minorHAnsi" w:hAnsiTheme="minorHAnsi"/>
          <w:szCs w:val="22"/>
          <w:lang w:val="sr-Cyrl-RS"/>
        </w:rPr>
        <w:t>Уредба о условима 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 („Сл. гласник РС”, бр.16/2018),</w:t>
      </w:r>
    </w:p>
    <w:p w:rsidR="00116319" w:rsidRPr="002A747E" w:rsidRDefault="00FA7A79" w:rsidP="00116319">
      <w:pPr>
        <w:pStyle w:val="ListParagraph"/>
        <w:numPr>
          <w:ilvl w:val="0"/>
          <w:numId w:val="14"/>
        </w:numPr>
        <w:tabs>
          <w:tab w:val="num" w:pos="567"/>
        </w:tabs>
        <w:spacing w:before="100" w:beforeAutospacing="1" w:after="100" w:afterAutospacing="1"/>
        <w:contextualSpacing/>
        <w:outlineLvl w:val="5"/>
        <w:rPr>
          <w:rFonts w:asciiTheme="minorHAnsi" w:hAnsiTheme="minorHAnsi"/>
          <w:szCs w:val="22"/>
          <w:lang w:val="ru-RU"/>
        </w:rPr>
      </w:pPr>
      <w:r w:rsidRPr="002A747E">
        <w:rPr>
          <w:rFonts w:asciiTheme="minorHAnsi" w:hAnsiTheme="minorHAnsi" w:cs="Arial"/>
          <w:szCs w:val="22"/>
          <w:lang w:val="sr-Latn-RS"/>
        </w:rPr>
        <w:t xml:space="preserve">   </w:t>
      </w:r>
      <w:r w:rsidR="00116319" w:rsidRPr="002A747E">
        <w:rPr>
          <w:rFonts w:asciiTheme="minorHAnsi" w:hAnsiTheme="minorHAnsi" w:cs="Arial"/>
          <w:szCs w:val="22"/>
          <w:lang w:val="sr-Latn-RS"/>
        </w:rPr>
        <w:t>Статут Аутономне Покрајине Војводине</w:t>
      </w:r>
      <w:r w:rsidR="00116319" w:rsidRPr="002A747E">
        <w:rPr>
          <w:rFonts w:asciiTheme="minorHAnsi" w:hAnsiTheme="minorHAnsi" w:cs="Arial"/>
          <w:szCs w:val="22"/>
          <w:lang w:val="sr-Cyrl-CS"/>
        </w:rPr>
        <w:t xml:space="preserve"> (</w:t>
      </w:r>
      <w:r w:rsidR="00116319" w:rsidRPr="002A747E">
        <w:rPr>
          <w:rFonts w:asciiTheme="minorHAnsi" w:hAnsiTheme="minorHAnsi" w:cs="Arial"/>
          <w:szCs w:val="22"/>
          <w:lang w:val="sr-Latn-RS"/>
        </w:rPr>
        <w:t>„Сл. лист АПВ”, бр</w:t>
      </w:r>
      <w:r w:rsidR="00116319" w:rsidRPr="002A747E">
        <w:rPr>
          <w:rFonts w:asciiTheme="minorHAnsi" w:hAnsiTheme="minorHAnsi" w:cs="Arial"/>
          <w:szCs w:val="22"/>
          <w:lang w:val="sr-Cyrl-CS"/>
        </w:rPr>
        <w:t>. 20</w:t>
      </w:r>
      <w:r w:rsidR="00116319" w:rsidRPr="002A747E">
        <w:rPr>
          <w:rFonts w:asciiTheme="minorHAnsi" w:hAnsiTheme="minorHAnsi" w:cs="Arial"/>
          <w:szCs w:val="22"/>
          <w:lang w:val="sr-Latn-RS"/>
        </w:rPr>
        <w:t>/</w:t>
      </w:r>
      <w:r w:rsidR="00116319" w:rsidRPr="002A747E">
        <w:rPr>
          <w:rFonts w:asciiTheme="minorHAnsi" w:hAnsiTheme="minorHAnsi" w:cs="Arial"/>
          <w:szCs w:val="22"/>
          <w:lang w:val="sr-Cyrl-CS"/>
        </w:rPr>
        <w:t>2014</w:t>
      </w:r>
      <w:r w:rsidR="00116319" w:rsidRPr="002A747E">
        <w:rPr>
          <w:rFonts w:asciiTheme="minorHAnsi" w:hAnsiTheme="minorHAnsi" w:cs="Arial"/>
          <w:szCs w:val="22"/>
          <w:lang w:val="sr-Latn-RS"/>
        </w:rPr>
        <w:t>),</w:t>
      </w:r>
    </w:p>
    <w:p w:rsidR="00116319" w:rsidRPr="002A747E" w:rsidRDefault="0065110F" w:rsidP="00116319">
      <w:pPr>
        <w:pStyle w:val="ListParagraph"/>
        <w:numPr>
          <w:ilvl w:val="0"/>
          <w:numId w:val="14"/>
        </w:numPr>
        <w:tabs>
          <w:tab w:val="num" w:pos="567"/>
        </w:tabs>
        <w:spacing w:before="100" w:beforeAutospacing="1" w:after="100" w:afterAutospacing="1"/>
        <w:ind w:left="567" w:hanging="567"/>
        <w:contextualSpacing/>
        <w:outlineLvl w:val="3"/>
        <w:rPr>
          <w:rFonts w:asciiTheme="minorHAnsi" w:hAnsiTheme="minorHAnsi"/>
          <w:bCs/>
          <w:szCs w:val="22"/>
          <w:lang w:val="sr-Cyrl-RS"/>
        </w:rPr>
      </w:pPr>
      <w:hyperlink r:id="rId23" w:tgtFrame="_blank" w:history="1">
        <w:r w:rsidR="00116319" w:rsidRPr="002A747E">
          <w:rPr>
            <w:rStyle w:val="Hyperlink"/>
            <w:rFonts w:asciiTheme="minorHAnsi" w:hAnsiTheme="minorHAnsi"/>
            <w:bCs/>
            <w:szCs w:val="22"/>
            <w:lang w:val="ru-RU"/>
          </w:rPr>
          <w:t xml:space="preserve">Покрајинска скупштинска одлука о буџету Аутономне Покрајине Војводине за 2018. годину </w:t>
        </w:r>
        <w:r w:rsidR="00116319" w:rsidRPr="002A747E">
          <w:rPr>
            <w:rStyle w:val="Hyperlink"/>
            <w:rFonts w:asciiTheme="minorHAnsi" w:hAnsiTheme="minorHAnsi"/>
            <w:szCs w:val="22"/>
            <w:lang w:val="ru-RU"/>
          </w:rPr>
          <w:t>(</w:t>
        </w:r>
        <w:r w:rsidR="00116319" w:rsidRPr="002A747E">
          <w:rPr>
            <w:rStyle w:val="Hyperlink"/>
            <w:rFonts w:asciiTheme="minorHAnsi" w:hAnsiTheme="minorHAnsi"/>
            <w:szCs w:val="22"/>
          </w:rPr>
          <w:t>„</w:t>
        </w:r>
        <w:r w:rsidR="00116319" w:rsidRPr="002A747E">
          <w:rPr>
            <w:rStyle w:val="Hyperlink"/>
            <w:rFonts w:asciiTheme="minorHAnsi" w:hAnsiTheme="minorHAnsi"/>
            <w:szCs w:val="22"/>
            <w:lang w:val="ru-RU"/>
          </w:rPr>
          <w:t>Сл. лист АПВ”, бр. 57/</w:t>
        </w:r>
        <w:r w:rsidR="00116319" w:rsidRPr="002A747E">
          <w:rPr>
            <w:rStyle w:val="Hyperlink"/>
            <w:rFonts w:asciiTheme="minorHAnsi" w:hAnsiTheme="minorHAnsi" w:cs="Arial"/>
            <w:szCs w:val="22"/>
            <w:lang w:val="sr-Cyrl-CS"/>
          </w:rPr>
          <w:t>2017, 17/2018 и 29/2018</w:t>
        </w:r>
        <w:r w:rsidR="00116319" w:rsidRPr="002A747E">
          <w:rPr>
            <w:rStyle w:val="Hyperlink"/>
            <w:rFonts w:asciiTheme="minorHAnsi" w:hAnsiTheme="minorHAnsi"/>
            <w:szCs w:val="22"/>
            <w:lang w:val="ru-RU"/>
          </w:rPr>
          <w:t>)</w:t>
        </w:r>
      </w:hyperlink>
      <w:r w:rsidR="00116319" w:rsidRPr="002A747E">
        <w:rPr>
          <w:rFonts w:asciiTheme="minorHAnsi" w:hAnsiTheme="minorHAnsi"/>
          <w:bCs/>
          <w:szCs w:val="22"/>
          <w:lang w:val="sr-Latn-RS"/>
        </w:rPr>
        <w:t>,</w:t>
      </w:r>
    </w:p>
    <w:p w:rsidR="00116319" w:rsidRPr="002A747E" w:rsidRDefault="00116319" w:rsidP="00116319">
      <w:pPr>
        <w:pStyle w:val="ListParagraph"/>
        <w:numPr>
          <w:ilvl w:val="0"/>
          <w:numId w:val="14"/>
        </w:numPr>
        <w:tabs>
          <w:tab w:val="num" w:pos="567"/>
        </w:tabs>
        <w:spacing w:before="100" w:beforeAutospacing="1" w:after="100" w:afterAutospacing="1"/>
        <w:ind w:left="567" w:hanging="567"/>
        <w:contextualSpacing/>
        <w:outlineLvl w:val="3"/>
        <w:rPr>
          <w:rFonts w:asciiTheme="minorHAnsi" w:hAnsiTheme="minorHAnsi"/>
          <w:bCs/>
          <w:szCs w:val="22"/>
          <w:lang w:val="sr-Cyrl-RS"/>
        </w:rPr>
      </w:pPr>
      <w:r w:rsidRPr="002A747E">
        <w:rPr>
          <w:rFonts w:asciiTheme="minorHAnsi" w:hAnsiTheme="minorHAnsi"/>
          <w:bCs/>
          <w:szCs w:val="22"/>
          <w:lang w:val="sr-Cyrl-RS"/>
        </w:rPr>
        <w:t>Покрајинска скупштинска одлука о буџету Аутономне Покрајине Војводине за 2019. годину („Сл. лист АПВ”, бр. 60/2018),</w:t>
      </w:r>
    </w:p>
    <w:p w:rsidR="00116319" w:rsidRPr="002A747E" w:rsidRDefault="00116319" w:rsidP="00116319">
      <w:pPr>
        <w:pStyle w:val="ListParagraph"/>
        <w:numPr>
          <w:ilvl w:val="0"/>
          <w:numId w:val="14"/>
        </w:numPr>
        <w:tabs>
          <w:tab w:val="num" w:pos="567"/>
        </w:tabs>
        <w:spacing w:before="100" w:beforeAutospacing="1" w:after="100" w:afterAutospacing="1"/>
        <w:ind w:left="567" w:hanging="567"/>
        <w:contextualSpacing/>
        <w:outlineLvl w:val="3"/>
        <w:rPr>
          <w:rFonts w:asciiTheme="minorHAnsi" w:hAnsiTheme="minorHAnsi"/>
          <w:bCs/>
          <w:szCs w:val="22"/>
          <w:lang w:val="sr-Cyrl-RS"/>
        </w:rPr>
      </w:pPr>
      <w:r w:rsidRPr="002A747E">
        <w:rPr>
          <w:rFonts w:asciiTheme="minorHAnsi" w:hAnsiTheme="minorHAnsi"/>
          <w:bCs/>
          <w:szCs w:val="22"/>
          <w:lang w:val="sr-Cyrl-RS"/>
        </w:rPr>
        <w:t>Покрајинска скупштинска одлука о буџету Аутономне Покрајине Војводине за 2020. годину („Сл. лист АПВ”, бр.</w:t>
      </w:r>
      <w:r w:rsidRPr="002A747E">
        <w:rPr>
          <w:rFonts w:asciiTheme="minorHAnsi" w:hAnsiTheme="minorHAnsi" w:cs="Arial"/>
          <w:szCs w:val="22"/>
        </w:rPr>
        <w:t xml:space="preserve"> 54</w:t>
      </w:r>
      <w:r w:rsidRPr="002A747E">
        <w:rPr>
          <w:rFonts w:asciiTheme="minorHAnsi" w:hAnsiTheme="minorHAnsi" w:cs="Arial"/>
          <w:szCs w:val="22"/>
          <w:lang w:val="sr-Cyrl-CS"/>
        </w:rPr>
        <w:t>/201</w:t>
      </w:r>
      <w:r w:rsidRPr="002A747E">
        <w:rPr>
          <w:rFonts w:asciiTheme="minorHAnsi" w:hAnsiTheme="minorHAnsi" w:cs="Arial"/>
          <w:szCs w:val="22"/>
        </w:rPr>
        <w:t>9, 12/2020,</w:t>
      </w:r>
      <w:r w:rsidRPr="002A747E">
        <w:rPr>
          <w:rFonts w:asciiTheme="minorHAnsi" w:hAnsiTheme="minorHAnsi" w:cs="Arial"/>
          <w:szCs w:val="22"/>
          <w:lang w:val="sr-Cyrl-RS"/>
        </w:rPr>
        <w:t xml:space="preserve"> </w:t>
      </w:r>
      <w:r w:rsidRPr="002A747E">
        <w:rPr>
          <w:rFonts w:asciiTheme="minorHAnsi" w:hAnsiTheme="minorHAnsi" w:cs="Arial"/>
          <w:szCs w:val="22"/>
        </w:rPr>
        <w:t xml:space="preserve">19/2020, 22/2020 </w:t>
      </w:r>
      <w:r w:rsidRPr="002A747E">
        <w:rPr>
          <w:rFonts w:asciiTheme="minorHAnsi" w:hAnsiTheme="minorHAnsi" w:cs="Arial"/>
          <w:szCs w:val="22"/>
          <w:lang w:val="sr-Cyrl-RS"/>
        </w:rPr>
        <w:t>и 25/2020</w:t>
      </w:r>
      <w:r w:rsidRPr="002A747E">
        <w:rPr>
          <w:rFonts w:asciiTheme="minorHAnsi" w:hAnsiTheme="minorHAnsi"/>
          <w:bCs/>
          <w:szCs w:val="22"/>
          <w:lang w:val="sr-Cyrl-RS"/>
        </w:rPr>
        <w:t>)</w:t>
      </w:r>
    </w:p>
    <w:p w:rsidR="00116319" w:rsidRPr="002A747E" w:rsidRDefault="00116319" w:rsidP="00116319">
      <w:pPr>
        <w:pStyle w:val="ListParagraph"/>
        <w:numPr>
          <w:ilvl w:val="0"/>
          <w:numId w:val="14"/>
        </w:numPr>
        <w:tabs>
          <w:tab w:val="num" w:pos="567"/>
        </w:tabs>
        <w:spacing w:before="100" w:beforeAutospacing="1" w:after="100" w:afterAutospacing="1"/>
        <w:ind w:left="567" w:hanging="567"/>
        <w:contextualSpacing/>
        <w:outlineLvl w:val="3"/>
        <w:rPr>
          <w:rFonts w:asciiTheme="minorHAnsi" w:hAnsiTheme="minorHAnsi"/>
          <w:bCs/>
          <w:szCs w:val="22"/>
          <w:lang w:val="sr-Cyrl-RS"/>
        </w:rPr>
      </w:pPr>
      <w:r w:rsidRPr="002A747E">
        <w:rPr>
          <w:rFonts w:asciiTheme="minorHAnsi" w:hAnsiTheme="minorHAnsi"/>
          <w:bCs/>
          <w:szCs w:val="22"/>
          <w:lang w:val="sr-Cyrl-RS"/>
        </w:rPr>
        <w:t>Покрајинска скупштинска одлука о буџету Аутономне Покрајине Војводине за 2021. годину („Сл. лист АПВ”, бр.</w:t>
      </w:r>
      <w:r w:rsidRPr="002A747E">
        <w:rPr>
          <w:rFonts w:asciiTheme="minorHAnsi" w:hAnsiTheme="minorHAnsi" w:cs="Arial"/>
          <w:szCs w:val="22"/>
        </w:rPr>
        <w:t xml:space="preserve"> </w:t>
      </w:r>
      <w:r w:rsidRPr="002A747E">
        <w:rPr>
          <w:rFonts w:asciiTheme="minorHAnsi" w:hAnsiTheme="minorHAnsi" w:cs="Arial"/>
          <w:szCs w:val="22"/>
          <w:lang w:val="sr-Cyrl-RS"/>
        </w:rPr>
        <w:t>66</w:t>
      </w:r>
      <w:r w:rsidRPr="002A747E">
        <w:rPr>
          <w:rFonts w:asciiTheme="minorHAnsi" w:hAnsiTheme="minorHAnsi" w:cs="Arial"/>
          <w:szCs w:val="22"/>
          <w:lang w:val="sr-Cyrl-CS"/>
        </w:rPr>
        <w:t>/2020)</w:t>
      </w:r>
    </w:p>
    <w:p w:rsidR="00116319" w:rsidRPr="002A747E" w:rsidRDefault="00116319" w:rsidP="00116319">
      <w:pPr>
        <w:pStyle w:val="ListParagraph"/>
        <w:numPr>
          <w:ilvl w:val="0"/>
          <w:numId w:val="14"/>
        </w:numPr>
        <w:tabs>
          <w:tab w:val="num" w:pos="567"/>
        </w:tabs>
        <w:spacing w:before="100" w:beforeAutospacing="1" w:after="100" w:afterAutospacing="1"/>
        <w:ind w:left="567" w:hanging="567"/>
        <w:contextualSpacing/>
        <w:outlineLvl w:val="5"/>
        <w:rPr>
          <w:rFonts w:asciiTheme="minorHAnsi" w:hAnsiTheme="minorHAnsi" w:cs="Arial"/>
          <w:szCs w:val="22"/>
          <w:lang w:val="sr-Cyrl-RS"/>
        </w:rPr>
      </w:pPr>
      <w:r w:rsidRPr="002A747E">
        <w:rPr>
          <w:rFonts w:asciiTheme="minorHAnsi" w:hAnsiTheme="minorHAnsi"/>
          <w:szCs w:val="22"/>
          <w:lang w:val="ru-RU"/>
        </w:rPr>
        <w:t xml:space="preserve">Покрајинска скупштинска одлука о прибављању, располагању и управљању стварима у јавној својини Аутономне покрајине Војводине </w:t>
      </w:r>
      <w:r w:rsidRPr="002A747E">
        <w:rPr>
          <w:rFonts w:asciiTheme="minorHAnsi" w:hAnsiTheme="minorHAnsi" w:cs="Arial"/>
          <w:szCs w:val="22"/>
          <w:lang w:val="sr-Cyrl-CS"/>
        </w:rPr>
        <w:t>(</w:t>
      </w:r>
      <w:r w:rsidRPr="002A747E">
        <w:rPr>
          <w:rFonts w:asciiTheme="minorHAnsi" w:hAnsiTheme="minorHAnsi" w:cs="Arial"/>
          <w:szCs w:val="22"/>
          <w:lang w:val="sr-Latn-RS"/>
        </w:rPr>
        <w:t>„Сл. лист АПВ”, бр</w:t>
      </w:r>
      <w:r w:rsidRPr="002A747E">
        <w:rPr>
          <w:rFonts w:asciiTheme="minorHAnsi" w:hAnsiTheme="minorHAnsi" w:cs="Arial"/>
          <w:szCs w:val="22"/>
          <w:lang w:val="sr-Cyrl-CS"/>
        </w:rPr>
        <w:t>. 45</w:t>
      </w:r>
      <w:r w:rsidRPr="002A747E">
        <w:rPr>
          <w:rFonts w:asciiTheme="minorHAnsi" w:hAnsiTheme="minorHAnsi" w:cs="Arial"/>
          <w:szCs w:val="22"/>
          <w:lang w:val="sr-Latn-RS"/>
        </w:rPr>
        <w:t>/</w:t>
      </w:r>
      <w:r w:rsidRPr="002A747E">
        <w:rPr>
          <w:rFonts w:asciiTheme="minorHAnsi" w:hAnsiTheme="minorHAnsi" w:cs="Arial"/>
          <w:szCs w:val="22"/>
          <w:lang w:val="sr-Cyrl-CS"/>
        </w:rPr>
        <w:t>2018</w:t>
      </w:r>
      <w:r w:rsidRPr="002A747E">
        <w:rPr>
          <w:rFonts w:asciiTheme="minorHAnsi" w:hAnsiTheme="minorHAnsi" w:cs="Arial"/>
          <w:szCs w:val="22"/>
          <w:lang w:val="sr-Latn-RS"/>
        </w:rPr>
        <w:t>),</w:t>
      </w:r>
    </w:p>
    <w:p w:rsidR="00116319" w:rsidRPr="002A747E" w:rsidRDefault="00116319" w:rsidP="00116319">
      <w:pPr>
        <w:pStyle w:val="ListParagraph"/>
        <w:numPr>
          <w:ilvl w:val="0"/>
          <w:numId w:val="14"/>
        </w:numPr>
        <w:tabs>
          <w:tab w:val="num" w:pos="567"/>
        </w:tabs>
        <w:spacing w:before="100" w:beforeAutospacing="1" w:after="100" w:afterAutospacing="1"/>
        <w:ind w:left="567" w:hanging="567"/>
        <w:contextualSpacing/>
        <w:outlineLvl w:val="3"/>
        <w:rPr>
          <w:rFonts w:asciiTheme="minorHAnsi" w:hAnsiTheme="minorHAnsi"/>
          <w:bCs/>
          <w:szCs w:val="22"/>
          <w:lang w:val="sr-Cyrl-RS"/>
        </w:rPr>
      </w:pPr>
      <w:r w:rsidRPr="002A747E">
        <w:rPr>
          <w:rFonts w:asciiTheme="minorHAnsi" w:hAnsiTheme="minorHAnsi"/>
          <w:bCs/>
          <w:szCs w:val="22"/>
          <w:lang w:val="sr-Cyrl-RS"/>
        </w:rPr>
        <w:t>Покрајинска скупштинска одлука о Кадровском плану Аутономне Покрајине Војводине за 2019. годину („Сл. лист АПВ”, бр. 60/2018)</w:t>
      </w:r>
    </w:p>
    <w:p w:rsidR="00116319" w:rsidRPr="002A747E" w:rsidRDefault="00116319" w:rsidP="00116319">
      <w:pPr>
        <w:pStyle w:val="ListParagraph"/>
        <w:numPr>
          <w:ilvl w:val="0"/>
          <w:numId w:val="14"/>
        </w:numPr>
        <w:tabs>
          <w:tab w:val="num" w:pos="567"/>
        </w:tabs>
        <w:spacing w:before="100" w:beforeAutospacing="1" w:after="100" w:afterAutospacing="1"/>
        <w:ind w:left="567" w:hanging="567"/>
        <w:contextualSpacing/>
        <w:outlineLvl w:val="3"/>
        <w:rPr>
          <w:rFonts w:asciiTheme="minorHAnsi" w:hAnsiTheme="minorHAnsi"/>
          <w:bCs/>
          <w:szCs w:val="22"/>
          <w:lang w:val="sr-Cyrl-RS"/>
        </w:rPr>
      </w:pPr>
      <w:r w:rsidRPr="002A747E">
        <w:rPr>
          <w:rFonts w:asciiTheme="minorHAnsi" w:hAnsiTheme="minorHAnsi"/>
          <w:bCs/>
          <w:szCs w:val="22"/>
          <w:lang w:val="sr-Cyrl-RS"/>
        </w:rPr>
        <w:t>Покрајинска скупштинска одлука о Кадровском плану Аутономне Покрајине Војводине за 2020. годину („Сл. лист АПВ”, бр. 54/2019)</w:t>
      </w:r>
    </w:p>
    <w:p w:rsidR="00116319" w:rsidRPr="002A747E" w:rsidRDefault="00116319" w:rsidP="00116319">
      <w:pPr>
        <w:pStyle w:val="ListParagraph"/>
        <w:numPr>
          <w:ilvl w:val="0"/>
          <w:numId w:val="14"/>
        </w:numPr>
        <w:tabs>
          <w:tab w:val="num" w:pos="567"/>
        </w:tabs>
        <w:spacing w:before="100" w:beforeAutospacing="1" w:after="100" w:afterAutospacing="1"/>
        <w:ind w:left="567" w:hanging="567"/>
        <w:contextualSpacing/>
        <w:outlineLvl w:val="3"/>
        <w:rPr>
          <w:rFonts w:asciiTheme="minorHAnsi" w:hAnsiTheme="minorHAnsi"/>
          <w:bCs/>
          <w:szCs w:val="22"/>
          <w:lang w:val="sr-Cyrl-RS"/>
        </w:rPr>
      </w:pPr>
      <w:r w:rsidRPr="002A747E">
        <w:rPr>
          <w:rFonts w:asciiTheme="minorHAnsi" w:hAnsiTheme="minorHAnsi"/>
          <w:bCs/>
          <w:szCs w:val="22"/>
          <w:lang w:val="sr-Cyrl-RS"/>
        </w:rPr>
        <w:t>Покрајинска скупштинска одлука о Кадровском плану Аутономне Покрајине Војводине за 2021. годину („Сл. лист АПВ”, бр. 66/2020)</w:t>
      </w:r>
    </w:p>
    <w:p w:rsidR="00116319" w:rsidRPr="002A747E" w:rsidRDefault="00116319" w:rsidP="00116319">
      <w:pPr>
        <w:pStyle w:val="ListParagraph"/>
        <w:spacing w:before="100" w:beforeAutospacing="1" w:after="100" w:afterAutospacing="1"/>
        <w:ind w:left="0"/>
        <w:contextualSpacing/>
        <w:outlineLvl w:val="3"/>
        <w:rPr>
          <w:rFonts w:asciiTheme="minorHAnsi" w:hAnsiTheme="minorHAnsi"/>
          <w:bCs/>
          <w:szCs w:val="22"/>
          <w:lang w:val="sr-Cyrl-RS"/>
        </w:rPr>
      </w:pPr>
    </w:p>
    <w:p w:rsidR="00116319" w:rsidRPr="002A747E" w:rsidRDefault="00116319" w:rsidP="00116319">
      <w:pPr>
        <w:pStyle w:val="ListParagraph"/>
        <w:spacing w:before="100" w:beforeAutospacing="1" w:after="100" w:afterAutospacing="1"/>
        <w:ind w:left="567"/>
        <w:contextualSpacing/>
        <w:outlineLvl w:val="3"/>
        <w:rPr>
          <w:rFonts w:asciiTheme="minorHAnsi" w:hAnsiTheme="minorHAnsi"/>
          <w:bCs/>
          <w:szCs w:val="22"/>
          <w:lang w:val="sr-Cyrl-RS"/>
        </w:rPr>
      </w:pPr>
    </w:p>
    <w:p w:rsidR="00116319" w:rsidRPr="002A747E" w:rsidRDefault="002F1286" w:rsidP="00116319">
      <w:pPr>
        <w:pStyle w:val="ListParagraph"/>
        <w:numPr>
          <w:ilvl w:val="0"/>
          <w:numId w:val="14"/>
        </w:numPr>
        <w:tabs>
          <w:tab w:val="num" w:pos="567"/>
        </w:tabs>
        <w:spacing w:before="100" w:beforeAutospacing="1" w:after="100" w:afterAutospacing="1"/>
        <w:contextualSpacing/>
        <w:outlineLvl w:val="3"/>
        <w:rPr>
          <w:rFonts w:asciiTheme="minorHAnsi" w:hAnsiTheme="minorHAnsi"/>
          <w:szCs w:val="22"/>
          <w:lang w:val="sr-Cyrl-RS"/>
        </w:rPr>
      </w:pPr>
      <w:r w:rsidRPr="002A747E">
        <w:rPr>
          <w:rFonts w:asciiTheme="minorHAnsi" w:hAnsiTheme="minorHAnsi"/>
          <w:bCs/>
          <w:szCs w:val="22"/>
          <w:lang w:val="sr-Latn-RS"/>
        </w:rPr>
        <w:t xml:space="preserve">   </w:t>
      </w:r>
      <w:r w:rsidR="00116319" w:rsidRPr="002A747E">
        <w:rPr>
          <w:rFonts w:asciiTheme="minorHAnsi" w:hAnsiTheme="minorHAnsi"/>
          <w:bCs/>
          <w:szCs w:val="22"/>
          <w:lang w:val="sr-Cyrl-RS"/>
        </w:rPr>
        <w:t>Упутство о припреми кадровског плана („Сл. лист АПВ”, бр. 66/2016)</w:t>
      </w:r>
      <w:r w:rsidR="00116319" w:rsidRPr="002A747E">
        <w:rPr>
          <w:rFonts w:asciiTheme="minorHAnsi" w:hAnsiTheme="minorHAnsi"/>
          <w:bCs/>
          <w:szCs w:val="22"/>
          <w:lang w:val="en-US"/>
        </w:rPr>
        <w:t>,</w:t>
      </w:r>
    </w:p>
    <w:p w:rsidR="00116319" w:rsidRPr="002A747E" w:rsidRDefault="00116319" w:rsidP="00116319">
      <w:pPr>
        <w:pStyle w:val="ListParagraph"/>
        <w:numPr>
          <w:ilvl w:val="0"/>
          <w:numId w:val="14"/>
        </w:numPr>
        <w:tabs>
          <w:tab w:val="num" w:pos="567"/>
        </w:tabs>
        <w:ind w:left="567" w:hanging="567"/>
        <w:contextualSpacing/>
        <w:rPr>
          <w:rFonts w:asciiTheme="minorHAnsi" w:hAnsiTheme="minorHAnsi"/>
          <w:szCs w:val="22"/>
          <w:lang w:val="ru-RU"/>
        </w:rPr>
      </w:pPr>
      <w:r w:rsidRPr="002A747E">
        <w:rPr>
          <w:rFonts w:asciiTheme="minorHAnsi" w:hAnsiTheme="minorHAnsi" w:cs="Arial"/>
          <w:szCs w:val="22"/>
          <w:lang w:val="sr-Cyrl-CS"/>
        </w:rPr>
        <w:t xml:space="preserve">Покрајинска скупштинска </w:t>
      </w:r>
      <w:r w:rsidRPr="002A747E">
        <w:rPr>
          <w:rFonts w:asciiTheme="minorHAnsi" w:hAnsiTheme="minorHAnsi" w:cs="Arial"/>
          <w:szCs w:val="22"/>
          <w:lang w:val="sr-Latn-RS"/>
        </w:rPr>
        <w:t>о</w:t>
      </w:r>
      <w:r w:rsidRPr="002A747E">
        <w:rPr>
          <w:rFonts w:asciiTheme="minorHAnsi" w:hAnsiTheme="minorHAnsi" w:cs="Arial"/>
          <w:szCs w:val="22"/>
          <w:lang w:val="sr-Cyrl-CS"/>
        </w:rPr>
        <w:t xml:space="preserve">длука о Покрајинској влади </w:t>
      </w:r>
      <w:r w:rsidRPr="002A747E">
        <w:rPr>
          <w:rFonts w:asciiTheme="minorHAnsi" w:hAnsiTheme="minorHAnsi"/>
          <w:szCs w:val="22"/>
          <w:lang w:val="sr-Cyrl-CS"/>
        </w:rPr>
        <w:t>(„Сл. лист АПВ”</w:t>
      </w:r>
      <w:r w:rsidRPr="002A747E">
        <w:rPr>
          <w:rFonts w:asciiTheme="minorHAnsi" w:hAnsiTheme="minorHAnsi" w:cs="Arial"/>
          <w:szCs w:val="22"/>
          <w:lang w:val="sr-Latn-RS"/>
        </w:rPr>
        <w:t>, бр</w:t>
      </w:r>
      <w:r w:rsidRPr="002A747E">
        <w:rPr>
          <w:rFonts w:asciiTheme="minorHAnsi" w:hAnsiTheme="minorHAnsi" w:cs="Arial"/>
          <w:szCs w:val="22"/>
          <w:lang w:val="sr-Cyrl-CS"/>
        </w:rPr>
        <w:t xml:space="preserve">     37</w:t>
      </w:r>
      <w:r w:rsidRPr="002A747E">
        <w:rPr>
          <w:rFonts w:asciiTheme="minorHAnsi" w:hAnsiTheme="minorHAnsi" w:cs="Arial"/>
          <w:szCs w:val="22"/>
          <w:lang w:val="sr-Latn-RS"/>
        </w:rPr>
        <w:t>/20</w:t>
      </w:r>
      <w:r w:rsidRPr="002A747E">
        <w:rPr>
          <w:rFonts w:asciiTheme="minorHAnsi" w:hAnsiTheme="minorHAnsi" w:cs="Arial"/>
          <w:szCs w:val="22"/>
          <w:lang w:val="sr-Cyrl-CS"/>
        </w:rPr>
        <w:t>14</w:t>
      </w:r>
      <w:r w:rsidRPr="002A747E">
        <w:rPr>
          <w:rFonts w:asciiTheme="minorHAnsi" w:hAnsiTheme="minorHAnsi" w:cs="Arial"/>
          <w:szCs w:val="22"/>
          <w:lang w:val="sr-Latn-RS"/>
        </w:rPr>
        <w:t>),</w:t>
      </w:r>
      <w:r w:rsidRPr="002A747E">
        <w:rPr>
          <w:rFonts w:asciiTheme="minorHAnsi" w:hAnsiTheme="minorHAnsi"/>
          <w:szCs w:val="22"/>
          <w:lang w:val="ru-RU"/>
        </w:rPr>
        <w:t xml:space="preserve"> </w:t>
      </w:r>
    </w:p>
    <w:p w:rsidR="00116319" w:rsidRPr="002A747E" w:rsidRDefault="00116319" w:rsidP="00116319">
      <w:pPr>
        <w:pStyle w:val="ListParagraph"/>
        <w:numPr>
          <w:ilvl w:val="0"/>
          <w:numId w:val="14"/>
        </w:numPr>
        <w:tabs>
          <w:tab w:val="num" w:pos="567"/>
        </w:tabs>
        <w:spacing w:before="100" w:beforeAutospacing="1" w:after="100" w:afterAutospacing="1"/>
        <w:ind w:left="567" w:hanging="567"/>
        <w:contextualSpacing/>
        <w:outlineLvl w:val="5"/>
        <w:rPr>
          <w:rFonts w:asciiTheme="minorHAnsi" w:hAnsiTheme="minorHAnsi"/>
          <w:szCs w:val="22"/>
          <w:lang w:val="ru-RU"/>
        </w:rPr>
      </w:pPr>
      <w:r w:rsidRPr="002A747E">
        <w:rPr>
          <w:rFonts w:asciiTheme="minorHAnsi" w:hAnsiTheme="minorHAnsi"/>
          <w:szCs w:val="22"/>
          <w:lang w:val="ru-RU"/>
        </w:rPr>
        <w:t xml:space="preserve">Покрајинска скупштинска </w:t>
      </w:r>
      <w:r w:rsidRPr="002A747E">
        <w:rPr>
          <w:rFonts w:asciiTheme="minorHAnsi" w:hAnsiTheme="minorHAnsi" w:cs="Arial"/>
          <w:szCs w:val="22"/>
          <w:lang w:val="sr-Latn-RS"/>
        </w:rPr>
        <w:t>о</w:t>
      </w:r>
      <w:r w:rsidRPr="002A747E">
        <w:rPr>
          <w:rFonts w:asciiTheme="minorHAnsi" w:hAnsiTheme="minorHAnsi" w:cs="Arial"/>
          <w:szCs w:val="22"/>
          <w:lang w:val="sr-Cyrl-CS"/>
        </w:rPr>
        <w:t xml:space="preserve">длука о </w:t>
      </w:r>
      <w:r w:rsidRPr="002A747E">
        <w:rPr>
          <w:rFonts w:asciiTheme="minorHAnsi" w:hAnsiTheme="minorHAnsi"/>
          <w:szCs w:val="22"/>
          <w:lang w:val="sr-Cyrl-CS"/>
        </w:rPr>
        <w:t>покрајинској управи („Сл. лист АПВ”, број 37</w:t>
      </w:r>
      <w:r w:rsidRPr="002A747E">
        <w:rPr>
          <w:rFonts w:asciiTheme="minorHAnsi" w:hAnsiTheme="minorHAnsi" w:cs="Arial"/>
          <w:szCs w:val="22"/>
          <w:lang w:val="sr-Cyrl-CS"/>
        </w:rPr>
        <w:t>/2014, 37/2016 и 29/2017</w:t>
      </w:r>
      <w:r w:rsidRPr="002A747E">
        <w:rPr>
          <w:rFonts w:asciiTheme="minorHAnsi" w:hAnsiTheme="minorHAnsi" w:cs="Arial"/>
          <w:szCs w:val="22"/>
          <w:lang w:val="sl-SI"/>
        </w:rPr>
        <w:t>)</w:t>
      </w:r>
      <w:r w:rsidRPr="002A747E">
        <w:rPr>
          <w:rFonts w:asciiTheme="minorHAnsi" w:hAnsiTheme="minorHAnsi" w:cs="Arial"/>
          <w:szCs w:val="22"/>
          <w:lang w:val="sr-Cyrl-CS"/>
        </w:rPr>
        <w:t>,</w:t>
      </w:r>
      <w:r w:rsidRPr="002A747E">
        <w:rPr>
          <w:rFonts w:asciiTheme="minorHAnsi" w:hAnsiTheme="minorHAnsi"/>
          <w:bCs/>
          <w:szCs w:val="22"/>
          <w:lang w:val="ru-RU"/>
        </w:rPr>
        <w:t xml:space="preserve"> </w:t>
      </w:r>
    </w:p>
    <w:p w:rsidR="00116319" w:rsidRPr="002A747E" w:rsidRDefault="00116319" w:rsidP="00116319">
      <w:pPr>
        <w:pStyle w:val="ListParagraph"/>
        <w:numPr>
          <w:ilvl w:val="0"/>
          <w:numId w:val="14"/>
        </w:numPr>
        <w:tabs>
          <w:tab w:val="num" w:pos="567"/>
        </w:tabs>
        <w:spacing w:before="100" w:beforeAutospacing="1" w:after="100" w:afterAutospacing="1"/>
        <w:ind w:left="567" w:hanging="567"/>
        <w:contextualSpacing/>
        <w:outlineLvl w:val="5"/>
        <w:rPr>
          <w:rFonts w:asciiTheme="minorHAnsi" w:hAnsiTheme="minorHAnsi"/>
          <w:bCs/>
          <w:szCs w:val="22"/>
          <w:lang w:val="ru-RU"/>
        </w:rPr>
      </w:pPr>
      <w:r w:rsidRPr="002A747E">
        <w:rPr>
          <w:rFonts w:asciiTheme="minorHAnsi" w:hAnsiTheme="minorHAnsi"/>
          <w:bCs/>
          <w:szCs w:val="22"/>
          <w:lang w:val="ru-RU"/>
        </w:rPr>
        <w:t xml:space="preserve">Пословник о раду Покрајинске владе </w:t>
      </w:r>
      <w:r w:rsidRPr="002A747E">
        <w:rPr>
          <w:rFonts w:asciiTheme="minorHAnsi" w:hAnsiTheme="minorHAnsi"/>
          <w:szCs w:val="22"/>
          <w:lang w:val="sr-Cyrl-CS"/>
        </w:rPr>
        <w:t>(„Сл. лист АПВ”, број 28</w:t>
      </w:r>
      <w:r w:rsidRPr="002A747E">
        <w:rPr>
          <w:rFonts w:asciiTheme="minorHAnsi" w:hAnsiTheme="minorHAnsi" w:cs="Arial"/>
          <w:szCs w:val="22"/>
          <w:lang w:val="sr-Cyrl-CS"/>
        </w:rPr>
        <w:t>/2018 и 30/2018.-исправка</w:t>
      </w:r>
      <w:r w:rsidRPr="002A747E">
        <w:rPr>
          <w:rFonts w:asciiTheme="minorHAnsi" w:hAnsiTheme="minorHAnsi" w:cs="Arial"/>
          <w:szCs w:val="22"/>
          <w:lang w:val="sl-SI"/>
        </w:rPr>
        <w:t>)</w:t>
      </w:r>
      <w:r w:rsidRPr="002A747E">
        <w:rPr>
          <w:rFonts w:asciiTheme="minorHAnsi" w:hAnsiTheme="minorHAnsi" w:cs="Arial"/>
          <w:szCs w:val="22"/>
          <w:lang w:val="sr-Cyrl-CS"/>
        </w:rPr>
        <w:t>,</w:t>
      </w:r>
      <w:r w:rsidRPr="002A747E">
        <w:rPr>
          <w:rFonts w:asciiTheme="minorHAnsi" w:hAnsiTheme="minorHAnsi"/>
          <w:bCs/>
          <w:szCs w:val="22"/>
          <w:lang w:val="ru-RU"/>
        </w:rPr>
        <w:t xml:space="preserve"> </w:t>
      </w:r>
    </w:p>
    <w:p w:rsidR="00116319" w:rsidRPr="002A747E" w:rsidRDefault="00116319" w:rsidP="00116319">
      <w:pPr>
        <w:pStyle w:val="ListParagraph"/>
        <w:numPr>
          <w:ilvl w:val="0"/>
          <w:numId w:val="14"/>
        </w:numPr>
        <w:ind w:left="567" w:hanging="567"/>
        <w:contextualSpacing/>
        <w:rPr>
          <w:rFonts w:asciiTheme="minorHAnsi" w:hAnsiTheme="minorHAnsi"/>
          <w:szCs w:val="22"/>
          <w:lang w:val="sr-Cyrl-CS"/>
        </w:rPr>
      </w:pPr>
      <w:r w:rsidRPr="002A747E">
        <w:rPr>
          <w:rFonts w:asciiTheme="minorHAnsi" w:hAnsiTheme="minorHAnsi"/>
          <w:szCs w:val="22"/>
          <w:lang w:val="sr-Cyrl-CS"/>
        </w:rPr>
        <w:t xml:space="preserve">Одлука о образовању Координационог тела за реализацију програма развоја АП Војводине и израду Плана развоја АП Војводине („Сл. лист АПВ“, број: 27/2014, 20/2015 и 53/2018), </w:t>
      </w:r>
    </w:p>
    <w:p w:rsidR="00116319" w:rsidRPr="002A747E" w:rsidRDefault="00116319" w:rsidP="00116319">
      <w:pPr>
        <w:pStyle w:val="ListParagraph"/>
        <w:numPr>
          <w:ilvl w:val="0"/>
          <w:numId w:val="14"/>
        </w:numPr>
        <w:tabs>
          <w:tab w:val="num" w:pos="567"/>
          <w:tab w:val="left" w:pos="6530"/>
        </w:tabs>
        <w:ind w:left="567" w:hanging="567"/>
        <w:contextualSpacing/>
        <w:rPr>
          <w:rFonts w:asciiTheme="minorHAnsi" w:hAnsiTheme="minorHAnsi" w:cs="Arial"/>
          <w:szCs w:val="22"/>
          <w:lang w:val="sr-Cyrl-CS"/>
        </w:rPr>
      </w:pPr>
      <w:r w:rsidRPr="002A747E">
        <w:rPr>
          <w:rFonts w:asciiTheme="minorHAnsi" w:hAnsiTheme="minorHAnsi"/>
          <w:szCs w:val="22"/>
          <w:lang w:val="sr-Cyrl-CS"/>
        </w:rPr>
        <w:t>Одлука о доношењу Акционог плана за реализацију приоритета из програма развоја АП Војводине за период 2018-2020.године („Сл. лист АПВ“, број: 54/2018)</w:t>
      </w:r>
      <w:r w:rsidRPr="002A747E">
        <w:rPr>
          <w:rFonts w:asciiTheme="minorHAnsi" w:hAnsiTheme="minorHAnsi"/>
          <w:szCs w:val="22"/>
          <w:lang w:val="en-US"/>
        </w:rPr>
        <w:t>,</w:t>
      </w:r>
    </w:p>
    <w:p w:rsidR="00116319" w:rsidRPr="002A747E" w:rsidRDefault="00116319" w:rsidP="00116319">
      <w:pPr>
        <w:pStyle w:val="ListParagraph"/>
        <w:numPr>
          <w:ilvl w:val="0"/>
          <w:numId w:val="14"/>
        </w:numPr>
        <w:tabs>
          <w:tab w:val="num" w:pos="567"/>
          <w:tab w:val="left" w:pos="6530"/>
        </w:tabs>
        <w:ind w:left="567" w:hanging="567"/>
        <w:contextualSpacing/>
        <w:rPr>
          <w:rFonts w:asciiTheme="minorHAnsi" w:hAnsiTheme="minorHAnsi" w:cs="Arial"/>
          <w:szCs w:val="22"/>
          <w:lang w:val="sr-Cyrl-CS"/>
        </w:rPr>
      </w:pPr>
      <w:r w:rsidRPr="002A747E">
        <w:rPr>
          <w:rFonts w:asciiTheme="minorHAnsi" w:hAnsiTheme="minorHAnsi" w:cs="Calibri"/>
          <w:szCs w:val="22"/>
          <w:lang w:val="sr-Cyrl-CS"/>
        </w:rPr>
        <w:t>Одлука о образовању Координацион</w:t>
      </w:r>
      <w:r w:rsidRPr="002A747E">
        <w:rPr>
          <w:rFonts w:asciiTheme="minorHAnsi" w:hAnsiTheme="minorHAnsi" w:cs="Calibri"/>
          <w:szCs w:val="22"/>
        </w:rPr>
        <w:t xml:space="preserve">ог тела за </w:t>
      </w:r>
      <w:r w:rsidRPr="002A747E">
        <w:rPr>
          <w:rFonts w:asciiTheme="minorHAnsi" w:hAnsiTheme="minorHAnsi" w:cs="Calibri"/>
          <w:szCs w:val="22"/>
          <w:lang w:val="sr-Cyrl-RS"/>
        </w:rPr>
        <w:t xml:space="preserve">припрему, спровођење, праћење и извештавање  о </w:t>
      </w:r>
      <w:r w:rsidRPr="002A747E">
        <w:rPr>
          <w:rFonts w:asciiTheme="minorHAnsi" w:hAnsiTheme="minorHAnsi" w:cs="Calibri"/>
          <w:szCs w:val="22"/>
        </w:rPr>
        <w:t>реализациј</w:t>
      </w:r>
      <w:r w:rsidRPr="002A747E">
        <w:rPr>
          <w:rFonts w:asciiTheme="minorHAnsi" w:hAnsiTheme="minorHAnsi" w:cs="Calibri"/>
          <w:szCs w:val="22"/>
          <w:lang w:val="sr-Cyrl-RS"/>
        </w:rPr>
        <w:t>и</w:t>
      </w:r>
      <w:r w:rsidRPr="002A747E">
        <w:rPr>
          <w:rFonts w:asciiTheme="minorHAnsi" w:hAnsiTheme="minorHAnsi" w:cs="Calibri"/>
          <w:szCs w:val="22"/>
        </w:rPr>
        <w:t xml:space="preserve"> П</w:t>
      </w:r>
      <w:r w:rsidRPr="002A747E">
        <w:rPr>
          <w:rFonts w:asciiTheme="minorHAnsi" w:hAnsiTheme="minorHAnsi" w:cs="Calibri"/>
          <w:szCs w:val="22"/>
          <w:lang w:val="sr-Cyrl-RS"/>
        </w:rPr>
        <w:t>л</w:t>
      </w:r>
      <w:r w:rsidRPr="002A747E">
        <w:rPr>
          <w:rFonts w:asciiTheme="minorHAnsi" w:hAnsiTheme="minorHAnsi" w:cs="Calibri"/>
          <w:szCs w:val="22"/>
        </w:rPr>
        <w:t>а</w:t>
      </w:r>
      <w:r w:rsidRPr="002A747E">
        <w:rPr>
          <w:rFonts w:asciiTheme="minorHAnsi" w:hAnsiTheme="minorHAnsi" w:cs="Calibri"/>
          <w:szCs w:val="22"/>
          <w:lang w:val="sr-Cyrl-RS"/>
        </w:rPr>
        <w:t>н</w:t>
      </w:r>
      <w:r w:rsidRPr="002A747E">
        <w:rPr>
          <w:rFonts w:asciiTheme="minorHAnsi" w:hAnsiTheme="minorHAnsi" w:cs="Calibri"/>
          <w:szCs w:val="22"/>
        </w:rPr>
        <w:t xml:space="preserve">а развоја АП </w:t>
      </w:r>
      <w:r w:rsidRPr="002A747E">
        <w:rPr>
          <w:rFonts w:asciiTheme="minorHAnsi" w:hAnsiTheme="minorHAnsi" w:cs="Calibri"/>
          <w:szCs w:val="22"/>
          <w:lang w:val="sr-Cyrl-CS"/>
        </w:rPr>
        <w:t>В</w:t>
      </w:r>
      <w:r w:rsidRPr="002A747E">
        <w:rPr>
          <w:rFonts w:asciiTheme="minorHAnsi" w:hAnsiTheme="minorHAnsi" w:cs="Calibri"/>
          <w:szCs w:val="22"/>
        </w:rPr>
        <w:t>ојводине</w:t>
      </w:r>
      <w:r w:rsidRPr="002A747E">
        <w:rPr>
          <w:rFonts w:asciiTheme="minorHAnsi" w:hAnsiTheme="minorHAnsi" w:cs="Calibri"/>
          <w:szCs w:val="22"/>
          <w:lang w:val="sr-Cyrl-RS"/>
        </w:rPr>
        <w:t xml:space="preserve"> 2021-2027. године</w:t>
      </w:r>
      <w:r w:rsidRPr="002A747E">
        <w:rPr>
          <w:rFonts w:asciiTheme="minorHAnsi" w:hAnsiTheme="minorHAnsi"/>
          <w:szCs w:val="22"/>
          <w:lang w:val="sr-Cyrl-CS"/>
        </w:rPr>
        <w:t xml:space="preserve"> („Сл. лист АПВ“, број: 8/2021)</w:t>
      </w:r>
    </w:p>
    <w:p w:rsidR="00116319" w:rsidRPr="002A747E" w:rsidRDefault="00116319" w:rsidP="00116319">
      <w:pPr>
        <w:pStyle w:val="ListParagraph"/>
        <w:numPr>
          <w:ilvl w:val="0"/>
          <w:numId w:val="14"/>
        </w:numPr>
        <w:ind w:left="567" w:hanging="567"/>
        <w:contextualSpacing/>
        <w:rPr>
          <w:rFonts w:asciiTheme="minorHAnsi" w:hAnsiTheme="minorHAnsi" w:cs="Arial"/>
          <w:szCs w:val="22"/>
          <w:lang w:val="sr-Cyrl-RS"/>
        </w:rPr>
      </w:pPr>
      <w:r w:rsidRPr="002A747E">
        <w:rPr>
          <w:rFonts w:asciiTheme="minorHAnsi" w:hAnsiTheme="minorHAnsi" w:cs="Arial"/>
          <w:szCs w:val="22"/>
          <w:lang w:val="sr-Cyrl-CS"/>
        </w:rPr>
        <w:t xml:space="preserve">Покрајинска скупштинска </w:t>
      </w:r>
      <w:r w:rsidRPr="002A747E">
        <w:rPr>
          <w:rFonts w:asciiTheme="minorHAnsi" w:hAnsiTheme="minorHAnsi" w:cs="Arial"/>
          <w:szCs w:val="22"/>
          <w:lang w:val="sr-Latn-RS"/>
        </w:rPr>
        <w:t>о</w:t>
      </w:r>
      <w:r w:rsidRPr="002A747E">
        <w:rPr>
          <w:rFonts w:asciiTheme="minorHAnsi" w:hAnsiTheme="minorHAnsi" w:cs="Arial"/>
          <w:szCs w:val="22"/>
          <w:lang w:val="sr-Cyrl-CS"/>
        </w:rPr>
        <w:t xml:space="preserve">длука о ближем уређивању начела за унутрашњу организацију и систематизацију радних места </w:t>
      </w:r>
      <w:r w:rsidRPr="002A747E">
        <w:rPr>
          <w:rFonts w:asciiTheme="minorHAnsi" w:hAnsiTheme="minorHAnsi"/>
          <w:szCs w:val="22"/>
          <w:lang w:val="sr-Cyrl-CS"/>
        </w:rPr>
        <w:t>(„Сл. лист АПВ”</w:t>
      </w:r>
      <w:r w:rsidRPr="002A747E">
        <w:rPr>
          <w:rFonts w:asciiTheme="minorHAnsi" w:hAnsiTheme="minorHAnsi" w:cs="Arial"/>
          <w:szCs w:val="22"/>
          <w:lang w:val="sr-Latn-RS"/>
        </w:rPr>
        <w:t>, бр</w:t>
      </w:r>
      <w:r w:rsidRPr="002A747E">
        <w:rPr>
          <w:rFonts w:asciiTheme="minorHAnsi" w:hAnsiTheme="minorHAnsi" w:cs="Arial"/>
          <w:szCs w:val="22"/>
          <w:lang w:val="sr-Cyrl-CS"/>
        </w:rPr>
        <w:t xml:space="preserve"> 64</w:t>
      </w:r>
      <w:r w:rsidRPr="002A747E">
        <w:rPr>
          <w:rFonts w:asciiTheme="minorHAnsi" w:hAnsiTheme="minorHAnsi" w:cs="Arial"/>
          <w:szCs w:val="22"/>
          <w:lang w:val="sr-Latn-RS"/>
        </w:rPr>
        <w:t>/20</w:t>
      </w:r>
      <w:r w:rsidRPr="002A747E">
        <w:rPr>
          <w:rFonts w:asciiTheme="minorHAnsi" w:hAnsiTheme="minorHAnsi" w:cs="Arial"/>
          <w:szCs w:val="22"/>
          <w:lang w:val="sr-Cyrl-CS"/>
        </w:rPr>
        <w:t>16</w:t>
      </w:r>
      <w:r w:rsidRPr="002A747E">
        <w:rPr>
          <w:rFonts w:asciiTheme="minorHAnsi" w:hAnsiTheme="minorHAnsi" w:cs="Arial"/>
          <w:szCs w:val="22"/>
          <w:lang w:val="sr-Latn-RS"/>
        </w:rPr>
        <w:t>),</w:t>
      </w:r>
    </w:p>
    <w:p w:rsidR="00116319" w:rsidRPr="002A747E" w:rsidRDefault="0065110F" w:rsidP="00116319">
      <w:pPr>
        <w:pStyle w:val="ListParagraph"/>
        <w:numPr>
          <w:ilvl w:val="0"/>
          <w:numId w:val="14"/>
        </w:numPr>
        <w:tabs>
          <w:tab w:val="num" w:pos="567"/>
        </w:tabs>
        <w:spacing w:before="100" w:beforeAutospacing="1" w:after="100" w:afterAutospacing="1"/>
        <w:ind w:left="567" w:hanging="567"/>
        <w:contextualSpacing/>
        <w:outlineLvl w:val="3"/>
        <w:rPr>
          <w:rFonts w:asciiTheme="minorHAnsi" w:hAnsiTheme="minorHAnsi"/>
          <w:szCs w:val="22"/>
          <w:lang w:val="ru-RU"/>
        </w:rPr>
      </w:pPr>
      <w:hyperlink r:id="rId24" w:tgtFrame="_blank" w:history="1">
        <w:r w:rsidR="00116319" w:rsidRPr="002A747E">
          <w:rPr>
            <w:rStyle w:val="Hyperlink"/>
            <w:rFonts w:asciiTheme="minorHAnsi" w:hAnsiTheme="minorHAnsi"/>
            <w:bCs/>
            <w:szCs w:val="22"/>
            <w:lang w:val="ru-RU"/>
          </w:rPr>
          <w:t>Покрајинска</w:t>
        </w:r>
      </w:hyperlink>
      <w:r w:rsidR="00116319" w:rsidRPr="002A747E">
        <w:rPr>
          <w:rFonts w:asciiTheme="minorHAnsi" w:hAnsiTheme="minorHAnsi"/>
          <w:bCs/>
          <w:szCs w:val="22"/>
          <w:lang w:val="ru-RU"/>
        </w:rPr>
        <w:t xml:space="preserve"> уредба о платама, накнади трошкова, отпремнини и другим примањима постављених и запсолених лица у органима АПВ („Сл. лист   АПВ”, бр.27/2012, 35/2012, 9/2013, 16/2014 и 40/2014</w:t>
      </w:r>
      <w:r w:rsidR="00116319" w:rsidRPr="002A747E">
        <w:rPr>
          <w:rFonts w:asciiTheme="minorHAnsi" w:hAnsiTheme="minorHAnsi"/>
          <w:bCs/>
          <w:szCs w:val="22"/>
          <w:lang w:val="en-US"/>
        </w:rPr>
        <w:t>, 1/2015</w:t>
      </w:r>
      <w:r w:rsidR="00116319" w:rsidRPr="002A747E">
        <w:rPr>
          <w:rFonts w:asciiTheme="minorHAnsi" w:hAnsiTheme="minorHAnsi"/>
          <w:bCs/>
          <w:szCs w:val="22"/>
          <w:lang w:val="sr-Cyrl-RS"/>
        </w:rPr>
        <w:t>, 44/2015, 61/2016, 30/2017 и 26/2018</w:t>
      </w:r>
      <w:r w:rsidR="002A7B13" w:rsidRPr="002A747E">
        <w:rPr>
          <w:rFonts w:asciiTheme="minorHAnsi" w:hAnsiTheme="minorHAnsi"/>
          <w:bCs/>
          <w:szCs w:val="22"/>
          <w:lang w:val="sr-Cyrl-RS"/>
        </w:rPr>
        <w:t>, 28/2019, 16/2020 и 68/2020</w:t>
      </w:r>
      <w:r w:rsidR="00116319" w:rsidRPr="002A747E">
        <w:rPr>
          <w:rFonts w:asciiTheme="minorHAnsi" w:hAnsiTheme="minorHAnsi"/>
          <w:bCs/>
          <w:szCs w:val="22"/>
          <w:lang w:val="ru-RU"/>
        </w:rPr>
        <w:t>),</w:t>
      </w:r>
    </w:p>
    <w:p w:rsidR="00116319" w:rsidRPr="002A747E" w:rsidRDefault="00116319" w:rsidP="00116319">
      <w:pPr>
        <w:pStyle w:val="ListParagraph"/>
        <w:numPr>
          <w:ilvl w:val="0"/>
          <w:numId w:val="14"/>
        </w:numPr>
        <w:tabs>
          <w:tab w:val="num" w:pos="567"/>
        </w:tabs>
        <w:spacing w:before="100" w:beforeAutospacing="1" w:after="100" w:afterAutospacing="1"/>
        <w:ind w:left="567" w:hanging="567"/>
        <w:contextualSpacing/>
        <w:outlineLvl w:val="3"/>
        <w:rPr>
          <w:rFonts w:asciiTheme="minorHAnsi" w:hAnsiTheme="minorHAnsi"/>
          <w:szCs w:val="22"/>
          <w:lang w:val="ru-RU"/>
        </w:rPr>
      </w:pPr>
      <w:r w:rsidRPr="002A747E">
        <w:rPr>
          <w:rFonts w:asciiTheme="minorHAnsi" w:hAnsiTheme="minorHAnsi"/>
          <w:bCs/>
          <w:szCs w:val="22"/>
          <w:lang w:val="ru-RU"/>
        </w:rPr>
        <w:t>Колективни уговор за органе Аутономне покрајине Војводине (</w:t>
      </w:r>
      <w:r w:rsidRPr="002A747E">
        <w:rPr>
          <w:rFonts w:asciiTheme="minorHAnsi" w:hAnsiTheme="minorHAnsi"/>
          <w:szCs w:val="22"/>
          <w:lang w:val="sr-Cyrl-CS"/>
        </w:rPr>
        <w:t>„</w:t>
      </w:r>
      <w:r w:rsidRPr="002A747E">
        <w:rPr>
          <w:rFonts w:asciiTheme="minorHAnsi" w:hAnsiTheme="minorHAnsi"/>
          <w:bCs/>
          <w:szCs w:val="22"/>
          <w:lang w:val="ru-RU"/>
        </w:rPr>
        <w:t>Сл. лист АПВ”, бр.58/2018, 4/2019 и 24/2020),</w:t>
      </w:r>
    </w:p>
    <w:p w:rsidR="00116319" w:rsidRPr="002A747E" w:rsidRDefault="00116319" w:rsidP="00116319">
      <w:pPr>
        <w:pStyle w:val="ListParagraph"/>
        <w:numPr>
          <w:ilvl w:val="0"/>
          <w:numId w:val="14"/>
        </w:numPr>
        <w:spacing w:before="100" w:beforeAutospacing="1" w:after="100" w:afterAutospacing="1"/>
        <w:ind w:left="567" w:hanging="567"/>
        <w:contextualSpacing/>
        <w:outlineLvl w:val="3"/>
        <w:rPr>
          <w:rFonts w:asciiTheme="minorHAnsi" w:hAnsiTheme="minorHAnsi"/>
          <w:bCs/>
          <w:szCs w:val="22"/>
          <w:lang w:val="ru-RU"/>
        </w:rPr>
      </w:pPr>
      <w:r w:rsidRPr="002A747E">
        <w:rPr>
          <w:rFonts w:asciiTheme="minorHAnsi" w:hAnsiTheme="minorHAnsi"/>
          <w:bCs/>
          <w:szCs w:val="22"/>
          <w:lang w:val="ru-RU"/>
        </w:rPr>
        <w:t>Кодекс понашања службеника и намештеника у органима</w:t>
      </w:r>
      <w:r w:rsidR="00834F60" w:rsidRPr="002A747E">
        <w:rPr>
          <w:rFonts w:asciiTheme="minorHAnsi" w:hAnsiTheme="minorHAnsi"/>
          <w:bCs/>
          <w:szCs w:val="22"/>
          <w:lang w:val="ru-RU"/>
        </w:rPr>
        <w:t xml:space="preserve"> Аутономне покрајине Војводине</w:t>
      </w:r>
      <w:r w:rsidRPr="002A747E">
        <w:rPr>
          <w:rFonts w:asciiTheme="minorHAnsi" w:hAnsiTheme="minorHAnsi"/>
          <w:bCs/>
          <w:szCs w:val="22"/>
          <w:lang w:val="ru-RU"/>
        </w:rPr>
        <w:t xml:space="preserve"> (</w:t>
      </w:r>
      <w:r w:rsidRPr="002A747E">
        <w:rPr>
          <w:rFonts w:asciiTheme="minorHAnsi" w:hAnsiTheme="minorHAnsi"/>
          <w:szCs w:val="22"/>
          <w:lang w:val="sr-Cyrl-CS"/>
        </w:rPr>
        <w:t>„</w:t>
      </w:r>
      <w:r w:rsidRPr="002A747E">
        <w:rPr>
          <w:rFonts w:asciiTheme="minorHAnsi" w:hAnsiTheme="minorHAnsi"/>
          <w:bCs/>
          <w:szCs w:val="22"/>
          <w:lang w:val="ru-RU"/>
        </w:rPr>
        <w:t>Сл.лист АПВ″</w:t>
      </w:r>
      <w:r w:rsidRPr="002A747E">
        <w:rPr>
          <w:rFonts w:asciiTheme="minorHAnsi" w:hAnsiTheme="minorHAnsi" w:cs="Arial"/>
          <w:bCs/>
          <w:szCs w:val="22"/>
          <w:lang w:val="ru-RU"/>
        </w:rPr>
        <w:t>̋</w:t>
      </w:r>
      <w:r w:rsidRPr="002A747E">
        <w:rPr>
          <w:rFonts w:asciiTheme="minorHAnsi" w:hAnsiTheme="minorHAnsi"/>
          <w:bCs/>
          <w:szCs w:val="22"/>
          <w:lang w:val="ru-RU"/>
        </w:rPr>
        <w:t>, бр.</w:t>
      </w:r>
      <w:r w:rsidR="00834F60" w:rsidRPr="002A747E">
        <w:rPr>
          <w:rFonts w:asciiTheme="minorHAnsi" w:hAnsiTheme="minorHAnsi"/>
          <w:bCs/>
          <w:szCs w:val="22"/>
          <w:lang w:val="ru-RU"/>
        </w:rPr>
        <w:t>18</w:t>
      </w:r>
      <w:r w:rsidRPr="002A747E">
        <w:rPr>
          <w:rFonts w:asciiTheme="minorHAnsi" w:hAnsiTheme="minorHAnsi"/>
          <w:bCs/>
          <w:szCs w:val="22"/>
          <w:lang w:val="ru-RU"/>
        </w:rPr>
        <w:t>/201</w:t>
      </w:r>
      <w:r w:rsidR="00834F60" w:rsidRPr="002A747E">
        <w:rPr>
          <w:rFonts w:asciiTheme="minorHAnsi" w:hAnsiTheme="minorHAnsi"/>
          <w:bCs/>
          <w:szCs w:val="22"/>
          <w:lang w:val="ru-RU"/>
        </w:rPr>
        <w:t>9</w:t>
      </w:r>
      <w:r w:rsidRPr="002A747E">
        <w:rPr>
          <w:rFonts w:asciiTheme="minorHAnsi" w:hAnsiTheme="minorHAnsi"/>
          <w:bCs/>
          <w:szCs w:val="22"/>
          <w:lang w:val="ru-RU"/>
        </w:rPr>
        <w:t xml:space="preserve">), </w:t>
      </w:r>
    </w:p>
    <w:p w:rsidR="00116319" w:rsidRPr="002A747E" w:rsidRDefault="00116319" w:rsidP="00116319">
      <w:pPr>
        <w:pStyle w:val="ListParagraph"/>
        <w:numPr>
          <w:ilvl w:val="0"/>
          <w:numId w:val="14"/>
        </w:numPr>
        <w:spacing w:before="100" w:beforeAutospacing="1" w:after="100" w:afterAutospacing="1"/>
        <w:ind w:left="567" w:hanging="567"/>
        <w:contextualSpacing/>
        <w:outlineLvl w:val="3"/>
        <w:rPr>
          <w:rFonts w:asciiTheme="minorHAnsi" w:hAnsiTheme="minorHAnsi"/>
          <w:szCs w:val="22"/>
          <w:lang w:val="ru-RU"/>
        </w:rPr>
      </w:pPr>
      <w:r w:rsidRPr="002A747E">
        <w:rPr>
          <w:rFonts w:asciiTheme="minorHAnsi" w:hAnsiTheme="minorHAnsi"/>
          <w:bCs/>
          <w:szCs w:val="22"/>
          <w:lang w:val="ru-RU"/>
        </w:rPr>
        <w:t>Покрајинска уредба о стручном усавршавању и оспособљавању службенима у покрајинским органима управе и стручним службама Покрајинске владе(</w:t>
      </w:r>
      <w:r w:rsidRPr="002A747E">
        <w:rPr>
          <w:rFonts w:asciiTheme="minorHAnsi" w:hAnsiTheme="minorHAnsi"/>
          <w:szCs w:val="22"/>
          <w:lang w:val="sr-Cyrl-CS"/>
        </w:rPr>
        <w:t>„</w:t>
      </w:r>
      <w:r w:rsidRPr="002A747E">
        <w:rPr>
          <w:rFonts w:asciiTheme="minorHAnsi" w:hAnsiTheme="minorHAnsi"/>
          <w:bCs/>
          <w:szCs w:val="22"/>
          <w:lang w:val="ru-RU"/>
        </w:rPr>
        <w:t>Сл.лист АПВ″</w:t>
      </w:r>
      <w:r w:rsidRPr="002A747E">
        <w:rPr>
          <w:rFonts w:asciiTheme="minorHAnsi" w:hAnsiTheme="minorHAnsi" w:cs="Arial"/>
          <w:bCs/>
          <w:szCs w:val="22"/>
          <w:lang w:val="ru-RU"/>
        </w:rPr>
        <w:t>̋</w:t>
      </w:r>
      <w:r w:rsidRPr="002A747E">
        <w:rPr>
          <w:rFonts w:asciiTheme="minorHAnsi" w:hAnsiTheme="minorHAnsi"/>
          <w:bCs/>
          <w:szCs w:val="22"/>
          <w:lang w:val="ru-RU"/>
        </w:rPr>
        <w:t xml:space="preserve">, бр.12/2019), </w:t>
      </w:r>
    </w:p>
    <w:p w:rsidR="00116319" w:rsidRPr="002A747E" w:rsidRDefault="0065110F" w:rsidP="00116319">
      <w:pPr>
        <w:pStyle w:val="ListParagraph"/>
        <w:numPr>
          <w:ilvl w:val="0"/>
          <w:numId w:val="14"/>
        </w:numPr>
        <w:tabs>
          <w:tab w:val="num" w:pos="567"/>
          <w:tab w:val="left" w:pos="1080"/>
        </w:tabs>
        <w:ind w:left="567" w:hanging="567"/>
        <w:contextualSpacing/>
        <w:rPr>
          <w:rFonts w:asciiTheme="minorHAnsi" w:hAnsiTheme="minorHAnsi"/>
          <w:szCs w:val="22"/>
          <w:lang w:val="en-US"/>
        </w:rPr>
      </w:pPr>
      <w:hyperlink r:id="rId25" w:tgtFrame="_blank" w:history="1">
        <w:r w:rsidR="00116319" w:rsidRPr="002A747E">
          <w:rPr>
            <w:rStyle w:val="Hyperlink"/>
            <w:rFonts w:asciiTheme="minorHAnsi" w:hAnsiTheme="minorHAnsi"/>
            <w:szCs w:val="22"/>
            <w:lang w:val="ru-RU"/>
          </w:rPr>
          <w:t>Правилник о обавезним елементима конкурсне документације у поступцима јавних набавки и начину доказивања исп</w:t>
        </w:r>
        <w:r w:rsidR="00116319" w:rsidRPr="002A747E">
          <w:rPr>
            <w:rStyle w:val="Hyperlink"/>
            <w:rFonts w:asciiTheme="minorHAnsi" w:hAnsiTheme="minorHAnsi"/>
            <w:szCs w:val="22"/>
            <w:lang w:val="sr-Cyrl-RS"/>
          </w:rPr>
          <w:t>у</w:t>
        </w:r>
        <w:r w:rsidR="00116319" w:rsidRPr="002A747E">
          <w:rPr>
            <w:rStyle w:val="Hyperlink"/>
            <w:rFonts w:asciiTheme="minorHAnsi" w:hAnsiTheme="minorHAnsi"/>
            <w:szCs w:val="22"/>
            <w:lang w:val="ru-RU"/>
          </w:rPr>
          <w:t>њености услова („Сл.Гласник РС</w:t>
        </w:r>
        <w:r w:rsidR="00116319" w:rsidRPr="002A747E">
          <w:rPr>
            <w:rStyle w:val="Hyperlink"/>
            <w:rFonts w:asciiTheme="minorHAnsi" w:hAnsiTheme="minorHAnsi"/>
            <w:bCs/>
            <w:szCs w:val="22"/>
            <w:lang w:val="ru-RU"/>
          </w:rPr>
          <w:t>″</w:t>
        </w:r>
        <w:r w:rsidR="00116319" w:rsidRPr="002A747E">
          <w:rPr>
            <w:rStyle w:val="Hyperlink"/>
            <w:rFonts w:asciiTheme="minorHAnsi" w:hAnsiTheme="minorHAnsi" w:cs="Arial"/>
            <w:bCs/>
            <w:szCs w:val="22"/>
            <w:lang w:val="ru-RU"/>
          </w:rPr>
          <w:t>̋</w:t>
        </w:r>
        <w:r w:rsidR="00116319" w:rsidRPr="002A747E">
          <w:rPr>
            <w:rStyle w:val="Hyperlink"/>
            <w:rFonts w:asciiTheme="minorHAnsi" w:hAnsiTheme="minorHAnsi"/>
            <w:szCs w:val="22"/>
            <w:lang w:val="ru-RU"/>
          </w:rPr>
          <w:t>, бр.86/2015</w:t>
        </w:r>
        <w:r w:rsidR="00116319" w:rsidRPr="002A747E">
          <w:rPr>
            <w:rStyle w:val="Hyperlink"/>
            <w:rFonts w:asciiTheme="minorHAnsi" w:hAnsiTheme="minorHAnsi"/>
            <w:szCs w:val="22"/>
          </w:rPr>
          <w:t xml:space="preserve"> и </w:t>
        </w:r>
        <w:r w:rsidR="00116319" w:rsidRPr="002A747E">
          <w:rPr>
            <w:rStyle w:val="Hyperlink"/>
            <w:rFonts w:asciiTheme="minorHAnsi" w:hAnsiTheme="minorHAnsi"/>
            <w:szCs w:val="22"/>
            <w:lang w:val="en-US"/>
          </w:rPr>
          <w:t>4</w:t>
        </w:r>
        <w:r w:rsidR="00116319" w:rsidRPr="002A747E">
          <w:rPr>
            <w:rStyle w:val="Hyperlink"/>
            <w:rFonts w:asciiTheme="minorHAnsi" w:hAnsiTheme="minorHAnsi"/>
            <w:szCs w:val="22"/>
            <w:lang w:val="sr-Cyrl-RS"/>
          </w:rPr>
          <w:t>1</w:t>
        </w:r>
        <w:r w:rsidR="00116319" w:rsidRPr="002A747E">
          <w:rPr>
            <w:rStyle w:val="Hyperlink"/>
            <w:rFonts w:asciiTheme="minorHAnsi" w:hAnsiTheme="minorHAnsi"/>
            <w:szCs w:val="22"/>
            <w:lang w:val="en-US"/>
          </w:rPr>
          <w:t>/201</w:t>
        </w:r>
        <w:r w:rsidR="00116319" w:rsidRPr="002A747E">
          <w:rPr>
            <w:rStyle w:val="Hyperlink"/>
            <w:rFonts w:asciiTheme="minorHAnsi" w:hAnsiTheme="minorHAnsi"/>
            <w:szCs w:val="22"/>
            <w:lang w:val="sr-Cyrl-RS"/>
          </w:rPr>
          <w:t>9</w:t>
        </w:r>
        <w:r w:rsidR="00116319" w:rsidRPr="002A747E">
          <w:rPr>
            <w:rStyle w:val="Hyperlink"/>
            <w:rFonts w:asciiTheme="minorHAnsi" w:hAnsiTheme="minorHAnsi"/>
            <w:szCs w:val="22"/>
            <w:lang w:val="ru-RU"/>
          </w:rPr>
          <w:t>)</w:t>
        </w:r>
      </w:hyperlink>
      <w:r w:rsidR="00116319" w:rsidRPr="002A747E">
        <w:rPr>
          <w:rFonts w:asciiTheme="minorHAnsi" w:hAnsiTheme="minorHAnsi"/>
          <w:szCs w:val="22"/>
          <w:lang w:val="sr-Latn-RS"/>
        </w:rPr>
        <w:t>,</w:t>
      </w:r>
      <w:r w:rsidR="00116319" w:rsidRPr="002A747E">
        <w:rPr>
          <w:rFonts w:asciiTheme="minorHAnsi" w:hAnsiTheme="minorHAnsi"/>
          <w:szCs w:val="22"/>
          <w:lang w:val="sr-Cyrl-CS"/>
        </w:rPr>
        <w:t xml:space="preserve"> </w:t>
      </w:r>
    </w:p>
    <w:p w:rsidR="00116319" w:rsidRPr="002A747E" w:rsidRDefault="00116319" w:rsidP="00116319">
      <w:pPr>
        <w:pStyle w:val="Heading6"/>
        <w:numPr>
          <w:ilvl w:val="0"/>
          <w:numId w:val="14"/>
        </w:numPr>
        <w:tabs>
          <w:tab w:val="left" w:pos="567"/>
        </w:tabs>
        <w:spacing w:before="0" w:after="0"/>
        <w:ind w:left="567" w:hanging="567"/>
        <w:rPr>
          <w:rFonts w:asciiTheme="minorHAnsi" w:hAnsiTheme="minorHAnsi"/>
          <w:b w:val="0"/>
          <w:lang w:val="sr-Cyrl-RS"/>
        </w:rPr>
      </w:pPr>
      <w:r w:rsidRPr="002A747E">
        <w:rPr>
          <w:rFonts w:asciiTheme="minorHAnsi" w:hAnsiTheme="minorHAnsi"/>
          <w:b w:val="0"/>
          <w:lang w:val="sr-Latn-RS"/>
        </w:rPr>
        <w:t xml:space="preserve">Правилник о форми и садржини плана набавки и извештаја о извршењу  </w:t>
      </w:r>
      <w:r w:rsidRPr="002A747E">
        <w:rPr>
          <w:rFonts w:asciiTheme="minorHAnsi" w:hAnsiTheme="minorHAnsi"/>
          <w:b w:val="0"/>
          <w:lang w:val="sr-Cyrl-RS"/>
        </w:rPr>
        <w:t xml:space="preserve">плана набавки </w:t>
      </w:r>
      <w:r w:rsidRPr="002A747E">
        <w:rPr>
          <w:rFonts w:asciiTheme="minorHAnsi" w:hAnsiTheme="minorHAnsi"/>
          <w:b w:val="0"/>
          <w:lang w:val="sr-Latn-RS"/>
        </w:rPr>
        <w:t>(„Сл</w:t>
      </w:r>
      <w:r w:rsidRPr="002A747E">
        <w:rPr>
          <w:rFonts w:asciiTheme="minorHAnsi" w:hAnsiTheme="minorHAnsi"/>
          <w:b w:val="0"/>
          <w:lang w:val="sr-Cyrl-RS"/>
        </w:rPr>
        <w:t>.</w:t>
      </w:r>
      <w:r w:rsidRPr="002A747E">
        <w:rPr>
          <w:rFonts w:asciiTheme="minorHAnsi" w:hAnsiTheme="minorHAnsi"/>
          <w:b w:val="0"/>
          <w:lang w:val="sr-Latn-RS"/>
        </w:rPr>
        <w:t xml:space="preserve"> Гласник РС″</w:t>
      </w:r>
      <w:r w:rsidRPr="002A747E">
        <w:rPr>
          <w:rFonts w:asciiTheme="minorHAnsi" w:hAnsiTheme="minorHAnsi" w:cs="Arial"/>
          <w:b w:val="0"/>
          <w:lang w:val="sr-Latn-RS"/>
        </w:rPr>
        <w:t>̋</w:t>
      </w:r>
      <w:r w:rsidRPr="002A747E">
        <w:rPr>
          <w:rFonts w:asciiTheme="minorHAnsi" w:hAnsiTheme="minorHAnsi"/>
          <w:b w:val="0"/>
          <w:lang w:val="sr-Cyrl-RS"/>
        </w:rPr>
        <w:t>,</w:t>
      </w:r>
      <w:r w:rsidRPr="002A747E">
        <w:rPr>
          <w:rFonts w:asciiTheme="minorHAnsi" w:hAnsiTheme="minorHAnsi"/>
          <w:b w:val="0"/>
          <w:lang w:val="sr-Latn-RS"/>
        </w:rPr>
        <w:t>бр.</w:t>
      </w:r>
      <w:r w:rsidRPr="002A747E">
        <w:rPr>
          <w:rFonts w:asciiTheme="minorHAnsi" w:hAnsiTheme="minorHAnsi"/>
          <w:b w:val="0"/>
          <w:lang w:val="sr-Cyrl-RS"/>
        </w:rPr>
        <w:t>83</w:t>
      </w:r>
      <w:r w:rsidRPr="002A747E">
        <w:rPr>
          <w:rFonts w:asciiTheme="minorHAnsi" w:hAnsiTheme="minorHAnsi"/>
          <w:b w:val="0"/>
          <w:lang w:val="sr-Latn-RS"/>
        </w:rPr>
        <w:t>/</w:t>
      </w:r>
      <w:r w:rsidRPr="002A747E">
        <w:rPr>
          <w:rFonts w:asciiTheme="minorHAnsi" w:hAnsiTheme="minorHAnsi"/>
          <w:b w:val="0"/>
          <w:lang w:val="sr-Cyrl-RS"/>
        </w:rPr>
        <w:t>20</w:t>
      </w:r>
      <w:r w:rsidRPr="002A747E">
        <w:rPr>
          <w:rFonts w:asciiTheme="minorHAnsi" w:hAnsiTheme="minorHAnsi"/>
          <w:b w:val="0"/>
          <w:lang w:val="sr-Latn-RS"/>
        </w:rPr>
        <w:t>1</w:t>
      </w:r>
      <w:r w:rsidRPr="002A747E">
        <w:rPr>
          <w:rFonts w:asciiTheme="minorHAnsi" w:hAnsiTheme="minorHAnsi"/>
          <w:b w:val="0"/>
          <w:lang w:val="sr-Cyrl-RS"/>
        </w:rPr>
        <w:t>5</w:t>
      </w:r>
      <w:r w:rsidRPr="002A747E">
        <w:rPr>
          <w:rFonts w:asciiTheme="minorHAnsi" w:hAnsiTheme="minorHAnsi"/>
          <w:b w:val="0"/>
          <w:lang w:val="sr-Latn-RS"/>
        </w:rPr>
        <w:t>),</w:t>
      </w:r>
    </w:p>
    <w:p w:rsidR="00116319" w:rsidRPr="002A747E" w:rsidRDefault="00116319" w:rsidP="00116319">
      <w:pPr>
        <w:pStyle w:val="Heading6"/>
        <w:numPr>
          <w:ilvl w:val="0"/>
          <w:numId w:val="14"/>
        </w:numPr>
        <w:spacing w:before="0" w:after="0"/>
        <w:ind w:left="567" w:hanging="567"/>
        <w:rPr>
          <w:rFonts w:asciiTheme="minorHAnsi" w:hAnsiTheme="minorHAnsi"/>
          <w:b w:val="0"/>
          <w:lang w:val="sr-Cyrl-RS"/>
        </w:rPr>
      </w:pPr>
      <w:r w:rsidRPr="002A747E">
        <w:rPr>
          <w:rFonts w:asciiTheme="minorHAnsi" w:hAnsiTheme="minorHAnsi"/>
          <w:b w:val="0"/>
          <w:lang w:val="sr-Cyrl-RS"/>
        </w:rPr>
        <w:t xml:space="preserve"> </w:t>
      </w:r>
      <w:r w:rsidRPr="002A747E">
        <w:rPr>
          <w:rFonts w:asciiTheme="minorHAnsi" w:hAnsiTheme="minorHAnsi"/>
          <w:b w:val="0"/>
          <w:lang w:val="sr-Latn-RS"/>
        </w:rPr>
        <w:t xml:space="preserve">Правилник о форми плана </w:t>
      </w:r>
      <w:r w:rsidRPr="002A747E">
        <w:rPr>
          <w:rFonts w:asciiTheme="minorHAnsi" w:hAnsiTheme="minorHAnsi"/>
          <w:b w:val="0"/>
          <w:lang w:val="sr-Cyrl-RS"/>
        </w:rPr>
        <w:t xml:space="preserve">јавних </w:t>
      </w:r>
      <w:r w:rsidRPr="002A747E">
        <w:rPr>
          <w:rFonts w:asciiTheme="minorHAnsi" w:hAnsiTheme="minorHAnsi"/>
          <w:b w:val="0"/>
          <w:lang w:val="sr-Latn-RS"/>
        </w:rPr>
        <w:t xml:space="preserve">набавки и </w:t>
      </w:r>
      <w:r w:rsidRPr="002A747E">
        <w:rPr>
          <w:rFonts w:asciiTheme="minorHAnsi" w:hAnsiTheme="minorHAnsi"/>
          <w:b w:val="0"/>
          <w:lang w:val="sr-Cyrl-RS"/>
        </w:rPr>
        <w:t xml:space="preserve">начину објављивања </w:t>
      </w:r>
      <w:r w:rsidRPr="002A747E">
        <w:rPr>
          <w:rFonts w:asciiTheme="minorHAnsi" w:hAnsiTheme="minorHAnsi"/>
          <w:b w:val="0"/>
          <w:lang w:val="sr-Latn-RS"/>
        </w:rPr>
        <w:t xml:space="preserve">плана </w:t>
      </w:r>
      <w:r w:rsidRPr="002A747E">
        <w:rPr>
          <w:rFonts w:asciiTheme="minorHAnsi" w:hAnsiTheme="minorHAnsi"/>
          <w:b w:val="0"/>
          <w:lang w:val="sr-Cyrl-RS"/>
        </w:rPr>
        <w:t>јавних н</w:t>
      </w:r>
      <w:r w:rsidRPr="002A747E">
        <w:rPr>
          <w:rFonts w:asciiTheme="minorHAnsi" w:hAnsiTheme="minorHAnsi"/>
          <w:b w:val="0"/>
          <w:lang w:val="sr-Latn-RS"/>
        </w:rPr>
        <w:t xml:space="preserve">абавки </w:t>
      </w:r>
      <w:r w:rsidRPr="002A747E">
        <w:rPr>
          <w:rFonts w:asciiTheme="minorHAnsi" w:hAnsiTheme="minorHAnsi"/>
          <w:b w:val="0"/>
          <w:lang w:val="sr-Cyrl-RS"/>
        </w:rPr>
        <w:t xml:space="preserve">на Порталу јавних набавки(„Сл.Гласник РС”, </w:t>
      </w:r>
      <w:r w:rsidRPr="002A747E">
        <w:rPr>
          <w:rFonts w:asciiTheme="minorHAnsi" w:hAnsiTheme="minorHAnsi"/>
          <w:b w:val="0"/>
          <w:lang w:val="sr-Latn-RS"/>
        </w:rPr>
        <w:t>бр.</w:t>
      </w:r>
      <w:r w:rsidRPr="002A747E">
        <w:rPr>
          <w:rFonts w:asciiTheme="minorHAnsi" w:hAnsiTheme="minorHAnsi"/>
          <w:b w:val="0"/>
          <w:lang w:val="sr-Cyrl-RS"/>
        </w:rPr>
        <w:t>83</w:t>
      </w:r>
      <w:r w:rsidRPr="002A747E">
        <w:rPr>
          <w:rFonts w:asciiTheme="minorHAnsi" w:hAnsiTheme="minorHAnsi"/>
          <w:b w:val="0"/>
          <w:lang w:val="sr-Latn-RS"/>
        </w:rPr>
        <w:t>/</w:t>
      </w:r>
      <w:r w:rsidRPr="002A747E">
        <w:rPr>
          <w:rFonts w:asciiTheme="minorHAnsi" w:hAnsiTheme="minorHAnsi"/>
          <w:b w:val="0"/>
          <w:lang w:val="sr-Cyrl-RS"/>
        </w:rPr>
        <w:t>20</w:t>
      </w:r>
      <w:r w:rsidRPr="002A747E">
        <w:rPr>
          <w:rFonts w:asciiTheme="minorHAnsi" w:hAnsiTheme="minorHAnsi"/>
          <w:b w:val="0"/>
          <w:lang w:val="sr-Latn-RS"/>
        </w:rPr>
        <w:t>1</w:t>
      </w:r>
      <w:r w:rsidRPr="002A747E">
        <w:rPr>
          <w:rFonts w:asciiTheme="minorHAnsi" w:hAnsiTheme="minorHAnsi"/>
          <w:b w:val="0"/>
          <w:lang w:val="sr-Cyrl-RS"/>
        </w:rPr>
        <w:t>5</w:t>
      </w:r>
      <w:r w:rsidRPr="002A747E">
        <w:rPr>
          <w:rFonts w:asciiTheme="minorHAnsi" w:hAnsiTheme="minorHAnsi"/>
          <w:b w:val="0"/>
          <w:lang w:val="sr-Latn-RS"/>
        </w:rPr>
        <w:t>),</w:t>
      </w:r>
    </w:p>
    <w:p w:rsidR="00116319" w:rsidRPr="002A747E" w:rsidRDefault="00116319" w:rsidP="00116319">
      <w:pPr>
        <w:pStyle w:val="ListParagraph"/>
        <w:numPr>
          <w:ilvl w:val="0"/>
          <w:numId w:val="14"/>
        </w:numPr>
        <w:tabs>
          <w:tab w:val="num" w:pos="567"/>
        </w:tabs>
        <w:ind w:left="567" w:hanging="567"/>
        <w:contextualSpacing/>
        <w:rPr>
          <w:rFonts w:asciiTheme="minorHAnsi" w:eastAsia="Calibri" w:hAnsiTheme="minorHAnsi"/>
          <w:bCs/>
          <w:szCs w:val="22"/>
          <w:lang w:val="en-US"/>
        </w:rPr>
      </w:pPr>
      <w:r w:rsidRPr="002A747E">
        <w:rPr>
          <w:rFonts w:asciiTheme="minorHAnsi" w:hAnsiTheme="minorHAnsi"/>
          <w:szCs w:val="22"/>
          <w:lang w:val="sr-Cyrl-RS"/>
        </w:rPr>
        <w:t>Правилник о садржини акта којим се ближе уређује поступак јавне набавке унутар наручиоца  („Сл.Гласник РС”, бр. 83/2015)</w:t>
      </w:r>
      <w:r w:rsidRPr="002A747E">
        <w:rPr>
          <w:rFonts w:asciiTheme="minorHAnsi" w:hAnsiTheme="minorHAnsi"/>
          <w:szCs w:val="22"/>
          <w:lang w:val="sr-Latn-RS"/>
        </w:rPr>
        <w:t>,</w:t>
      </w:r>
    </w:p>
    <w:p w:rsidR="00116319" w:rsidRPr="002A747E" w:rsidRDefault="002F1286" w:rsidP="00116319">
      <w:pPr>
        <w:pStyle w:val="ListParagraph"/>
        <w:numPr>
          <w:ilvl w:val="0"/>
          <w:numId w:val="14"/>
        </w:numPr>
        <w:tabs>
          <w:tab w:val="num" w:pos="567"/>
        </w:tabs>
        <w:contextualSpacing/>
        <w:rPr>
          <w:rFonts w:asciiTheme="minorHAnsi" w:eastAsia="Calibri" w:hAnsiTheme="minorHAnsi"/>
          <w:bCs/>
          <w:szCs w:val="22"/>
          <w:lang w:val="sr-Cyrl-RS"/>
        </w:rPr>
      </w:pPr>
      <w:r w:rsidRPr="002A747E">
        <w:rPr>
          <w:rFonts w:asciiTheme="minorHAnsi" w:eastAsia="Calibri" w:hAnsiTheme="minorHAnsi"/>
          <w:bCs/>
          <w:szCs w:val="22"/>
          <w:lang w:val="sr-Latn-RS"/>
        </w:rPr>
        <w:t xml:space="preserve">   </w:t>
      </w:r>
      <w:r w:rsidR="00116319" w:rsidRPr="002A747E">
        <w:rPr>
          <w:rFonts w:asciiTheme="minorHAnsi" w:eastAsia="Calibri" w:hAnsiTheme="minorHAnsi"/>
          <w:bCs/>
          <w:szCs w:val="22"/>
          <w:lang w:val="sr-Cyrl-RS"/>
        </w:rPr>
        <w:t>Уредба о утврђивању општег речника набавке („Сл. Гласник РС</w:t>
      </w:r>
      <w:r w:rsidR="00116319" w:rsidRPr="002A747E">
        <w:rPr>
          <w:rFonts w:asciiTheme="minorHAnsi" w:hAnsiTheme="minorHAnsi"/>
          <w:szCs w:val="22"/>
          <w:lang w:val="sr-Cyrl-RS"/>
        </w:rPr>
        <w:t>”</w:t>
      </w:r>
      <w:r w:rsidR="00116319" w:rsidRPr="002A747E">
        <w:rPr>
          <w:rFonts w:asciiTheme="minorHAnsi" w:eastAsia="Calibri" w:hAnsiTheme="minorHAnsi"/>
          <w:bCs/>
          <w:szCs w:val="22"/>
          <w:lang w:val="sr-Cyrl-RS"/>
        </w:rPr>
        <w:t>, бр.</w:t>
      </w:r>
      <w:r w:rsidR="0028185B" w:rsidRPr="002A747E">
        <w:rPr>
          <w:rFonts w:asciiTheme="minorHAnsi" w:eastAsia="Calibri" w:hAnsiTheme="minorHAnsi"/>
          <w:bCs/>
          <w:szCs w:val="22"/>
          <w:lang w:val="sr-Cyrl-RS"/>
        </w:rPr>
        <w:t>93</w:t>
      </w:r>
      <w:r w:rsidR="00116319" w:rsidRPr="002A747E">
        <w:rPr>
          <w:rFonts w:asciiTheme="minorHAnsi" w:eastAsia="Calibri" w:hAnsiTheme="minorHAnsi"/>
          <w:bCs/>
          <w:szCs w:val="22"/>
          <w:lang w:val="sr-Cyrl-RS"/>
        </w:rPr>
        <w:t>/20</w:t>
      </w:r>
      <w:r w:rsidR="0028185B" w:rsidRPr="002A747E">
        <w:rPr>
          <w:rFonts w:asciiTheme="minorHAnsi" w:eastAsia="Calibri" w:hAnsiTheme="minorHAnsi"/>
          <w:bCs/>
          <w:szCs w:val="22"/>
          <w:lang w:val="sr-Cyrl-RS"/>
        </w:rPr>
        <w:t>20</w:t>
      </w:r>
      <w:r w:rsidR="00116319" w:rsidRPr="002A747E">
        <w:rPr>
          <w:rFonts w:asciiTheme="minorHAnsi" w:eastAsia="Calibri" w:hAnsiTheme="minorHAnsi"/>
          <w:bCs/>
          <w:szCs w:val="22"/>
          <w:lang w:val="sr-Cyrl-RS"/>
        </w:rPr>
        <w:t>)</w:t>
      </w:r>
      <w:r w:rsidR="00116319" w:rsidRPr="002A747E">
        <w:rPr>
          <w:rFonts w:asciiTheme="minorHAnsi" w:eastAsia="Calibri" w:hAnsiTheme="minorHAnsi"/>
          <w:bCs/>
          <w:szCs w:val="22"/>
        </w:rPr>
        <w:t>,</w:t>
      </w:r>
    </w:p>
    <w:p w:rsidR="00116319" w:rsidRPr="002A747E" w:rsidRDefault="00116319" w:rsidP="00116319">
      <w:pPr>
        <w:pStyle w:val="ListParagraph"/>
        <w:numPr>
          <w:ilvl w:val="0"/>
          <w:numId w:val="14"/>
        </w:numPr>
        <w:tabs>
          <w:tab w:val="num" w:pos="567"/>
        </w:tabs>
        <w:ind w:left="567" w:hanging="567"/>
        <w:contextualSpacing/>
        <w:rPr>
          <w:rFonts w:asciiTheme="minorHAnsi" w:eastAsia="Calibri" w:hAnsiTheme="minorHAnsi"/>
          <w:bCs/>
          <w:szCs w:val="22"/>
          <w:lang w:val="en-US"/>
        </w:rPr>
      </w:pPr>
      <w:r w:rsidRPr="002A747E">
        <w:rPr>
          <w:rFonts w:asciiTheme="minorHAnsi" w:hAnsiTheme="minorHAnsi"/>
          <w:szCs w:val="22"/>
          <w:lang w:val="sr-Cyrl-RS"/>
        </w:rPr>
        <w:t>Правилник о начину и програму стручног оспособљавања и начину полагања стручног испита за службеника за јавне набавке („Сл.Гласник РС” бр.77/2014 и 83/2015)</w:t>
      </w:r>
      <w:r w:rsidRPr="002A747E">
        <w:rPr>
          <w:rFonts w:asciiTheme="minorHAnsi" w:hAnsiTheme="minorHAnsi"/>
          <w:szCs w:val="22"/>
        </w:rPr>
        <w:t>,</w:t>
      </w:r>
    </w:p>
    <w:p w:rsidR="00116319" w:rsidRPr="002A747E" w:rsidRDefault="00116319" w:rsidP="00116319">
      <w:pPr>
        <w:pStyle w:val="ListParagraph"/>
        <w:numPr>
          <w:ilvl w:val="0"/>
          <w:numId w:val="14"/>
        </w:numPr>
        <w:ind w:left="567" w:hanging="567"/>
        <w:contextualSpacing/>
        <w:rPr>
          <w:rFonts w:asciiTheme="minorHAnsi" w:eastAsia="Calibri" w:hAnsiTheme="minorHAnsi"/>
          <w:bCs/>
          <w:szCs w:val="22"/>
          <w:lang w:val="en-US"/>
        </w:rPr>
      </w:pPr>
      <w:r w:rsidRPr="002A747E">
        <w:rPr>
          <w:rFonts w:asciiTheme="minorHAnsi" w:eastAsia="Calibri" w:hAnsiTheme="minorHAnsi"/>
          <w:bCs/>
          <w:szCs w:val="22"/>
          <w:lang w:val="en-US"/>
        </w:rPr>
        <w:t>Правилник о стандардном класификационом оквиру и контном плану за буџетски систем („Службени гласник РС“</w:t>
      </w:r>
      <w:r w:rsidRPr="002A747E">
        <w:rPr>
          <w:rFonts w:asciiTheme="minorHAnsi" w:eastAsia="Calibri" w:hAnsiTheme="minorHAnsi"/>
          <w:bCs/>
          <w:szCs w:val="22"/>
          <w:lang w:val="sr-Cyrl-RS"/>
        </w:rPr>
        <w:t>,бр. 16/2016, 49/2016, 107/2016, 46/2017, 114/2017, 20/2018, 36/2018, 93/2018, 104/2018, 14/2019 и 33/2019</w:t>
      </w:r>
      <w:r w:rsidR="0028185B" w:rsidRPr="002A747E">
        <w:rPr>
          <w:rFonts w:asciiTheme="minorHAnsi" w:eastAsia="Calibri" w:hAnsiTheme="minorHAnsi"/>
          <w:bCs/>
          <w:szCs w:val="22"/>
          <w:lang w:val="sr-Cyrl-RS"/>
        </w:rPr>
        <w:t>, 68/2019, 84/2019, 151/2020, 19/2021, 66/2021 и 130/2021</w:t>
      </w:r>
      <w:r w:rsidRPr="002A747E">
        <w:rPr>
          <w:rFonts w:asciiTheme="minorHAnsi" w:eastAsia="Calibri" w:hAnsiTheme="minorHAnsi"/>
          <w:bCs/>
          <w:szCs w:val="22"/>
          <w:lang w:val="sr-Cyrl-RS"/>
        </w:rPr>
        <w:t>),</w:t>
      </w:r>
    </w:p>
    <w:p w:rsidR="00116319" w:rsidRPr="002A747E" w:rsidRDefault="00116319" w:rsidP="00116319">
      <w:pPr>
        <w:pStyle w:val="ListParagraph"/>
        <w:numPr>
          <w:ilvl w:val="0"/>
          <w:numId w:val="14"/>
        </w:numPr>
        <w:ind w:left="567" w:hanging="567"/>
        <w:contextualSpacing/>
        <w:rPr>
          <w:rFonts w:asciiTheme="minorHAnsi" w:hAnsiTheme="minorHAnsi"/>
          <w:szCs w:val="22"/>
          <w:lang w:val="ru-RU"/>
        </w:rPr>
      </w:pPr>
      <w:r w:rsidRPr="002A747E">
        <w:rPr>
          <w:rFonts w:asciiTheme="minorHAnsi" w:hAnsiTheme="minorHAnsi"/>
          <w:szCs w:val="22"/>
          <w:lang w:val="ru-RU"/>
        </w:rPr>
        <w:t xml:space="preserve">Одлука о висини накнаде за објављивање огласа о јавној набавци на </w:t>
      </w:r>
      <w:r w:rsidR="0028185B" w:rsidRPr="002A747E">
        <w:rPr>
          <w:rFonts w:asciiTheme="minorHAnsi" w:hAnsiTheme="minorHAnsi"/>
          <w:szCs w:val="22"/>
          <w:lang w:val="ru-RU"/>
        </w:rPr>
        <w:t>П</w:t>
      </w:r>
      <w:r w:rsidRPr="002A747E">
        <w:rPr>
          <w:rFonts w:asciiTheme="minorHAnsi" w:hAnsiTheme="minorHAnsi"/>
          <w:szCs w:val="22"/>
          <w:lang w:val="ru-RU"/>
        </w:rPr>
        <w:t xml:space="preserve">орталу службених гласила </w:t>
      </w:r>
      <w:r w:rsidR="0028185B" w:rsidRPr="002A747E">
        <w:rPr>
          <w:rFonts w:asciiTheme="minorHAnsi" w:hAnsiTheme="minorHAnsi"/>
          <w:szCs w:val="22"/>
          <w:lang w:val="ru-RU"/>
        </w:rPr>
        <w:t>Р</w:t>
      </w:r>
      <w:r w:rsidRPr="002A747E">
        <w:rPr>
          <w:rFonts w:asciiTheme="minorHAnsi" w:hAnsiTheme="minorHAnsi"/>
          <w:szCs w:val="22"/>
          <w:lang w:val="ru-RU"/>
        </w:rPr>
        <w:t xml:space="preserve">епублике </w:t>
      </w:r>
      <w:r w:rsidR="0028185B" w:rsidRPr="002A747E">
        <w:rPr>
          <w:rFonts w:asciiTheme="minorHAnsi" w:hAnsiTheme="minorHAnsi"/>
          <w:szCs w:val="22"/>
          <w:lang w:val="ru-RU"/>
        </w:rPr>
        <w:t>С</w:t>
      </w:r>
      <w:r w:rsidRPr="002A747E">
        <w:rPr>
          <w:rFonts w:asciiTheme="minorHAnsi" w:hAnsiTheme="minorHAnsi"/>
          <w:szCs w:val="22"/>
          <w:lang w:val="ru-RU"/>
        </w:rPr>
        <w:t>рбије и база прописа</w:t>
      </w:r>
      <w:r w:rsidR="0028185B" w:rsidRPr="002A747E">
        <w:rPr>
          <w:rFonts w:asciiTheme="minorHAnsi" w:hAnsiTheme="minorHAnsi"/>
          <w:szCs w:val="22"/>
          <w:lang w:val="ru-RU"/>
        </w:rPr>
        <w:t>,</w:t>
      </w:r>
      <w:r w:rsidRPr="002A747E">
        <w:rPr>
          <w:rFonts w:asciiTheme="minorHAnsi" w:hAnsiTheme="minorHAnsi"/>
          <w:szCs w:val="22"/>
          <w:lang w:val="ru-RU"/>
        </w:rPr>
        <w:t xml:space="preserve"> у 20</w:t>
      </w:r>
      <w:r w:rsidR="0028185B" w:rsidRPr="002A747E">
        <w:rPr>
          <w:rFonts w:asciiTheme="minorHAnsi" w:hAnsiTheme="minorHAnsi"/>
          <w:szCs w:val="22"/>
          <w:lang w:val="ru-RU"/>
        </w:rPr>
        <w:t>2</w:t>
      </w:r>
      <w:r w:rsidR="004834C8" w:rsidRPr="002A747E">
        <w:rPr>
          <w:rFonts w:asciiTheme="minorHAnsi" w:hAnsiTheme="minorHAnsi"/>
          <w:szCs w:val="22"/>
          <w:lang w:val="ru-RU"/>
        </w:rPr>
        <w:t>2</w:t>
      </w:r>
      <w:r w:rsidRPr="002A747E">
        <w:rPr>
          <w:rFonts w:asciiTheme="minorHAnsi" w:hAnsiTheme="minorHAnsi"/>
          <w:szCs w:val="22"/>
          <w:lang w:val="ru-RU"/>
        </w:rPr>
        <w:t xml:space="preserve"> години („Сл. Гласник РС”, бр. </w:t>
      </w:r>
      <w:r w:rsidR="004834C8" w:rsidRPr="002A747E">
        <w:rPr>
          <w:rFonts w:asciiTheme="minorHAnsi" w:hAnsiTheme="minorHAnsi"/>
          <w:szCs w:val="22"/>
          <w:lang w:val="ru-RU"/>
        </w:rPr>
        <w:t>103</w:t>
      </w:r>
      <w:r w:rsidR="0028185B" w:rsidRPr="002A747E">
        <w:rPr>
          <w:rFonts w:asciiTheme="minorHAnsi" w:hAnsiTheme="minorHAnsi"/>
          <w:szCs w:val="22"/>
          <w:lang w:val="ru-RU"/>
        </w:rPr>
        <w:t>/202</w:t>
      </w:r>
      <w:r w:rsidR="004834C8" w:rsidRPr="002A747E">
        <w:rPr>
          <w:rFonts w:asciiTheme="minorHAnsi" w:hAnsiTheme="minorHAnsi"/>
          <w:szCs w:val="22"/>
          <w:lang w:val="ru-RU"/>
        </w:rPr>
        <w:t>1</w:t>
      </w:r>
      <w:r w:rsidRPr="002A747E">
        <w:rPr>
          <w:rFonts w:asciiTheme="minorHAnsi" w:hAnsiTheme="minorHAnsi"/>
          <w:szCs w:val="22"/>
          <w:lang w:val="ru-RU"/>
        </w:rPr>
        <w:t>)</w:t>
      </w:r>
      <w:r w:rsidRPr="002A747E">
        <w:rPr>
          <w:rFonts w:asciiTheme="minorHAnsi" w:hAnsiTheme="minorHAnsi"/>
          <w:szCs w:val="22"/>
          <w:lang w:val="en-US"/>
        </w:rPr>
        <w:t>,</w:t>
      </w:r>
    </w:p>
    <w:p w:rsidR="00116319" w:rsidRPr="002A747E" w:rsidRDefault="00116319" w:rsidP="00116319">
      <w:pPr>
        <w:pStyle w:val="ListParagraph"/>
        <w:numPr>
          <w:ilvl w:val="0"/>
          <w:numId w:val="14"/>
        </w:numPr>
        <w:tabs>
          <w:tab w:val="num" w:pos="567"/>
        </w:tabs>
        <w:ind w:left="567" w:hanging="567"/>
        <w:contextualSpacing/>
        <w:rPr>
          <w:rFonts w:asciiTheme="minorHAnsi" w:eastAsia="Calibri" w:hAnsiTheme="minorHAnsi"/>
          <w:bCs/>
          <w:szCs w:val="22"/>
          <w:lang w:val="en-US"/>
        </w:rPr>
      </w:pPr>
      <w:r w:rsidRPr="002A747E">
        <w:rPr>
          <w:rFonts w:asciiTheme="minorHAnsi" w:hAnsiTheme="minorHAnsi"/>
          <w:szCs w:val="22"/>
          <w:lang w:val="sr-Cyrl-CS"/>
        </w:rPr>
        <w:t>Уредбе о оцењивању државних службеника („Сл. Гл.РС”,</w:t>
      </w:r>
      <w:r w:rsidRPr="002A747E">
        <w:rPr>
          <w:rFonts w:asciiTheme="minorHAnsi" w:hAnsiTheme="minorHAnsi"/>
          <w:szCs w:val="22"/>
          <w:lang w:val="sr-Cyrl-RS"/>
        </w:rPr>
        <w:t>бр. 11/2006 и 109/2009),</w:t>
      </w:r>
    </w:p>
    <w:p w:rsidR="00116319" w:rsidRPr="002A747E" w:rsidRDefault="002F1286" w:rsidP="00116319">
      <w:pPr>
        <w:pStyle w:val="ListParagraph"/>
        <w:numPr>
          <w:ilvl w:val="0"/>
          <w:numId w:val="14"/>
        </w:numPr>
        <w:tabs>
          <w:tab w:val="num" w:pos="567"/>
        </w:tabs>
        <w:contextualSpacing/>
        <w:rPr>
          <w:rFonts w:asciiTheme="minorHAnsi" w:hAnsiTheme="minorHAnsi"/>
          <w:szCs w:val="22"/>
          <w:lang w:val="ru-RU"/>
        </w:rPr>
      </w:pPr>
      <w:r w:rsidRPr="002A747E">
        <w:rPr>
          <w:rFonts w:asciiTheme="minorHAnsi" w:hAnsiTheme="minorHAnsi"/>
          <w:szCs w:val="22"/>
          <w:lang w:val="sr-Latn-RS"/>
        </w:rPr>
        <w:t xml:space="preserve">   </w:t>
      </w:r>
      <w:r w:rsidR="00116319" w:rsidRPr="002A747E">
        <w:rPr>
          <w:rFonts w:asciiTheme="minorHAnsi" w:hAnsiTheme="minorHAnsi"/>
          <w:szCs w:val="22"/>
          <w:lang w:val="sr-Cyrl-CS"/>
        </w:rPr>
        <w:t xml:space="preserve">Уредбе о оцењивању службеника („Сл. Гласник РС”, </w:t>
      </w:r>
      <w:r w:rsidR="00116319" w:rsidRPr="002A747E">
        <w:rPr>
          <w:rFonts w:asciiTheme="minorHAnsi" w:hAnsiTheme="minorHAnsi"/>
          <w:szCs w:val="22"/>
          <w:lang w:val="sr-Cyrl-RS"/>
        </w:rPr>
        <w:t>број 2/2019),</w:t>
      </w:r>
    </w:p>
    <w:p w:rsidR="00116319" w:rsidRPr="002A747E" w:rsidRDefault="00116319" w:rsidP="00116319">
      <w:pPr>
        <w:pStyle w:val="ListParagraph"/>
        <w:numPr>
          <w:ilvl w:val="0"/>
          <w:numId w:val="14"/>
        </w:numPr>
        <w:ind w:left="567" w:hanging="567"/>
        <w:contextualSpacing/>
        <w:rPr>
          <w:rFonts w:asciiTheme="minorHAnsi" w:hAnsiTheme="minorHAnsi"/>
          <w:szCs w:val="22"/>
          <w:lang w:val="ru-RU"/>
        </w:rPr>
      </w:pPr>
      <w:r w:rsidRPr="002A747E">
        <w:rPr>
          <w:rFonts w:asciiTheme="minorHAnsi" w:hAnsiTheme="minorHAnsi"/>
          <w:szCs w:val="22"/>
          <w:lang w:val="ru-RU"/>
        </w:rPr>
        <w:t>Уредба о поступку за прибављање сагласности за ново запошљавање и додатно радно ангажовање код корисника јавних средстава (</w:t>
      </w:r>
      <w:r w:rsidRPr="002A747E">
        <w:rPr>
          <w:rFonts w:asciiTheme="minorHAnsi" w:hAnsiTheme="minorHAnsi"/>
          <w:szCs w:val="22"/>
          <w:lang w:val="sr-Cyrl-CS"/>
        </w:rPr>
        <w:t>„</w:t>
      </w:r>
      <w:r w:rsidRPr="002A747E">
        <w:rPr>
          <w:rFonts w:asciiTheme="minorHAnsi" w:hAnsiTheme="minorHAnsi"/>
          <w:szCs w:val="22"/>
          <w:lang w:val="ru-RU"/>
        </w:rPr>
        <w:t>Службени гласник РС”, бр. 113/2013, 21/2014, 66/2014, 118/2014, 22/2015 и 59/2015),</w:t>
      </w:r>
    </w:p>
    <w:p w:rsidR="00116319" w:rsidRPr="002A747E" w:rsidRDefault="00116319" w:rsidP="00116319">
      <w:pPr>
        <w:pStyle w:val="ListParagraph"/>
        <w:numPr>
          <w:ilvl w:val="0"/>
          <w:numId w:val="14"/>
        </w:numPr>
        <w:ind w:left="567" w:hanging="567"/>
        <w:contextualSpacing/>
        <w:rPr>
          <w:rFonts w:asciiTheme="minorHAnsi" w:hAnsiTheme="minorHAnsi"/>
          <w:szCs w:val="22"/>
          <w:lang w:val="ru-RU"/>
        </w:rPr>
      </w:pPr>
      <w:r w:rsidRPr="002A747E">
        <w:rPr>
          <w:rFonts w:asciiTheme="minorHAnsi" w:hAnsiTheme="minorHAnsi"/>
          <w:szCs w:val="22"/>
          <w:lang w:val="ru-RU"/>
        </w:rPr>
        <w:t>Уредба о поступку за прибављање сагласности за ново запошљавање и додатно радно ангажовање код корисника јавних средстава (</w:t>
      </w:r>
      <w:r w:rsidRPr="002A747E">
        <w:rPr>
          <w:rFonts w:asciiTheme="minorHAnsi" w:hAnsiTheme="minorHAnsi"/>
          <w:szCs w:val="22"/>
          <w:lang w:val="sr-Cyrl-CS"/>
        </w:rPr>
        <w:t>„</w:t>
      </w:r>
      <w:r w:rsidRPr="002A747E">
        <w:rPr>
          <w:rFonts w:asciiTheme="minorHAnsi" w:hAnsiTheme="minorHAnsi"/>
          <w:szCs w:val="22"/>
          <w:lang w:val="ru-RU"/>
        </w:rPr>
        <w:t>Службени гласник РС”, бр. 159/2020),</w:t>
      </w:r>
    </w:p>
    <w:p w:rsidR="00116319" w:rsidRPr="002A747E" w:rsidRDefault="00116319" w:rsidP="00116319">
      <w:pPr>
        <w:pStyle w:val="ListParagraph"/>
        <w:numPr>
          <w:ilvl w:val="0"/>
          <w:numId w:val="14"/>
        </w:numPr>
        <w:ind w:left="567" w:hanging="567"/>
        <w:contextualSpacing/>
        <w:rPr>
          <w:rFonts w:asciiTheme="minorHAnsi" w:hAnsiTheme="minorHAnsi"/>
          <w:szCs w:val="22"/>
          <w:lang w:val="ru-RU"/>
        </w:rPr>
      </w:pPr>
      <w:r w:rsidRPr="002A747E">
        <w:rPr>
          <w:rFonts w:asciiTheme="minorHAnsi" w:hAnsiTheme="minorHAnsi"/>
          <w:szCs w:val="22"/>
          <w:lang w:val="ru-RU"/>
        </w:rPr>
        <w:t>Уредба о ближим условима за израду и одржавање веб презентације органа (</w:t>
      </w:r>
      <w:r w:rsidRPr="002A747E">
        <w:rPr>
          <w:rFonts w:asciiTheme="minorHAnsi" w:hAnsiTheme="minorHAnsi"/>
          <w:szCs w:val="22"/>
          <w:lang w:val="sr-Cyrl-CS"/>
        </w:rPr>
        <w:t>„</w:t>
      </w:r>
      <w:r w:rsidRPr="002A747E">
        <w:rPr>
          <w:rFonts w:asciiTheme="minorHAnsi" w:hAnsiTheme="minorHAnsi"/>
          <w:szCs w:val="22"/>
          <w:lang w:val="ru-RU"/>
        </w:rPr>
        <w:t>Сл. гласник РС”, бр. 104/2018),</w:t>
      </w:r>
    </w:p>
    <w:p w:rsidR="00116319" w:rsidRPr="002A747E" w:rsidRDefault="00116319" w:rsidP="00116319">
      <w:pPr>
        <w:pStyle w:val="ListParagraph"/>
        <w:numPr>
          <w:ilvl w:val="0"/>
          <w:numId w:val="14"/>
        </w:numPr>
        <w:ind w:left="567" w:hanging="567"/>
        <w:contextualSpacing/>
        <w:rPr>
          <w:rFonts w:asciiTheme="minorHAnsi" w:hAnsiTheme="minorHAnsi"/>
          <w:szCs w:val="22"/>
          <w:lang w:val="ru-RU"/>
        </w:rPr>
      </w:pPr>
      <w:r w:rsidRPr="002A747E">
        <w:rPr>
          <w:rFonts w:asciiTheme="minorHAnsi" w:hAnsiTheme="minorHAnsi"/>
          <w:szCs w:val="22"/>
          <w:lang w:val="ru-RU"/>
        </w:rPr>
        <w:t>Упутство о организацији и рачуноводственом обухватању пописа имовине и обавеза буџетских корисника укључених у консолидовани рачун трезора Аутономне покрајине Војводине и средстава јавне својине Аутономне покрајине Војводине дате на коришћење другим правним лицима („Службени лист АПВ” бр. 49/2014, 51/2014, 3/2015 и 48/2015),</w:t>
      </w:r>
    </w:p>
    <w:p w:rsidR="00116319" w:rsidRPr="002A747E" w:rsidRDefault="00116319" w:rsidP="00116319">
      <w:pPr>
        <w:pStyle w:val="ListParagraph"/>
        <w:numPr>
          <w:ilvl w:val="0"/>
          <w:numId w:val="14"/>
        </w:numPr>
        <w:tabs>
          <w:tab w:val="num" w:pos="567"/>
        </w:tabs>
        <w:ind w:left="567" w:hanging="567"/>
        <w:contextualSpacing/>
        <w:rPr>
          <w:rFonts w:asciiTheme="minorHAnsi" w:hAnsiTheme="minorHAnsi"/>
          <w:szCs w:val="22"/>
          <w:lang w:val="ru-RU"/>
        </w:rPr>
      </w:pPr>
      <w:r w:rsidRPr="002A747E">
        <w:rPr>
          <w:rFonts w:asciiTheme="minorHAnsi" w:hAnsiTheme="minorHAnsi"/>
          <w:szCs w:val="22"/>
          <w:lang w:val="sr-Cyrl-CS"/>
        </w:rPr>
        <w:t>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 „Службени гласник РС</w:t>
      </w:r>
      <w:r w:rsidRPr="002A747E">
        <w:rPr>
          <w:rFonts w:asciiTheme="minorHAnsi" w:hAnsiTheme="minorHAnsi"/>
          <w:szCs w:val="22"/>
          <w:lang w:val="ru-RU"/>
        </w:rPr>
        <w:t>”</w:t>
      </w:r>
      <w:r w:rsidRPr="002A747E">
        <w:rPr>
          <w:rFonts w:asciiTheme="minorHAnsi" w:hAnsiTheme="minorHAnsi"/>
          <w:szCs w:val="22"/>
          <w:lang w:val="sr-Cyrl-CS"/>
        </w:rPr>
        <w:t>, бр.88/2016</w:t>
      </w:r>
      <w:r w:rsidR="006E0FB4" w:rsidRPr="002A747E">
        <w:rPr>
          <w:rFonts w:asciiTheme="minorHAnsi" w:hAnsiTheme="minorHAnsi"/>
          <w:szCs w:val="22"/>
          <w:lang w:val="sr-Cyrl-CS"/>
        </w:rPr>
        <w:t xml:space="preserve">, </w:t>
      </w:r>
      <w:r w:rsidR="00810F10" w:rsidRPr="002A747E">
        <w:rPr>
          <w:rFonts w:asciiTheme="minorHAnsi" w:hAnsiTheme="minorHAnsi"/>
          <w:szCs w:val="22"/>
          <w:lang w:val="sr-Cyrl-CS"/>
        </w:rPr>
        <w:t>12/2022, 113/2017 – др. закон, 95/2018 – др. закон, 86/2019 – др. закон, 157/2020 – др. закон и 123/2021 – др. закон</w:t>
      </w:r>
      <w:r w:rsidRPr="002A747E">
        <w:rPr>
          <w:rFonts w:asciiTheme="minorHAnsi" w:hAnsiTheme="minorHAnsi"/>
          <w:szCs w:val="22"/>
          <w:lang w:val="sr-Cyrl-CS"/>
        </w:rPr>
        <w:t>),</w:t>
      </w:r>
    </w:p>
    <w:p w:rsidR="00116319" w:rsidRPr="002A747E" w:rsidRDefault="00116319" w:rsidP="00116319">
      <w:pPr>
        <w:pStyle w:val="ListParagraph"/>
        <w:numPr>
          <w:ilvl w:val="0"/>
          <w:numId w:val="14"/>
        </w:numPr>
        <w:tabs>
          <w:tab w:val="num" w:pos="567"/>
        </w:tabs>
        <w:ind w:left="567" w:hanging="567"/>
        <w:contextualSpacing/>
        <w:rPr>
          <w:rFonts w:asciiTheme="minorHAnsi" w:hAnsiTheme="minorHAnsi"/>
          <w:szCs w:val="22"/>
          <w:lang w:val="ru-RU"/>
        </w:rPr>
      </w:pPr>
      <w:r w:rsidRPr="002A747E">
        <w:rPr>
          <w:rFonts w:asciiTheme="minorHAnsi" w:hAnsiTheme="minorHAnsi"/>
          <w:szCs w:val="22"/>
          <w:lang w:val="sr-Cyrl-RS"/>
        </w:rPr>
        <w:t xml:space="preserve">Покрајинске уредбе о максималном броју запослених у систему Аутономне покрајине Војводине </w:t>
      </w:r>
      <w:r w:rsidRPr="002A747E">
        <w:rPr>
          <w:rFonts w:asciiTheme="minorHAnsi" w:hAnsiTheme="minorHAnsi" w:cs="Calibri"/>
          <w:color w:val="000000"/>
          <w:szCs w:val="22"/>
          <w:lang w:val="sr-Cyrl-CS"/>
        </w:rPr>
        <w:t xml:space="preserve">за 2017. годину </w:t>
      </w:r>
      <w:r w:rsidRPr="002A747E">
        <w:rPr>
          <w:rFonts w:asciiTheme="minorHAnsi" w:hAnsiTheme="minorHAnsi"/>
          <w:szCs w:val="22"/>
          <w:lang w:val="sr-Cyrl-RS"/>
        </w:rPr>
        <w:t>(„Службени лист АПВ</w:t>
      </w:r>
      <w:r w:rsidRPr="002A747E">
        <w:rPr>
          <w:rFonts w:asciiTheme="minorHAnsi" w:hAnsiTheme="minorHAnsi"/>
          <w:szCs w:val="22"/>
          <w:lang w:val="ru-RU"/>
        </w:rPr>
        <w:t>”</w:t>
      </w:r>
      <w:r w:rsidRPr="002A747E">
        <w:rPr>
          <w:rFonts w:asciiTheme="minorHAnsi" w:hAnsiTheme="minorHAnsi"/>
          <w:szCs w:val="22"/>
          <w:lang w:val="sr-Cyrl-RS"/>
        </w:rPr>
        <w:t>, број: 54/2017, 10/2018, 56/2018, 7/2019 19/2019, 30/2019, 49/2019 и 21/2020).</w:t>
      </w:r>
    </w:p>
    <w:p w:rsidR="00116319" w:rsidRPr="002A747E" w:rsidRDefault="00116319" w:rsidP="00116319">
      <w:pPr>
        <w:pStyle w:val="ListParagraph"/>
        <w:numPr>
          <w:ilvl w:val="0"/>
          <w:numId w:val="14"/>
        </w:numPr>
        <w:tabs>
          <w:tab w:val="num" w:pos="567"/>
        </w:tabs>
        <w:ind w:left="567" w:hanging="567"/>
        <w:contextualSpacing/>
        <w:rPr>
          <w:rFonts w:asciiTheme="minorHAnsi" w:hAnsiTheme="minorHAnsi"/>
          <w:szCs w:val="22"/>
          <w:lang w:val="ru-RU"/>
        </w:rPr>
      </w:pPr>
      <w:r w:rsidRPr="002A747E">
        <w:rPr>
          <w:rFonts w:asciiTheme="minorHAnsi" w:hAnsiTheme="minorHAnsi"/>
          <w:szCs w:val="22"/>
          <w:lang w:val="sr-Cyrl-RS"/>
        </w:rPr>
        <w:t>Динарска вредност европских прагова</w:t>
      </w:r>
      <w:r w:rsidR="009D0F57" w:rsidRPr="002A747E">
        <w:rPr>
          <w:rFonts w:asciiTheme="minorHAnsi" w:hAnsiTheme="minorHAnsi"/>
          <w:szCs w:val="22"/>
          <w:lang w:val="sr-Latn-RS"/>
        </w:rPr>
        <w:t xml:space="preserve"> </w:t>
      </w:r>
      <w:r w:rsidRPr="002A747E">
        <w:rPr>
          <w:rFonts w:asciiTheme="minorHAnsi" w:hAnsiTheme="minorHAnsi"/>
          <w:szCs w:val="22"/>
          <w:lang w:val="sr-Cyrl-CS"/>
        </w:rPr>
        <w:t>(„Службени гласник РС</w:t>
      </w:r>
      <w:r w:rsidRPr="002A747E">
        <w:rPr>
          <w:rFonts w:asciiTheme="minorHAnsi" w:hAnsiTheme="minorHAnsi"/>
          <w:szCs w:val="22"/>
          <w:lang w:val="ru-RU"/>
        </w:rPr>
        <w:t>”</w:t>
      </w:r>
      <w:r w:rsidRPr="002A747E">
        <w:rPr>
          <w:rFonts w:asciiTheme="minorHAnsi" w:hAnsiTheme="minorHAnsi"/>
          <w:szCs w:val="22"/>
          <w:lang w:val="sr-Cyrl-CS"/>
        </w:rPr>
        <w:t>, бр.</w:t>
      </w:r>
      <w:r w:rsidR="00810F10" w:rsidRPr="002A747E">
        <w:rPr>
          <w:rFonts w:asciiTheme="minorHAnsi" w:hAnsiTheme="minorHAnsi"/>
          <w:szCs w:val="22"/>
          <w:lang w:val="sr-Cyrl-CS"/>
        </w:rPr>
        <w:t>127</w:t>
      </w:r>
      <w:r w:rsidRPr="002A747E">
        <w:rPr>
          <w:rFonts w:asciiTheme="minorHAnsi" w:hAnsiTheme="minorHAnsi"/>
          <w:szCs w:val="22"/>
          <w:lang w:val="sr-Cyrl-CS"/>
        </w:rPr>
        <w:t>/202</w:t>
      </w:r>
      <w:r w:rsidR="00810F10" w:rsidRPr="002A747E">
        <w:rPr>
          <w:rFonts w:asciiTheme="minorHAnsi" w:hAnsiTheme="minorHAnsi"/>
          <w:szCs w:val="22"/>
          <w:lang w:val="sr-Cyrl-CS"/>
        </w:rPr>
        <w:t>1</w:t>
      </w:r>
      <w:r w:rsidRPr="002A747E">
        <w:rPr>
          <w:rFonts w:asciiTheme="minorHAnsi" w:hAnsiTheme="minorHAnsi"/>
          <w:szCs w:val="22"/>
          <w:lang w:val="sr-Cyrl-CS"/>
        </w:rPr>
        <w:t>),</w:t>
      </w:r>
    </w:p>
    <w:p w:rsidR="00116319" w:rsidRPr="002A747E" w:rsidRDefault="00116319" w:rsidP="00116319">
      <w:pPr>
        <w:pStyle w:val="ListParagraph"/>
        <w:numPr>
          <w:ilvl w:val="0"/>
          <w:numId w:val="14"/>
        </w:numPr>
        <w:tabs>
          <w:tab w:val="num" w:pos="567"/>
        </w:tabs>
        <w:ind w:left="567" w:hanging="567"/>
        <w:contextualSpacing/>
        <w:rPr>
          <w:rFonts w:asciiTheme="minorHAnsi" w:hAnsiTheme="minorHAnsi"/>
          <w:szCs w:val="22"/>
          <w:lang w:val="ru-RU"/>
        </w:rPr>
      </w:pPr>
      <w:r w:rsidRPr="002A747E">
        <w:rPr>
          <w:rFonts w:asciiTheme="minorHAnsi" w:hAnsiTheme="minorHAnsi"/>
          <w:szCs w:val="22"/>
          <w:lang w:val="sr-Cyrl-CS"/>
        </w:rPr>
        <w:t>Правилник о садржини конкурсне докуметације у поступцима јавних набавки        („Службени гласник РС</w:t>
      </w:r>
      <w:r w:rsidRPr="002A747E">
        <w:rPr>
          <w:rFonts w:asciiTheme="minorHAnsi" w:hAnsiTheme="minorHAnsi"/>
          <w:szCs w:val="22"/>
          <w:lang w:val="ru-RU"/>
        </w:rPr>
        <w:t>”</w:t>
      </w:r>
      <w:r w:rsidRPr="002A747E">
        <w:rPr>
          <w:rFonts w:asciiTheme="minorHAnsi" w:hAnsiTheme="minorHAnsi"/>
          <w:szCs w:val="22"/>
          <w:lang w:val="sr-Cyrl-CS"/>
        </w:rPr>
        <w:t>, бр.</w:t>
      </w:r>
      <w:r w:rsidR="009D0F57" w:rsidRPr="002A747E">
        <w:rPr>
          <w:rFonts w:asciiTheme="minorHAnsi" w:hAnsiTheme="minorHAnsi"/>
          <w:szCs w:val="22"/>
          <w:lang w:val="sr-Latn-RS"/>
        </w:rPr>
        <w:t xml:space="preserve"> </w:t>
      </w:r>
      <w:r w:rsidRPr="002A747E">
        <w:rPr>
          <w:rFonts w:asciiTheme="minorHAnsi" w:hAnsiTheme="minorHAnsi"/>
          <w:szCs w:val="22"/>
          <w:lang w:val="sr-Cyrl-CS"/>
        </w:rPr>
        <w:t>93/2020</w:t>
      </w:r>
      <w:r w:rsidR="00B81033" w:rsidRPr="002A747E">
        <w:rPr>
          <w:rFonts w:asciiTheme="minorHAnsi" w:hAnsiTheme="minorHAnsi"/>
          <w:szCs w:val="22"/>
          <w:lang w:val="sr-Latn-RS"/>
        </w:rPr>
        <w:t>, 21/2021</w:t>
      </w:r>
      <w:r w:rsidRPr="002A747E">
        <w:rPr>
          <w:rFonts w:asciiTheme="minorHAnsi" w:hAnsiTheme="minorHAnsi"/>
          <w:szCs w:val="22"/>
          <w:lang w:val="sr-Cyrl-CS"/>
        </w:rPr>
        <w:t>),</w:t>
      </w:r>
    </w:p>
    <w:p w:rsidR="00116319" w:rsidRPr="002A747E" w:rsidRDefault="00116319" w:rsidP="00116319">
      <w:pPr>
        <w:pStyle w:val="ListParagraph"/>
        <w:numPr>
          <w:ilvl w:val="0"/>
          <w:numId w:val="14"/>
        </w:numPr>
        <w:tabs>
          <w:tab w:val="num" w:pos="567"/>
        </w:tabs>
        <w:ind w:left="567" w:hanging="567"/>
        <w:contextualSpacing/>
        <w:rPr>
          <w:rFonts w:asciiTheme="minorHAnsi" w:hAnsiTheme="minorHAnsi"/>
          <w:szCs w:val="22"/>
          <w:lang w:val="ru-RU"/>
        </w:rPr>
      </w:pPr>
      <w:r w:rsidRPr="002A747E">
        <w:rPr>
          <w:rFonts w:asciiTheme="minorHAnsi" w:hAnsiTheme="minorHAnsi"/>
          <w:szCs w:val="22"/>
          <w:lang w:val="sr-Cyrl-CS"/>
        </w:rPr>
        <w:t>Правилник о утврђивању општег речника набавке („Службени гласник РС</w:t>
      </w:r>
      <w:r w:rsidRPr="002A747E">
        <w:rPr>
          <w:rFonts w:asciiTheme="minorHAnsi" w:hAnsiTheme="minorHAnsi"/>
          <w:szCs w:val="22"/>
          <w:lang w:val="ru-RU"/>
        </w:rPr>
        <w:t>”</w:t>
      </w:r>
      <w:r w:rsidRPr="002A747E">
        <w:rPr>
          <w:rFonts w:asciiTheme="minorHAnsi" w:hAnsiTheme="minorHAnsi"/>
          <w:szCs w:val="22"/>
          <w:lang w:val="sr-Cyrl-CS"/>
        </w:rPr>
        <w:t>, бр.93/2020),</w:t>
      </w:r>
    </w:p>
    <w:p w:rsidR="00116319" w:rsidRPr="002A747E" w:rsidRDefault="00116319" w:rsidP="00116319">
      <w:pPr>
        <w:pStyle w:val="ListParagraph"/>
        <w:numPr>
          <w:ilvl w:val="0"/>
          <w:numId w:val="14"/>
        </w:numPr>
        <w:tabs>
          <w:tab w:val="num" w:pos="567"/>
        </w:tabs>
        <w:ind w:left="567" w:hanging="567"/>
        <w:contextualSpacing/>
        <w:rPr>
          <w:rFonts w:asciiTheme="minorHAnsi" w:hAnsiTheme="minorHAnsi"/>
          <w:szCs w:val="22"/>
          <w:lang w:val="ru-RU"/>
        </w:rPr>
      </w:pPr>
      <w:r w:rsidRPr="002A747E">
        <w:rPr>
          <w:rFonts w:asciiTheme="minorHAnsi" w:hAnsiTheme="minorHAnsi"/>
          <w:szCs w:val="22"/>
          <w:lang w:val="sr-Cyrl-CS"/>
        </w:rPr>
        <w:t>Правилник о утврђивању садржине стандардних образаца за објављивање огласа о јавној набавци преко Портала јавних набавки</w:t>
      </w:r>
      <w:r w:rsidR="009D0F57" w:rsidRPr="002A747E">
        <w:rPr>
          <w:rFonts w:asciiTheme="minorHAnsi" w:hAnsiTheme="minorHAnsi"/>
          <w:szCs w:val="22"/>
          <w:lang w:val="sr-Latn-RS"/>
        </w:rPr>
        <w:t xml:space="preserve"> </w:t>
      </w:r>
      <w:r w:rsidRPr="002A747E">
        <w:rPr>
          <w:rFonts w:asciiTheme="minorHAnsi" w:hAnsiTheme="minorHAnsi"/>
          <w:szCs w:val="22"/>
          <w:lang w:val="sr-Cyrl-CS"/>
        </w:rPr>
        <w:t>(„Службени гласник РС</w:t>
      </w:r>
      <w:r w:rsidRPr="002A747E">
        <w:rPr>
          <w:rFonts w:asciiTheme="minorHAnsi" w:hAnsiTheme="minorHAnsi"/>
          <w:szCs w:val="22"/>
          <w:lang w:val="ru-RU"/>
        </w:rPr>
        <w:t>”</w:t>
      </w:r>
      <w:r w:rsidRPr="002A747E">
        <w:rPr>
          <w:rFonts w:asciiTheme="minorHAnsi" w:hAnsiTheme="minorHAnsi"/>
          <w:szCs w:val="22"/>
          <w:lang w:val="sr-Cyrl-CS"/>
        </w:rPr>
        <w:t>, бр.</w:t>
      </w:r>
      <w:r w:rsidR="009D0F57" w:rsidRPr="002A747E">
        <w:rPr>
          <w:rFonts w:asciiTheme="minorHAnsi" w:hAnsiTheme="minorHAnsi"/>
          <w:szCs w:val="22"/>
          <w:lang w:val="sr-Latn-RS"/>
        </w:rPr>
        <w:t xml:space="preserve"> </w:t>
      </w:r>
      <w:r w:rsidRPr="002A747E">
        <w:rPr>
          <w:rFonts w:asciiTheme="minorHAnsi" w:hAnsiTheme="minorHAnsi"/>
          <w:szCs w:val="22"/>
          <w:lang w:val="sr-Cyrl-CS"/>
        </w:rPr>
        <w:t>93/2020),</w:t>
      </w:r>
    </w:p>
    <w:p w:rsidR="00116319" w:rsidRPr="002A747E" w:rsidRDefault="00116319" w:rsidP="00116319">
      <w:pPr>
        <w:pStyle w:val="ListParagraph"/>
        <w:numPr>
          <w:ilvl w:val="0"/>
          <w:numId w:val="14"/>
        </w:numPr>
        <w:tabs>
          <w:tab w:val="num" w:pos="567"/>
        </w:tabs>
        <w:ind w:left="567" w:hanging="567"/>
        <w:contextualSpacing/>
        <w:rPr>
          <w:rFonts w:asciiTheme="minorHAnsi" w:hAnsiTheme="minorHAnsi"/>
          <w:szCs w:val="22"/>
          <w:lang w:val="ru-RU"/>
        </w:rPr>
      </w:pPr>
      <w:r w:rsidRPr="002A747E">
        <w:rPr>
          <w:rFonts w:asciiTheme="minorHAnsi" w:hAnsiTheme="minorHAnsi"/>
          <w:szCs w:val="22"/>
          <w:lang w:val="ru-RU"/>
        </w:rPr>
        <w:t>Правилник о поступку отварања понуда</w:t>
      </w:r>
      <w:r w:rsidR="009D0F57" w:rsidRPr="002A747E">
        <w:rPr>
          <w:rFonts w:asciiTheme="minorHAnsi" w:hAnsiTheme="minorHAnsi"/>
          <w:szCs w:val="22"/>
          <w:lang w:val="sr-Latn-RS"/>
        </w:rPr>
        <w:t xml:space="preserve"> </w:t>
      </w:r>
      <w:r w:rsidR="009D0F57" w:rsidRPr="002A747E">
        <w:rPr>
          <w:rFonts w:asciiTheme="minorHAnsi" w:hAnsiTheme="minorHAnsi"/>
          <w:szCs w:val="22"/>
          <w:lang w:val="sr-Cyrl-CS"/>
        </w:rPr>
        <w:t>(</w:t>
      </w:r>
      <w:r w:rsidRPr="002A747E">
        <w:rPr>
          <w:rFonts w:asciiTheme="minorHAnsi" w:hAnsiTheme="minorHAnsi"/>
          <w:szCs w:val="22"/>
          <w:lang w:val="sr-Cyrl-CS"/>
        </w:rPr>
        <w:t>„Службени гласник РС</w:t>
      </w:r>
      <w:r w:rsidRPr="002A747E">
        <w:rPr>
          <w:rFonts w:asciiTheme="minorHAnsi" w:hAnsiTheme="minorHAnsi"/>
          <w:szCs w:val="22"/>
          <w:lang w:val="ru-RU"/>
        </w:rPr>
        <w:t>”</w:t>
      </w:r>
      <w:r w:rsidRPr="002A747E">
        <w:rPr>
          <w:rFonts w:asciiTheme="minorHAnsi" w:hAnsiTheme="minorHAnsi"/>
          <w:szCs w:val="22"/>
          <w:lang w:val="sr-Cyrl-CS"/>
        </w:rPr>
        <w:t>, бр.93/2020),</w:t>
      </w:r>
    </w:p>
    <w:p w:rsidR="00116319" w:rsidRPr="002A747E" w:rsidRDefault="00116319" w:rsidP="00116319">
      <w:pPr>
        <w:pStyle w:val="ListParagraph"/>
        <w:numPr>
          <w:ilvl w:val="0"/>
          <w:numId w:val="14"/>
        </w:numPr>
        <w:tabs>
          <w:tab w:val="num" w:pos="567"/>
        </w:tabs>
        <w:ind w:left="567" w:hanging="567"/>
        <w:contextualSpacing/>
        <w:rPr>
          <w:rFonts w:asciiTheme="minorHAnsi" w:hAnsiTheme="minorHAnsi"/>
          <w:szCs w:val="22"/>
          <w:lang w:val="ru-RU"/>
        </w:rPr>
      </w:pPr>
      <w:r w:rsidRPr="002A747E">
        <w:rPr>
          <w:rFonts w:asciiTheme="minorHAnsi" w:hAnsiTheme="minorHAnsi"/>
          <w:szCs w:val="22"/>
          <w:lang w:val="sr-Cyrl-CS"/>
        </w:rPr>
        <w:t>Правилник о мониторингу над применом прописа о јавним набакама ( „Службени гласник РС</w:t>
      </w:r>
      <w:r w:rsidRPr="002A747E">
        <w:rPr>
          <w:rFonts w:asciiTheme="minorHAnsi" w:hAnsiTheme="minorHAnsi"/>
          <w:szCs w:val="22"/>
          <w:lang w:val="ru-RU"/>
        </w:rPr>
        <w:t>”</w:t>
      </w:r>
      <w:r w:rsidRPr="002A747E">
        <w:rPr>
          <w:rFonts w:asciiTheme="minorHAnsi" w:hAnsiTheme="minorHAnsi"/>
          <w:szCs w:val="22"/>
          <w:lang w:val="sr-Cyrl-CS"/>
        </w:rPr>
        <w:t>, бр.</w:t>
      </w:r>
      <w:r w:rsidR="009D0F57" w:rsidRPr="002A747E">
        <w:rPr>
          <w:rFonts w:asciiTheme="minorHAnsi" w:hAnsiTheme="minorHAnsi"/>
          <w:szCs w:val="22"/>
          <w:lang w:val="sr-Latn-RS"/>
        </w:rPr>
        <w:t xml:space="preserve"> </w:t>
      </w:r>
      <w:r w:rsidRPr="002A747E">
        <w:rPr>
          <w:rFonts w:asciiTheme="minorHAnsi" w:hAnsiTheme="minorHAnsi"/>
          <w:szCs w:val="22"/>
          <w:lang w:val="sr-Cyrl-CS"/>
        </w:rPr>
        <w:t>93/2020),</w:t>
      </w:r>
    </w:p>
    <w:p w:rsidR="00116319" w:rsidRPr="002A747E" w:rsidRDefault="00116319" w:rsidP="00116319">
      <w:pPr>
        <w:pStyle w:val="ListParagraph"/>
        <w:numPr>
          <w:ilvl w:val="0"/>
          <w:numId w:val="14"/>
        </w:numPr>
        <w:tabs>
          <w:tab w:val="num" w:pos="567"/>
        </w:tabs>
        <w:ind w:left="567" w:hanging="567"/>
        <w:contextualSpacing/>
        <w:rPr>
          <w:rFonts w:asciiTheme="minorHAnsi" w:hAnsiTheme="minorHAnsi"/>
          <w:szCs w:val="22"/>
          <w:lang w:val="ru-RU"/>
        </w:rPr>
      </w:pPr>
      <w:r w:rsidRPr="002A747E">
        <w:rPr>
          <w:rFonts w:asciiTheme="minorHAnsi" w:hAnsiTheme="minorHAnsi"/>
          <w:szCs w:val="22"/>
          <w:lang w:val="sr-Cyrl-CS"/>
        </w:rPr>
        <w:t>Правилник о поступку и условима за стицање сертификата за службеника за јавне набавке („Службени гласник РС</w:t>
      </w:r>
      <w:r w:rsidRPr="002A747E">
        <w:rPr>
          <w:rFonts w:asciiTheme="minorHAnsi" w:hAnsiTheme="minorHAnsi"/>
          <w:szCs w:val="22"/>
          <w:lang w:val="ru-RU"/>
        </w:rPr>
        <w:t>”</w:t>
      </w:r>
      <w:r w:rsidRPr="002A747E">
        <w:rPr>
          <w:rFonts w:asciiTheme="minorHAnsi" w:hAnsiTheme="minorHAnsi"/>
          <w:szCs w:val="22"/>
          <w:lang w:val="sr-Cyrl-CS"/>
        </w:rPr>
        <w:t>, бр.93/2020</w:t>
      </w:r>
      <w:r w:rsidR="0059593A" w:rsidRPr="002A747E">
        <w:rPr>
          <w:rFonts w:asciiTheme="minorHAnsi" w:hAnsiTheme="minorHAnsi"/>
          <w:szCs w:val="22"/>
          <w:lang w:val="sr-Latn-RS"/>
        </w:rPr>
        <w:t xml:space="preserve"> </w:t>
      </w:r>
      <w:r w:rsidR="0059593A" w:rsidRPr="002A747E">
        <w:rPr>
          <w:rFonts w:asciiTheme="minorHAnsi" w:hAnsiTheme="minorHAnsi"/>
          <w:szCs w:val="22"/>
          <w:lang w:val="sr-Cyrl-RS"/>
        </w:rPr>
        <w:t>и 21/2021</w:t>
      </w:r>
      <w:r w:rsidRPr="002A747E">
        <w:rPr>
          <w:rFonts w:asciiTheme="minorHAnsi" w:hAnsiTheme="minorHAnsi"/>
          <w:szCs w:val="22"/>
          <w:lang w:val="sr-Cyrl-CS"/>
        </w:rPr>
        <w:t>),</w:t>
      </w:r>
    </w:p>
    <w:p w:rsidR="00116319" w:rsidRPr="002A747E" w:rsidRDefault="00116319" w:rsidP="00116319">
      <w:pPr>
        <w:pStyle w:val="ListParagraph"/>
        <w:numPr>
          <w:ilvl w:val="0"/>
          <w:numId w:val="14"/>
        </w:numPr>
        <w:tabs>
          <w:tab w:val="num" w:pos="567"/>
        </w:tabs>
        <w:ind w:left="567" w:hanging="567"/>
        <w:contextualSpacing/>
        <w:rPr>
          <w:rFonts w:asciiTheme="minorHAnsi" w:hAnsiTheme="minorHAnsi"/>
          <w:szCs w:val="22"/>
          <w:lang w:val="ru-RU"/>
        </w:rPr>
      </w:pPr>
      <w:r w:rsidRPr="002A747E">
        <w:rPr>
          <w:rFonts w:asciiTheme="minorHAnsi" w:hAnsiTheme="minorHAnsi"/>
          <w:szCs w:val="22"/>
          <w:lang w:val="sr-Cyrl-CS"/>
        </w:rPr>
        <w:t>Упутство о коришће</w:t>
      </w:r>
      <w:r w:rsidR="009D0F57" w:rsidRPr="002A747E">
        <w:rPr>
          <w:rFonts w:asciiTheme="minorHAnsi" w:hAnsiTheme="minorHAnsi"/>
          <w:szCs w:val="22"/>
          <w:lang w:val="sr-Cyrl-CS"/>
        </w:rPr>
        <w:t>њу Портала јавних набавки</w:t>
      </w:r>
      <w:r w:rsidR="009D0F57" w:rsidRPr="002A747E">
        <w:rPr>
          <w:rFonts w:asciiTheme="minorHAnsi" w:hAnsiTheme="minorHAnsi"/>
          <w:szCs w:val="22"/>
          <w:lang w:val="sr-Latn-RS"/>
        </w:rPr>
        <w:t xml:space="preserve"> </w:t>
      </w:r>
      <w:r w:rsidR="009D0F57" w:rsidRPr="002A747E">
        <w:rPr>
          <w:rFonts w:asciiTheme="minorHAnsi" w:hAnsiTheme="minorHAnsi"/>
          <w:szCs w:val="22"/>
          <w:lang w:val="sr-Cyrl-CS"/>
        </w:rPr>
        <w:t>(</w:t>
      </w:r>
      <w:r w:rsidRPr="002A747E">
        <w:rPr>
          <w:rFonts w:asciiTheme="minorHAnsi" w:hAnsiTheme="minorHAnsi"/>
          <w:szCs w:val="22"/>
          <w:lang w:val="sr-Cyrl-CS"/>
        </w:rPr>
        <w:t>„Службени гласник РС</w:t>
      </w:r>
      <w:r w:rsidRPr="002A747E">
        <w:rPr>
          <w:rFonts w:asciiTheme="minorHAnsi" w:hAnsiTheme="minorHAnsi"/>
          <w:szCs w:val="22"/>
          <w:lang w:val="ru-RU"/>
        </w:rPr>
        <w:t>”</w:t>
      </w:r>
      <w:r w:rsidRPr="002A747E">
        <w:rPr>
          <w:rFonts w:asciiTheme="minorHAnsi" w:hAnsiTheme="minorHAnsi"/>
          <w:szCs w:val="22"/>
          <w:lang w:val="sr-Cyrl-CS"/>
        </w:rPr>
        <w:t>, бр.93/2020),</w:t>
      </w:r>
    </w:p>
    <w:p w:rsidR="00116319" w:rsidRPr="002A747E" w:rsidRDefault="00116319" w:rsidP="00116319">
      <w:pPr>
        <w:pStyle w:val="ListParagraph"/>
        <w:numPr>
          <w:ilvl w:val="0"/>
          <w:numId w:val="14"/>
        </w:numPr>
        <w:tabs>
          <w:tab w:val="num" w:pos="567"/>
        </w:tabs>
        <w:ind w:left="567" w:hanging="567"/>
        <w:contextualSpacing/>
        <w:rPr>
          <w:rFonts w:asciiTheme="minorHAnsi" w:hAnsiTheme="minorHAnsi"/>
          <w:szCs w:val="22"/>
          <w:lang w:val="ru-RU"/>
        </w:rPr>
      </w:pPr>
      <w:r w:rsidRPr="002A747E">
        <w:rPr>
          <w:rFonts w:asciiTheme="minorHAnsi" w:hAnsiTheme="minorHAnsi"/>
          <w:szCs w:val="22"/>
          <w:lang w:val="sr-Cyrl-CS"/>
        </w:rPr>
        <w:t>Упутство о начину слања и објаљ</w:t>
      </w:r>
      <w:r w:rsidR="009D0F57" w:rsidRPr="002A747E">
        <w:rPr>
          <w:rFonts w:asciiTheme="minorHAnsi" w:hAnsiTheme="minorHAnsi"/>
          <w:szCs w:val="22"/>
          <w:lang w:val="sr-Cyrl-CS"/>
        </w:rPr>
        <w:t>ивања огласа о јавној набавци (</w:t>
      </w:r>
      <w:r w:rsidRPr="002A747E">
        <w:rPr>
          <w:rFonts w:asciiTheme="minorHAnsi" w:hAnsiTheme="minorHAnsi"/>
          <w:szCs w:val="22"/>
          <w:lang w:val="sr-Cyrl-CS"/>
        </w:rPr>
        <w:t>„Службени гласник РС</w:t>
      </w:r>
      <w:r w:rsidRPr="002A747E">
        <w:rPr>
          <w:rFonts w:asciiTheme="minorHAnsi" w:hAnsiTheme="minorHAnsi"/>
          <w:szCs w:val="22"/>
          <w:lang w:val="ru-RU"/>
        </w:rPr>
        <w:t>”</w:t>
      </w:r>
      <w:r w:rsidRPr="002A747E">
        <w:rPr>
          <w:rFonts w:asciiTheme="minorHAnsi" w:hAnsiTheme="minorHAnsi"/>
          <w:szCs w:val="22"/>
          <w:lang w:val="sr-Cyrl-CS"/>
        </w:rPr>
        <w:t>, бр.93/2020) и</w:t>
      </w:r>
    </w:p>
    <w:p w:rsidR="00116319" w:rsidRPr="002A747E" w:rsidRDefault="00116319" w:rsidP="00116319">
      <w:pPr>
        <w:pStyle w:val="ListParagraph"/>
        <w:numPr>
          <w:ilvl w:val="0"/>
          <w:numId w:val="14"/>
        </w:numPr>
        <w:tabs>
          <w:tab w:val="num" w:pos="567"/>
        </w:tabs>
        <w:ind w:left="567" w:hanging="567"/>
        <w:contextualSpacing/>
        <w:rPr>
          <w:rFonts w:asciiTheme="minorHAnsi" w:hAnsiTheme="minorHAnsi"/>
          <w:szCs w:val="22"/>
          <w:lang w:val="ru-RU"/>
        </w:rPr>
      </w:pPr>
      <w:r w:rsidRPr="002A747E">
        <w:rPr>
          <w:rFonts w:asciiTheme="minorHAnsi" w:hAnsiTheme="minorHAnsi"/>
          <w:szCs w:val="22"/>
          <w:lang w:val="sr-Cyrl-CS"/>
        </w:rPr>
        <w:t>Правилник о превентивним мерама за безбедан и здрав рад за спречавање појаве и шир</w:t>
      </w:r>
      <w:r w:rsidR="006C54F5" w:rsidRPr="002A747E">
        <w:rPr>
          <w:rFonts w:asciiTheme="minorHAnsi" w:hAnsiTheme="minorHAnsi"/>
          <w:szCs w:val="22"/>
          <w:lang w:val="sr-Cyrl-CS"/>
        </w:rPr>
        <w:t>е</w:t>
      </w:r>
      <w:r w:rsidRPr="002A747E">
        <w:rPr>
          <w:rFonts w:asciiTheme="minorHAnsi" w:hAnsiTheme="minorHAnsi"/>
          <w:szCs w:val="22"/>
          <w:lang w:val="sr-Cyrl-CS"/>
        </w:rPr>
        <w:t>ња епидемије заразне болести</w:t>
      </w:r>
      <w:r w:rsidR="009D0F57" w:rsidRPr="002A747E">
        <w:rPr>
          <w:rFonts w:asciiTheme="minorHAnsi" w:hAnsiTheme="minorHAnsi"/>
          <w:szCs w:val="22"/>
          <w:lang w:val="sr-Latn-RS"/>
        </w:rPr>
        <w:t xml:space="preserve"> </w:t>
      </w:r>
      <w:r w:rsidRPr="002A747E">
        <w:rPr>
          <w:rFonts w:asciiTheme="minorHAnsi" w:hAnsiTheme="minorHAnsi"/>
          <w:szCs w:val="22"/>
          <w:lang w:val="sr-Cyrl-CS"/>
        </w:rPr>
        <w:t>(„Службени гласник РС</w:t>
      </w:r>
      <w:r w:rsidRPr="002A747E">
        <w:rPr>
          <w:rFonts w:asciiTheme="minorHAnsi" w:hAnsiTheme="minorHAnsi"/>
          <w:szCs w:val="22"/>
          <w:lang w:val="ru-RU"/>
        </w:rPr>
        <w:t>”</w:t>
      </w:r>
      <w:r w:rsidRPr="002A747E">
        <w:rPr>
          <w:rFonts w:asciiTheme="minorHAnsi" w:hAnsiTheme="minorHAnsi"/>
          <w:szCs w:val="22"/>
          <w:lang w:val="sr-Cyrl-CS"/>
        </w:rPr>
        <w:t>, бр.94/2020)</w:t>
      </w:r>
    </w:p>
    <w:p w:rsidR="00116319" w:rsidRPr="002A747E" w:rsidRDefault="00116319" w:rsidP="00116319">
      <w:pPr>
        <w:tabs>
          <w:tab w:val="num" w:pos="567"/>
        </w:tabs>
        <w:ind w:left="567" w:hanging="567"/>
        <w:rPr>
          <w:rFonts w:asciiTheme="minorHAnsi" w:hAnsiTheme="minorHAnsi"/>
          <w:szCs w:val="22"/>
          <w:lang w:val="sr-Cyrl-RS"/>
        </w:rPr>
      </w:pPr>
    </w:p>
    <w:p w:rsidR="00116319" w:rsidRPr="002A747E" w:rsidRDefault="00116319" w:rsidP="00116319">
      <w:pPr>
        <w:tabs>
          <w:tab w:val="num" w:pos="567"/>
        </w:tabs>
        <w:rPr>
          <w:rFonts w:asciiTheme="minorHAnsi" w:eastAsia="Calibri" w:hAnsiTheme="minorHAnsi"/>
          <w:bCs/>
          <w:szCs w:val="22"/>
          <w:lang w:val="en-US"/>
        </w:rPr>
      </w:pPr>
    </w:p>
    <w:p w:rsidR="00116319" w:rsidRPr="002A747E" w:rsidRDefault="00116319" w:rsidP="00116319">
      <w:pPr>
        <w:jc w:val="center"/>
        <w:rPr>
          <w:rFonts w:asciiTheme="minorHAnsi" w:hAnsiTheme="minorHAnsi"/>
          <w:b/>
          <w:szCs w:val="22"/>
          <w:lang w:val="sr-Cyrl-CS"/>
        </w:rPr>
      </w:pPr>
      <w:r w:rsidRPr="002A747E">
        <w:rPr>
          <w:rFonts w:asciiTheme="minorHAnsi" w:hAnsiTheme="minorHAnsi"/>
          <w:b/>
          <w:szCs w:val="22"/>
          <w:lang w:val="en-US"/>
        </w:rPr>
        <w:t>10.</w:t>
      </w:r>
      <w:r w:rsidRPr="002A747E">
        <w:rPr>
          <w:rFonts w:asciiTheme="minorHAnsi" w:hAnsiTheme="minorHAnsi"/>
          <w:b/>
          <w:szCs w:val="22"/>
          <w:lang w:val="sr-Cyrl-CS"/>
        </w:rPr>
        <w:t xml:space="preserve"> УСЛУГЕ КОЈЕ </w:t>
      </w:r>
      <w:r w:rsidRPr="002A747E">
        <w:rPr>
          <w:rFonts w:asciiTheme="minorHAnsi" w:hAnsiTheme="minorHAnsi" w:cs="Arial"/>
          <w:b/>
          <w:szCs w:val="22"/>
          <w:lang w:val="sr-Cyrl-CS"/>
        </w:rPr>
        <w:t>СЛУЖБА ПРУЖА ЗАИНТЕРЕСОВАНИМ ЛИЦИМА</w:t>
      </w:r>
      <w:r w:rsidRPr="002A747E">
        <w:rPr>
          <w:rFonts w:asciiTheme="minorHAnsi" w:hAnsiTheme="minorHAnsi"/>
          <w:b/>
          <w:szCs w:val="22"/>
          <w:lang w:val="sr-Cyrl-CS"/>
        </w:rPr>
        <w:t xml:space="preserve"> </w:t>
      </w:r>
    </w:p>
    <w:p w:rsidR="00116319" w:rsidRPr="002A747E" w:rsidRDefault="00116319" w:rsidP="00116319">
      <w:pPr>
        <w:jc w:val="center"/>
        <w:rPr>
          <w:rFonts w:asciiTheme="minorHAnsi" w:hAnsiTheme="minorHAnsi"/>
          <w:b/>
          <w:szCs w:val="22"/>
          <w:lang w:val="ru-RU"/>
        </w:rPr>
      </w:pPr>
    </w:p>
    <w:p w:rsidR="00116319" w:rsidRPr="002A747E" w:rsidRDefault="00116319" w:rsidP="00116319">
      <w:pPr>
        <w:pStyle w:val="Default"/>
        <w:ind w:firstLine="720"/>
        <w:jc w:val="both"/>
        <w:rPr>
          <w:rFonts w:asciiTheme="minorHAnsi" w:hAnsiTheme="minorHAnsi"/>
          <w:sz w:val="22"/>
          <w:szCs w:val="22"/>
          <w:lang w:val="ru-RU"/>
        </w:rPr>
      </w:pPr>
      <w:r w:rsidRPr="002A747E">
        <w:rPr>
          <w:rFonts w:asciiTheme="minorHAnsi" w:hAnsiTheme="minorHAnsi"/>
          <w:sz w:val="22"/>
          <w:szCs w:val="22"/>
          <w:lang w:val="ru-RU"/>
        </w:rPr>
        <w:t xml:space="preserve">Служба у складу са Одлуком </w:t>
      </w:r>
      <w:r w:rsidRPr="002A747E">
        <w:rPr>
          <w:rFonts w:asciiTheme="minorHAnsi" w:hAnsiTheme="minorHAnsi" w:cs="Arial"/>
          <w:sz w:val="22"/>
          <w:szCs w:val="22"/>
          <w:lang w:val="ru-RU"/>
        </w:rPr>
        <w:t>о С</w:t>
      </w:r>
      <w:r w:rsidRPr="002A747E">
        <w:rPr>
          <w:rFonts w:asciiTheme="minorHAnsi" w:hAnsiTheme="minorHAnsi" w:cs="Arial"/>
          <w:sz w:val="22"/>
          <w:szCs w:val="22"/>
          <w:lang w:val="sr-Cyrl-CS"/>
        </w:rPr>
        <w:t xml:space="preserve">лужби </w:t>
      </w:r>
      <w:r w:rsidRPr="002A747E">
        <w:rPr>
          <w:rFonts w:asciiTheme="minorHAnsi" w:hAnsiTheme="minorHAnsi" w:cs="Arial"/>
          <w:sz w:val="22"/>
          <w:szCs w:val="22"/>
          <w:lang w:val="ru-RU"/>
        </w:rPr>
        <w:t>за р</w:t>
      </w:r>
      <w:r w:rsidRPr="002A747E">
        <w:rPr>
          <w:rFonts w:asciiTheme="minorHAnsi" w:hAnsiTheme="minorHAnsi" w:cs="Arial"/>
          <w:sz w:val="22"/>
          <w:szCs w:val="22"/>
          <w:lang w:val="sr-Cyrl-CS"/>
        </w:rPr>
        <w:t>е</w:t>
      </w:r>
      <w:r w:rsidRPr="002A747E">
        <w:rPr>
          <w:rFonts w:asciiTheme="minorHAnsi" w:hAnsiTheme="minorHAnsi" w:cs="Arial"/>
          <w:sz w:val="22"/>
          <w:szCs w:val="22"/>
          <w:lang w:val="ru-RU"/>
        </w:rPr>
        <w:t>а</w:t>
      </w:r>
      <w:r w:rsidRPr="002A747E">
        <w:rPr>
          <w:rFonts w:asciiTheme="minorHAnsi" w:hAnsiTheme="minorHAnsi" w:cs="Arial"/>
          <w:sz w:val="22"/>
          <w:szCs w:val="22"/>
          <w:lang w:val="sr-Cyrl-CS"/>
        </w:rPr>
        <w:t xml:space="preserve">лизацију програма развоја Аутономне покрајине Војводине, којом је утврђен њен делокруг рада  </w:t>
      </w:r>
      <w:r w:rsidRPr="002A747E">
        <w:rPr>
          <w:rFonts w:asciiTheme="minorHAnsi" w:hAnsiTheme="minorHAnsi"/>
          <w:sz w:val="22"/>
          <w:szCs w:val="22"/>
          <w:lang w:val="ru-RU"/>
        </w:rPr>
        <w:t>нема у својој надлежности непосредно пружање услуга заинтересов</w:t>
      </w:r>
      <w:r w:rsidR="003F2455" w:rsidRPr="002A747E">
        <w:rPr>
          <w:rFonts w:asciiTheme="minorHAnsi" w:hAnsiTheme="minorHAnsi"/>
          <w:sz w:val="22"/>
          <w:szCs w:val="22"/>
          <w:lang w:val="ru-RU"/>
        </w:rPr>
        <w:t>аним</w:t>
      </w:r>
      <w:r w:rsidRPr="002A747E">
        <w:rPr>
          <w:rFonts w:asciiTheme="minorHAnsi" w:hAnsiTheme="minorHAnsi"/>
          <w:sz w:val="22"/>
          <w:szCs w:val="22"/>
          <w:lang w:val="ru-RU"/>
        </w:rPr>
        <w:t xml:space="preserve"> физичким и правним лицима. </w:t>
      </w:r>
    </w:p>
    <w:p w:rsidR="00116319" w:rsidRPr="002A747E" w:rsidRDefault="00116319" w:rsidP="00116319">
      <w:pPr>
        <w:pStyle w:val="Default"/>
        <w:ind w:firstLine="720"/>
        <w:jc w:val="both"/>
        <w:rPr>
          <w:rFonts w:asciiTheme="minorHAnsi" w:hAnsiTheme="minorHAnsi"/>
          <w:sz w:val="22"/>
          <w:szCs w:val="22"/>
          <w:lang w:val="ru-RU"/>
        </w:rPr>
      </w:pPr>
    </w:p>
    <w:p w:rsidR="00116319" w:rsidRPr="002A747E" w:rsidRDefault="00116319" w:rsidP="00116319">
      <w:pPr>
        <w:jc w:val="center"/>
        <w:rPr>
          <w:rFonts w:asciiTheme="minorHAnsi" w:hAnsiTheme="minorHAnsi" w:cs="Arial"/>
          <w:b/>
          <w:szCs w:val="22"/>
          <w:lang w:val="sr-Cyrl-CS"/>
        </w:rPr>
      </w:pPr>
      <w:r w:rsidRPr="002A747E">
        <w:rPr>
          <w:rFonts w:asciiTheme="minorHAnsi" w:hAnsiTheme="minorHAnsi" w:cs="Arial"/>
          <w:b/>
          <w:szCs w:val="22"/>
          <w:lang w:val="sr-Cyrl-CS"/>
        </w:rPr>
        <w:t>11.</w:t>
      </w:r>
      <w:bookmarkStart w:id="12" w:name="postupakradipruzanjausluga"/>
      <w:bookmarkEnd w:id="12"/>
      <w:r w:rsidRPr="002A747E">
        <w:rPr>
          <w:rFonts w:asciiTheme="minorHAnsi" w:hAnsiTheme="minorHAnsi" w:cs="Arial"/>
          <w:b/>
          <w:szCs w:val="22"/>
          <w:lang w:val="sr-Cyrl-CS"/>
        </w:rPr>
        <w:t xml:space="preserve"> ПОСТУПАК РАДИ ПРУЖАЊА УСЛУГА</w:t>
      </w:r>
    </w:p>
    <w:p w:rsidR="00116319" w:rsidRPr="002A747E" w:rsidRDefault="00116319" w:rsidP="00116319">
      <w:pPr>
        <w:jc w:val="center"/>
        <w:rPr>
          <w:rFonts w:asciiTheme="minorHAnsi" w:hAnsiTheme="minorHAnsi"/>
          <w:b/>
          <w:szCs w:val="22"/>
          <w:lang w:val="ru-RU"/>
        </w:rPr>
      </w:pPr>
    </w:p>
    <w:p w:rsidR="00116319" w:rsidRPr="002A747E" w:rsidRDefault="00116319" w:rsidP="00116319">
      <w:pPr>
        <w:rPr>
          <w:rFonts w:asciiTheme="minorHAnsi" w:hAnsiTheme="minorHAnsi"/>
          <w:szCs w:val="22"/>
          <w:lang w:val="ru-RU"/>
        </w:rPr>
      </w:pPr>
      <w:r w:rsidRPr="002A747E">
        <w:rPr>
          <w:rFonts w:asciiTheme="minorHAnsi" w:hAnsiTheme="minorHAnsi"/>
          <w:szCs w:val="22"/>
          <w:lang w:val="ru-RU"/>
        </w:rPr>
        <w:tab/>
        <w:t>Како је констатовано да Служба не пружа услуге заинтересованим  физичким и правним лицима, то нема разрађен поступак за ову активност.</w:t>
      </w:r>
    </w:p>
    <w:p w:rsidR="00116319" w:rsidRPr="002A747E" w:rsidRDefault="00116319" w:rsidP="00116319">
      <w:pPr>
        <w:jc w:val="center"/>
        <w:rPr>
          <w:rFonts w:asciiTheme="minorHAnsi" w:hAnsiTheme="minorHAnsi"/>
          <w:b/>
          <w:szCs w:val="22"/>
          <w:lang w:val="ru-RU"/>
        </w:rPr>
      </w:pPr>
    </w:p>
    <w:p w:rsidR="00116319" w:rsidRPr="002A747E" w:rsidRDefault="00116319" w:rsidP="00116319">
      <w:pPr>
        <w:jc w:val="center"/>
        <w:rPr>
          <w:rFonts w:asciiTheme="minorHAnsi" w:hAnsiTheme="minorHAnsi"/>
          <w:b/>
          <w:szCs w:val="22"/>
          <w:lang w:val="ru-RU"/>
        </w:rPr>
      </w:pPr>
      <w:r w:rsidRPr="002A747E">
        <w:rPr>
          <w:rFonts w:asciiTheme="minorHAnsi" w:hAnsiTheme="minorHAnsi"/>
          <w:b/>
          <w:szCs w:val="22"/>
          <w:lang w:val="ru-RU"/>
        </w:rPr>
        <w:t xml:space="preserve">12. </w:t>
      </w:r>
      <w:bookmarkStart w:id="13" w:name="pregledpodatakaopruzenimuslugama"/>
      <w:bookmarkEnd w:id="13"/>
      <w:r w:rsidRPr="002A747E">
        <w:rPr>
          <w:rFonts w:asciiTheme="minorHAnsi" w:hAnsiTheme="minorHAnsi"/>
          <w:b/>
          <w:szCs w:val="22"/>
          <w:lang w:val="ru-RU"/>
        </w:rPr>
        <w:t>ПРЕГЛЕД ПОДАТАКА О ПРУЖЕНИМ УСЛУГАМА</w:t>
      </w:r>
    </w:p>
    <w:p w:rsidR="00116319" w:rsidRPr="002A747E" w:rsidRDefault="00116319" w:rsidP="00116319">
      <w:pPr>
        <w:rPr>
          <w:rFonts w:asciiTheme="minorHAnsi" w:hAnsiTheme="minorHAnsi"/>
          <w:szCs w:val="22"/>
          <w:lang w:val="ru-RU"/>
        </w:rPr>
      </w:pPr>
      <w:r w:rsidRPr="002A747E">
        <w:rPr>
          <w:rFonts w:asciiTheme="minorHAnsi" w:hAnsiTheme="minorHAnsi"/>
          <w:szCs w:val="22"/>
          <w:lang w:val="ru-RU"/>
        </w:rPr>
        <w:tab/>
      </w:r>
    </w:p>
    <w:p w:rsidR="00116319" w:rsidRPr="002A747E" w:rsidRDefault="00116319" w:rsidP="00116319">
      <w:pPr>
        <w:ind w:firstLine="720"/>
        <w:rPr>
          <w:rFonts w:asciiTheme="minorHAnsi" w:hAnsiTheme="minorHAnsi"/>
          <w:szCs w:val="22"/>
          <w:lang w:val="ru-RU"/>
        </w:rPr>
      </w:pPr>
      <w:r w:rsidRPr="002A747E">
        <w:rPr>
          <w:rFonts w:asciiTheme="minorHAnsi" w:hAnsiTheme="minorHAnsi"/>
          <w:szCs w:val="22"/>
          <w:lang w:val="ru-RU"/>
        </w:rPr>
        <w:t>Пошто Служба не пружа услуге заинтересованим  физичким и правним лицима, то нема ни преглед о пруженим услугама.</w:t>
      </w:r>
    </w:p>
    <w:p w:rsidR="00116319" w:rsidRPr="002A747E" w:rsidRDefault="00116319" w:rsidP="00116319">
      <w:pPr>
        <w:jc w:val="center"/>
        <w:rPr>
          <w:rFonts w:asciiTheme="minorHAnsi" w:hAnsiTheme="minorHAnsi" w:cs="Arial"/>
          <w:b/>
          <w:szCs w:val="22"/>
          <w:lang w:val="sr-Cyrl-CS"/>
        </w:rPr>
      </w:pPr>
    </w:p>
    <w:p w:rsidR="00116319" w:rsidRPr="002A747E" w:rsidRDefault="00116319" w:rsidP="00116319">
      <w:pPr>
        <w:jc w:val="center"/>
        <w:rPr>
          <w:rFonts w:asciiTheme="minorHAnsi" w:hAnsiTheme="minorHAnsi" w:cs="Arial"/>
          <w:b/>
          <w:szCs w:val="22"/>
          <w:lang w:val="en-US"/>
        </w:rPr>
      </w:pPr>
      <w:r w:rsidRPr="002A747E">
        <w:rPr>
          <w:rFonts w:asciiTheme="minorHAnsi" w:hAnsiTheme="minorHAnsi" w:cs="Arial"/>
          <w:b/>
          <w:szCs w:val="22"/>
          <w:lang w:val="sr-Cyrl-CS"/>
        </w:rPr>
        <w:t>13.</w:t>
      </w:r>
      <w:bookmarkStart w:id="14" w:name="podacioprihodimairashodima"/>
      <w:bookmarkEnd w:id="14"/>
      <w:r w:rsidRPr="002A747E">
        <w:rPr>
          <w:rFonts w:asciiTheme="minorHAnsi" w:hAnsiTheme="minorHAnsi" w:cs="Arial"/>
          <w:b/>
          <w:szCs w:val="22"/>
          <w:lang w:val="sr-Cyrl-CS"/>
        </w:rPr>
        <w:t xml:space="preserve"> ПОДАЦИ О ПРИХОДИМА И РАСХОДИМА</w:t>
      </w:r>
    </w:p>
    <w:p w:rsidR="00116319" w:rsidRPr="002A747E" w:rsidRDefault="00116319" w:rsidP="00116319">
      <w:pPr>
        <w:jc w:val="center"/>
        <w:rPr>
          <w:rFonts w:asciiTheme="minorHAnsi" w:hAnsiTheme="minorHAnsi" w:cs="Arial"/>
          <w:b/>
          <w:szCs w:val="22"/>
          <w:lang w:val="sr-Cyrl-RS"/>
        </w:rPr>
      </w:pPr>
    </w:p>
    <w:p w:rsidR="00116319" w:rsidRPr="002A747E" w:rsidRDefault="00116319" w:rsidP="00116319">
      <w:pPr>
        <w:tabs>
          <w:tab w:val="left" w:pos="660"/>
        </w:tabs>
        <w:outlineLvl w:val="3"/>
        <w:rPr>
          <w:rFonts w:asciiTheme="minorHAnsi" w:hAnsiTheme="minorHAnsi"/>
          <w:szCs w:val="22"/>
          <w:lang w:val="sr-Cyrl-CS"/>
        </w:rPr>
      </w:pPr>
      <w:r w:rsidRPr="002A747E">
        <w:rPr>
          <w:rFonts w:asciiTheme="minorHAnsi" w:hAnsiTheme="minorHAnsi"/>
          <w:b/>
          <w:szCs w:val="22"/>
          <w:lang w:val="sr-Cyrl-CS"/>
        </w:rPr>
        <w:tab/>
      </w:r>
      <w:r w:rsidRPr="002A747E">
        <w:rPr>
          <w:rFonts w:asciiTheme="minorHAnsi" w:hAnsiTheme="minorHAnsi"/>
          <w:szCs w:val="22"/>
          <w:lang w:val="sr-Cyrl-CS"/>
        </w:rPr>
        <w:t>Финансијска средства за рад Службе планирана су, на основу Закона о буџетском систему, у годишњем Буџету АП Војводине,</w:t>
      </w:r>
      <w:r w:rsidRPr="002A747E">
        <w:rPr>
          <w:rFonts w:asciiTheme="minorHAnsi" w:hAnsiTheme="minorHAnsi"/>
          <w:bCs/>
          <w:szCs w:val="22"/>
          <w:lang w:val="ru-RU"/>
        </w:rPr>
        <w:t xml:space="preserve"> </w:t>
      </w:r>
      <w:hyperlink r:id="rId26" w:tgtFrame="_blank" w:history="1">
        <w:r w:rsidRPr="002A747E">
          <w:rPr>
            <w:rStyle w:val="Hyperlink"/>
            <w:rFonts w:asciiTheme="minorHAnsi" w:hAnsiTheme="minorHAnsi"/>
            <w:bCs/>
            <w:szCs w:val="22"/>
            <w:lang w:val="ru-RU"/>
          </w:rPr>
          <w:t>Покрајинском скупштинском одлуком о буџету Аутономне покрајине Војводине за 20</w:t>
        </w:r>
        <w:r w:rsidR="003963D8">
          <w:rPr>
            <w:rStyle w:val="Hyperlink"/>
            <w:rFonts w:asciiTheme="minorHAnsi" w:hAnsiTheme="minorHAnsi"/>
            <w:bCs/>
            <w:szCs w:val="22"/>
            <w:lang w:val="ru-RU"/>
          </w:rPr>
          <w:t>21</w:t>
        </w:r>
        <w:r w:rsidRPr="002A747E">
          <w:rPr>
            <w:rStyle w:val="Hyperlink"/>
            <w:rFonts w:asciiTheme="minorHAnsi" w:hAnsiTheme="minorHAnsi"/>
            <w:bCs/>
            <w:szCs w:val="22"/>
            <w:lang w:val="ru-RU"/>
          </w:rPr>
          <w:t xml:space="preserve">. годину </w:t>
        </w:r>
        <w:r w:rsidRPr="002A747E">
          <w:rPr>
            <w:rStyle w:val="Hyperlink"/>
            <w:rFonts w:asciiTheme="minorHAnsi" w:hAnsiTheme="minorHAnsi"/>
            <w:szCs w:val="22"/>
            <w:lang w:val="ru-RU"/>
          </w:rPr>
          <w:t>(</w:t>
        </w:r>
        <w:r w:rsidRPr="002A747E">
          <w:rPr>
            <w:rStyle w:val="Hyperlink"/>
            <w:rFonts w:asciiTheme="minorHAnsi" w:hAnsiTheme="minorHAnsi"/>
            <w:szCs w:val="22"/>
          </w:rPr>
          <w:t>„</w:t>
        </w:r>
        <w:r w:rsidRPr="002A747E">
          <w:rPr>
            <w:rStyle w:val="Hyperlink"/>
            <w:rFonts w:asciiTheme="minorHAnsi" w:hAnsiTheme="minorHAnsi"/>
            <w:szCs w:val="22"/>
            <w:lang w:val="ru-RU"/>
          </w:rPr>
          <w:t>Сл. лист АПВ</w:t>
        </w:r>
        <w:r w:rsidRPr="002A747E">
          <w:rPr>
            <w:rFonts w:asciiTheme="minorHAnsi" w:hAnsiTheme="minorHAnsi"/>
            <w:szCs w:val="22"/>
            <w:lang w:val="sr-Cyrl-CS"/>
          </w:rPr>
          <w:t>”</w:t>
        </w:r>
        <w:r w:rsidRPr="002A747E">
          <w:rPr>
            <w:rStyle w:val="Hyperlink"/>
            <w:rFonts w:asciiTheme="minorHAnsi" w:hAnsiTheme="minorHAnsi"/>
            <w:szCs w:val="22"/>
            <w:lang w:val="ru-RU"/>
          </w:rPr>
          <w:t xml:space="preserve">, бр. </w:t>
        </w:r>
        <w:r w:rsidR="003963D8">
          <w:rPr>
            <w:rStyle w:val="Hyperlink"/>
            <w:rFonts w:asciiTheme="minorHAnsi" w:hAnsiTheme="minorHAnsi"/>
            <w:szCs w:val="22"/>
            <w:lang w:val="ru-RU"/>
          </w:rPr>
          <w:t>66</w:t>
        </w:r>
        <w:r w:rsidRPr="002A747E">
          <w:rPr>
            <w:rStyle w:val="Hyperlink"/>
            <w:rFonts w:asciiTheme="minorHAnsi" w:hAnsiTheme="minorHAnsi"/>
            <w:szCs w:val="22"/>
            <w:lang w:val="ru-RU"/>
          </w:rPr>
          <w:t>/</w:t>
        </w:r>
        <w:r w:rsidR="003963D8">
          <w:rPr>
            <w:rStyle w:val="Hyperlink"/>
            <w:rFonts w:asciiTheme="minorHAnsi" w:hAnsiTheme="minorHAnsi"/>
            <w:szCs w:val="22"/>
            <w:lang w:val="ru-RU"/>
          </w:rPr>
          <w:t>2020</w:t>
        </w:r>
        <w:r w:rsidRPr="002A747E">
          <w:rPr>
            <w:rStyle w:val="Hyperlink"/>
            <w:rFonts w:asciiTheme="minorHAnsi" w:hAnsiTheme="minorHAnsi"/>
            <w:szCs w:val="22"/>
            <w:lang w:val="ru-RU"/>
          </w:rPr>
          <w:t>)</w:t>
        </w:r>
      </w:hyperlink>
      <w:r w:rsidRPr="002A747E">
        <w:rPr>
          <w:rFonts w:asciiTheme="minorHAnsi" w:hAnsiTheme="minorHAnsi"/>
          <w:bCs/>
          <w:szCs w:val="22"/>
          <w:lang w:val="ru-RU"/>
        </w:rPr>
        <w:t xml:space="preserve"> </w:t>
      </w:r>
      <w:r w:rsidRPr="002A747E">
        <w:rPr>
          <w:rFonts w:asciiTheme="minorHAnsi" w:hAnsiTheme="minorHAnsi"/>
          <w:bCs/>
          <w:color w:val="000000"/>
          <w:szCs w:val="22"/>
          <w:lang w:val="ru-RU"/>
        </w:rPr>
        <w:t xml:space="preserve">и </w:t>
      </w:r>
      <w:hyperlink r:id="rId27" w:tgtFrame="_blank" w:history="1">
        <w:r w:rsidRPr="002A747E">
          <w:rPr>
            <w:rStyle w:val="Hyperlink"/>
            <w:rFonts w:asciiTheme="minorHAnsi" w:hAnsiTheme="minorHAnsi"/>
            <w:bCs/>
            <w:szCs w:val="22"/>
            <w:lang w:val="ru-RU"/>
          </w:rPr>
          <w:t>Покрајинском скупштинском одлуком о буџету Аутон</w:t>
        </w:r>
        <w:r w:rsidR="003963D8">
          <w:rPr>
            <w:rStyle w:val="Hyperlink"/>
            <w:rFonts w:asciiTheme="minorHAnsi" w:hAnsiTheme="minorHAnsi"/>
            <w:bCs/>
            <w:szCs w:val="22"/>
            <w:lang w:val="ru-RU"/>
          </w:rPr>
          <w:t>омне покрајине Војводине за 2022</w:t>
        </w:r>
        <w:r w:rsidRPr="002A747E">
          <w:rPr>
            <w:rStyle w:val="Hyperlink"/>
            <w:rFonts w:asciiTheme="minorHAnsi" w:hAnsiTheme="minorHAnsi"/>
            <w:bCs/>
            <w:szCs w:val="22"/>
            <w:lang w:val="ru-RU"/>
          </w:rPr>
          <w:t xml:space="preserve">. годину </w:t>
        </w:r>
        <w:r w:rsidRPr="002A747E">
          <w:rPr>
            <w:rStyle w:val="Hyperlink"/>
            <w:rFonts w:asciiTheme="minorHAnsi" w:hAnsiTheme="minorHAnsi"/>
            <w:szCs w:val="22"/>
            <w:lang w:val="ru-RU"/>
          </w:rPr>
          <w:t>(</w:t>
        </w:r>
        <w:r w:rsidRPr="002A747E">
          <w:rPr>
            <w:rStyle w:val="Hyperlink"/>
            <w:rFonts w:asciiTheme="minorHAnsi" w:hAnsiTheme="minorHAnsi"/>
            <w:szCs w:val="22"/>
          </w:rPr>
          <w:t>„</w:t>
        </w:r>
        <w:r w:rsidRPr="002A747E">
          <w:rPr>
            <w:rStyle w:val="Hyperlink"/>
            <w:rFonts w:asciiTheme="minorHAnsi" w:hAnsiTheme="minorHAnsi"/>
            <w:szCs w:val="22"/>
            <w:lang w:val="ru-RU"/>
          </w:rPr>
          <w:t>Сл. лист АПВ</w:t>
        </w:r>
        <w:r w:rsidRPr="002A747E">
          <w:rPr>
            <w:rFonts w:asciiTheme="minorHAnsi" w:hAnsiTheme="minorHAnsi"/>
            <w:szCs w:val="22"/>
            <w:lang w:val="sr-Cyrl-CS"/>
          </w:rPr>
          <w:t>”</w:t>
        </w:r>
        <w:r w:rsidRPr="002A747E">
          <w:rPr>
            <w:rStyle w:val="Hyperlink"/>
            <w:rFonts w:asciiTheme="minorHAnsi" w:hAnsiTheme="minorHAnsi"/>
            <w:szCs w:val="22"/>
            <w:lang w:val="ru-RU"/>
          </w:rPr>
          <w:t xml:space="preserve">, бр. </w:t>
        </w:r>
        <w:r w:rsidR="003963D8">
          <w:rPr>
            <w:rStyle w:val="Hyperlink"/>
            <w:rFonts w:asciiTheme="minorHAnsi" w:hAnsiTheme="minorHAnsi"/>
            <w:szCs w:val="22"/>
            <w:lang w:val="ru-RU"/>
          </w:rPr>
          <w:t>54/2021, 7/2022</w:t>
        </w:r>
        <w:r w:rsidRPr="002A747E">
          <w:rPr>
            <w:rStyle w:val="Hyperlink"/>
            <w:rFonts w:asciiTheme="minorHAnsi" w:hAnsiTheme="minorHAnsi"/>
            <w:szCs w:val="22"/>
            <w:lang w:val="ru-RU"/>
          </w:rPr>
          <w:t>)</w:t>
        </w:r>
      </w:hyperlink>
      <w:r w:rsidRPr="002A747E">
        <w:rPr>
          <w:rFonts w:asciiTheme="minorHAnsi" w:hAnsiTheme="minorHAnsi"/>
          <w:szCs w:val="22"/>
          <w:lang w:val="sr-Cyrl-CS"/>
        </w:rPr>
        <w:t xml:space="preserve"> </w:t>
      </w:r>
    </w:p>
    <w:p w:rsidR="00116319" w:rsidRPr="002A747E" w:rsidRDefault="00116319" w:rsidP="00116319">
      <w:pPr>
        <w:tabs>
          <w:tab w:val="left" w:pos="660"/>
        </w:tabs>
        <w:outlineLvl w:val="3"/>
        <w:rPr>
          <w:rFonts w:asciiTheme="minorHAnsi" w:hAnsiTheme="minorHAnsi"/>
          <w:szCs w:val="22"/>
          <w:lang w:val="sr-Cyrl-CS"/>
        </w:rPr>
      </w:pPr>
    </w:p>
    <w:p w:rsidR="00116319" w:rsidRPr="002A747E" w:rsidRDefault="00116319" w:rsidP="00116319">
      <w:pPr>
        <w:tabs>
          <w:tab w:val="left" w:pos="660"/>
        </w:tabs>
        <w:outlineLvl w:val="3"/>
        <w:rPr>
          <w:rFonts w:asciiTheme="minorHAnsi" w:hAnsiTheme="minorHAnsi"/>
          <w:szCs w:val="22"/>
          <w:lang w:val="sr-Cyrl-CS"/>
        </w:rPr>
      </w:pPr>
    </w:p>
    <w:p w:rsidR="003448A8" w:rsidRDefault="003448A8" w:rsidP="00116319">
      <w:pPr>
        <w:jc w:val="center"/>
        <w:rPr>
          <w:rFonts w:asciiTheme="minorHAnsi" w:hAnsiTheme="minorHAnsi" w:cs="Arial"/>
          <w:b/>
          <w:szCs w:val="22"/>
          <w:lang w:val="sr-Cyrl-CS"/>
        </w:rPr>
      </w:pPr>
    </w:p>
    <w:p w:rsidR="003448A8" w:rsidRDefault="003448A8" w:rsidP="00116319">
      <w:pPr>
        <w:jc w:val="center"/>
        <w:rPr>
          <w:rFonts w:asciiTheme="minorHAnsi" w:hAnsiTheme="minorHAnsi" w:cs="Arial"/>
          <w:b/>
          <w:szCs w:val="22"/>
          <w:lang w:val="sr-Cyrl-CS"/>
        </w:rPr>
      </w:pPr>
    </w:p>
    <w:p w:rsidR="00116319" w:rsidRPr="002A747E" w:rsidRDefault="00116319" w:rsidP="00116319">
      <w:pPr>
        <w:jc w:val="center"/>
        <w:rPr>
          <w:rFonts w:asciiTheme="minorHAnsi" w:hAnsiTheme="minorHAnsi" w:cs="Arial"/>
          <w:b/>
          <w:szCs w:val="22"/>
          <w:lang w:val="sr-Cyrl-RS"/>
        </w:rPr>
      </w:pPr>
      <w:r w:rsidRPr="002A747E">
        <w:rPr>
          <w:rFonts w:asciiTheme="minorHAnsi" w:hAnsiTheme="minorHAnsi" w:cs="Arial"/>
          <w:b/>
          <w:szCs w:val="22"/>
          <w:lang w:val="sr-Cyrl-CS"/>
        </w:rPr>
        <w:t>13.1 П</w:t>
      </w:r>
      <w:r w:rsidRPr="002A747E">
        <w:rPr>
          <w:rFonts w:asciiTheme="minorHAnsi" w:hAnsiTheme="minorHAnsi" w:cs="Arial"/>
          <w:b/>
          <w:szCs w:val="22"/>
        </w:rPr>
        <w:t xml:space="preserve">ОДАЦИ О </w:t>
      </w:r>
      <w:r w:rsidRPr="002A747E">
        <w:rPr>
          <w:rFonts w:asciiTheme="minorHAnsi" w:hAnsiTheme="minorHAnsi" w:cs="Arial"/>
          <w:b/>
          <w:szCs w:val="22"/>
          <w:lang w:val="sr-Cyrl-CS"/>
        </w:rPr>
        <w:t>ПРИХОДИМА И РАСХОДИМА</w:t>
      </w:r>
      <w:r w:rsidRPr="002A747E">
        <w:rPr>
          <w:rFonts w:asciiTheme="minorHAnsi" w:hAnsiTheme="minorHAnsi" w:cs="Arial"/>
          <w:b/>
          <w:szCs w:val="22"/>
        </w:rPr>
        <w:t xml:space="preserve"> </w:t>
      </w:r>
      <w:r w:rsidR="00C977BE">
        <w:rPr>
          <w:rFonts w:asciiTheme="minorHAnsi" w:hAnsiTheme="minorHAnsi" w:cs="Arial"/>
          <w:b/>
          <w:szCs w:val="22"/>
          <w:lang w:val="sr-Cyrl-CS"/>
        </w:rPr>
        <w:t>ЗА 2021</w:t>
      </w:r>
      <w:r w:rsidRPr="002A747E">
        <w:rPr>
          <w:rFonts w:asciiTheme="minorHAnsi" w:hAnsiTheme="minorHAnsi" w:cs="Arial"/>
          <w:b/>
          <w:szCs w:val="22"/>
          <w:lang w:val="en-US"/>
        </w:rPr>
        <w:t xml:space="preserve">. </w:t>
      </w:r>
      <w:r w:rsidRPr="002A747E">
        <w:rPr>
          <w:rFonts w:asciiTheme="minorHAnsi" w:hAnsiTheme="minorHAnsi" w:cs="Arial"/>
          <w:b/>
          <w:szCs w:val="22"/>
          <w:lang w:val="sr-Cyrl-RS"/>
        </w:rPr>
        <w:t>ГОДИНУ</w:t>
      </w:r>
    </w:p>
    <w:p w:rsidR="00116319" w:rsidRPr="002A747E" w:rsidRDefault="00116319" w:rsidP="00116319">
      <w:pPr>
        <w:jc w:val="center"/>
        <w:rPr>
          <w:rFonts w:asciiTheme="minorHAnsi" w:hAnsiTheme="minorHAnsi" w:cs="Arial"/>
          <w:b/>
          <w:color w:val="FF0000"/>
          <w:szCs w:val="22"/>
          <w:lang w:val="sr-Cyrl-CS"/>
        </w:rPr>
      </w:pPr>
      <w:r w:rsidRPr="002A747E">
        <w:rPr>
          <w:rFonts w:asciiTheme="minorHAnsi" w:hAnsiTheme="minorHAnsi" w:cs="Arial"/>
          <w:b/>
          <w:szCs w:val="22"/>
          <w:lang w:val="sr-Cyrl-CS"/>
        </w:rPr>
        <w:t>И ПРИХОДИМА И РАСХОДИМА</w:t>
      </w:r>
      <w:r w:rsidRPr="002A747E">
        <w:rPr>
          <w:rFonts w:asciiTheme="minorHAnsi" w:hAnsiTheme="minorHAnsi" w:cs="Arial"/>
          <w:b/>
          <w:szCs w:val="22"/>
        </w:rPr>
        <w:t xml:space="preserve"> </w:t>
      </w:r>
      <w:r w:rsidRPr="002A747E">
        <w:rPr>
          <w:rFonts w:asciiTheme="minorHAnsi" w:hAnsiTheme="minorHAnsi" w:cs="Arial"/>
          <w:b/>
          <w:szCs w:val="22"/>
          <w:lang w:val="sr-Cyrl-CS"/>
        </w:rPr>
        <w:t>ЗА</w:t>
      </w:r>
      <w:r w:rsidRPr="002A747E">
        <w:rPr>
          <w:rFonts w:asciiTheme="minorHAnsi" w:hAnsiTheme="minorHAnsi" w:cs="Arial"/>
          <w:b/>
          <w:szCs w:val="22"/>
          <w:lang w:val="en-US"/>
        </w:rPr>
        <w:t xml:space="preserve"> </w:t>
      </w:r>
      <w:r w:rsidRPr="002A747E">
        <w:rPr>
          <w:rFonts w:asciiTheme="minorHAnsi" w:hAnsiTheme="minorHAnsi" w:cs="Arial"/>
          <w:b/>
          <w:szCs w:val="22"/>
          <w:lang w:val="sr-Cyrl-CS"/>
        </w:rPr>
        <w:t xml:space="preserve">ПЕРИОД </w:t>
      </w:r>
      <w:r w:rsidRPr="002A747E">
        <w:rPr>
          <w:rFonts w:asciiTheme="minorHAnsi" w:hAnsiTheme="minorHAnsi" w:cs="Arial"/>
          <w:b/>
          <w:szCs w:val="22"/>
        </w:rPr>
        <w:t>I</w:t>
      </w:r>
      <w:r w:rsidRPr="002A747E">
        <w:rPr>
          <w:rFonts w:asciiTheme="minorHAnsi" w:hAnsiTheme="minorHAnsi" w:cs="Arial"/>
          <w:b/>
          <w:szCs w:val="22"/>
          <w:lang w:val="sr-Cyrl-RS"/>
        </w:rPr>
        <w:t>-</w:t>
      </w:r>
      <w:r w:rsidRPr="002A747E">
        <w:rPr>
          <w:rFonts w:asciiTheme="minorHAnsi" w:hAnsiTheme="minorHAnsi" w:cs="Arial"/>
          <w:b/>
          <w:szCs w:val="22"/>
          <w:lang w:val="sr-Latn-RS"/>
        </w:rPr>
        <w:t>V</w:t>
      </w:r>
      <w:r w:rsidRPr="002A747E">
        <w:rPr>
          <w:rFonts w:asciiTheme="minorHAnsi" w:hAnsiTheme="minorHAnsi" w:cs="Arial"/>
          <w:b/>
          <w:szCs w:val="22"/>
        </w:rPr>
        <w:t>I</w:t>
      </w:r>
      <w:r w:rsidRPr="002A747E">
        <w:rPr>
          <w:rFonts w:asciiTheme="minorHAnsi" w:hAnsiTheme="minorHAnsi" w:cs="Arial"/>
          <w:b/>
          <w:szCs w:val="22"/>
          <w:lang w:val="sr-Cyrl-CS"/>
        </w:rPr>
        <w:t xml:space="preserve"> 20</w:t>
      </w:r>
      <w:r w:rsidRPr="002A747E">
        <w:rPr>
          <w:rFonts w:asciiTheme="minorHAnsi" w:hAnsiTheme="minorHAnsi" w:cs="Arial"/>
          <w:b/>
          <w:szCs w:val="22"/>
          <w:lang w:val="en-US"/>
        </w:rPr>
        <w:t>2</w:t>
      </w:r>
      <w:r w:rsidR="00C977BE">
        <w:rPr>
          <w:rFonts w:asciiTheme="minorHAnsi" w:hAnsiTheme="minorHAnsi" w:cs="Arial"/>
          <w:b/>
          <w:szCs w:val="22"/>
          <w:lang w:val="sr-Cyrl-RS"/>
        </w:rPr>
        <w:t>2</w:t>
      </w:r>
      <w:r w:rsidRPr="002A747E">
        <w:rPr>
          <w:rFonts w:asciiTheme="minorHAnsi" w:hAnsiTheme="minorHAnsi" w:cs="Arial"/>
          <w:b/>
          <w:szCs w:val="22"/>
          <w:lang w:val="sr-Cyrl-CS"/>
        </w:rPr>
        <w:t>. ГОДИНЕ</w:t>
      </w:r>
    </w:p>
    <w:p w:rsidR="00116319" w:rsidRPr="002A747E" w:rsidRDefault="00116319" w:rsidP="00116319">
      <w:pPr>
        <w:rPr>
          <w:rFonts w:asciiTheme="minorHAnsi" w:hAnsiTheme="minorHAnsi"/>
          <w:color w:val="FF0000"/>
          <w:szCs w:val="22"/>
        </w:rPr>
      </w:pPr>
    </w:p>
    <w:p w:rsidR="002F566D" w:rsidRPr="002F566D" w:rsidRDefault="00116319" w:rsidP="00116319">
      <w:pPr>
        <w:jc w:val="center"/>
        <w:rPr>
          <w:rFonts w:asciiTheme="minorHAnsi" w:hAnsiTheme="minorHAnsi"/>
          <w:noProof w:val="0"/>
          <w:szCs w:val="22"/>
          <w:lang w:val="sr-Latn-RS" w:eastAsia="sr-Latn-RS"/>
        </w:rPr>
      </w:pPr>
      <w:r w:rsidRPr="002A747E">
        <w:fldChar w:fldCharType="begin"/>
      </w:r>
      <w:r w:rsidRPr="002A747E">
        <w:instrText xml:space="preserve"> LINK </w:instrText>
      </w:r>
      <w:r w:rsidR="00C0113B">
        <w:instrText xml:space="preserve">Excel.Sheet.12 "\\\\pivsrv5\\StSluzba$\\Olivera Kantar\\2021. GODINA\\Tabela za Informator 2021 (Autosaved).xlsx" "Tabela za Informator!R1C1:R270C11" </w:instrText>
      </w:r>
      <w:r w:rsidRPr="002A747E">
        <w:instrText xml:space="preserve">\a \f 4 \h  \* MERGEFORMAT </w:instrText>
      </w:r>
      <w:r w:rsidRPr="002A747E">
        <w:fldChar w:fldCharType="separate"/>
      </w:r>
    </w:p>
    <w:p w:rsidR="00645D48" w:rsidRPr="002A747E" w:rsidRDefault="00116319" w:rsidP="00116319">
      <w:pPr>
        <w:jc w:val="center"/>
        <w:rPr>
          <w:rFonts w:asciiTheme="minorHAnsi" w:hAnsiTheme="minorHAnsi" w:cs="Arial"/>
          <w:b/>
          <w:szCs w:val="22"/>
        </w:rPr>
      </w:pPr>
      <w:r w:rsidRPr="002A747E">
        <w:rPr>
          <w:rFonts w:asciiTheme="minorHAnsi" w:hAnsiTheme="minorHAnsi" w:cs="Arial"/>
          <w:b/>
          <w:szCs w:val="22"/>
        </w:rPr>
        <w:fldChar w:fldCharType="end"/>
      </w:r>
    </w:p>
    <w:tbl>
      <w:tblPr>
        <w:tblStyle w:val="TableGrid"/>
        <w:tblW w:w="11052" w:type="dxa"/>
        <w:tblLayout w:type="fixed"/>
        <w:tblLook w:val="04A0" w:firstRow="1" w:lastRow="0" w:firstColumn="1" w:lastColumn="0" w:noHBand="0" w:noVBand="1"/>
      </w:tblPr>
      <w:tblGrid>
        <w:gridCol w:w="600"/>
        <w:gridCol w:w="601"/>
        <w:gridCol w:w="622"/>
        <w:gridCol w:w="717"/>
        <w:gridCol w:w="1424"/>
        <w:gridCol w:w="1560"/>
        <w:gridCol w:w="1417"/>
        <w:gridCol w:w="709"/>
        <w:gridCol w:w="1417"/>
        <w:gridCol w:w="1276"/>
        <w:gridCol w:w="709"/>
      </w:tblGrid>
      <w:tr w:rsidR="00403727" w:rsidRPr="00403727" w:rsidTr="008E4BDE">
        <w:trPr>
          <w:trHeight w:val="705"/>
          <w:tblHeader/>
        </w:trPr>
        <w:tc>
          <w:tcPr>
            <w:tcW w:w="600" w:type="dxa"/>
            <w:vMerge w:val="restart"/>
            <w:shd w:val="clear" w:color="auto" w:fill="FFC000" w:themeFill="accent4"/>
            <w:textDirection w:val="btLr"/>
            <w:hideMark/>
          </w:tcPr>
          <w:p w:rsidR="00645D48" w:rsidRPr="00403727" w:rsidRDefault="00645D48">
            <w:pPr>
              <w:jc w:val="center"/>
              <w:rPr>
                <w:rFonts w:asciiTheme="minorHAnsi" w:hAnsiTheme="minorHAnsi" w:cs="Arial"/>
                <w:b/>
                <w:bCs/>
                <w:sz w:val="18"/>
                <w:szCs w:val="18"/>
                <w:lang w:val="sr-Latn-RS"/>
              </w:rPr>
            </w:pPr>
            <w:r w:rsidRPr="00403727">
              <w:rPr>
                <w:rFonts w:asciiTheme="minorHAnsi" w:hAnsiTheme="minorHAnsi" w:cs="Arial"/>
                <w:b/>
                <w:bCs/>
                <w:sz w:val="18"/>
                <w:szCs w:val="18"/>
              </w:rPr>
              <w:t>Програмска</w:t>
            </w:r>
            <w:r w:rsidRPr="00403727">
              <w:rPr>
                <w:rFonts w:asciiTheme="minorHAnsi" w:hAnsiTheme="minorHAnsi" w:cs="Arial"/>
                <w:b/>
                <w:bCs/>
                <w:sz w:val="18"/>
                <w:szCs w:val="18"/>
              </w:rPr>
              <w:br/>
              <w:t xml:space="preserve"> активност</w:t>
            </w:r>
          </w:p>
        </w:tc>
        <w:tc>
          <w:tcPr>
            <w:tcW w:w="601" w:type="dxa"/>
            <w:vMerge w:val="restart"/>
            <w:shd w:val="clear" w:color="auto" w:fill="FFC000" w:themeFill="accent4"/>
            <w:textDirection w:val="btLr"/>
            <w:hideMark/>
          </w:tcPr>
          <w:p w:rsidR="00645D48" w:rsidRPr="00403727" w:rsidRDefault="00645D48">
            <w:pPr>
              <w:jc w:val="center"/>
              <w:rPr>
                <w:rFonts w:asciiTheme="minorHAnsi" w:hAnsiTheme="minorHAnsi" w:cs="Arial"/>
                <w:b/>
                <w:bCs/>
                <w:sz w:val="18"/>
                <w:szCs w:val="18"/>
              </w:rPr>
            </w:pPr>
            <w:r w:rsidRPr="00403727">
              <w:rPr>
                <w:rFonts w:asciiTheme="minorHAnsi" w:hAnsiTheme="minorHAnsi" w:cs="Arial"/>
                <w:b/>
                <w:bCs/>
                <w:sz w:val="18"/>
                <w:szCs w:val="18"/>
              </w:rPr>
              <w:t>Функционална</w:t>
            </w:r>
            <w:r w:rsidRPr="00403727">
              <w:rPr>
                <w:rFonts w:asciiTheme="minorHAnsi" w:hAnsiTheme="minorHAnsi" w:cs="Arial"/>
                <w:b/>
                <w:bCs/>
                <w:sz w:val="18"/>
                <w:szCs w:val="18"/>
              </w:rPr>
              <w:br/>
              <w:t xml:space="preserve"> класификација</w:t>
            </w:r>
          </w:p>
        </w:tc>
        <w:tc>
          <w:tcPr>
            <w:tcW w:w="622" w:type="dxa"/>
            <w:vMerge w:val="restart"/>
            <w:shd w:val="clear" w:color="auto" w:fill="FFC000" w:themeFill="accent4"/>
            <w:noWrap/>
            <w:textDirection w:val="btLr"/>
            <w:hideMark/>
          </w:tcPr>
          <w:p w:rsidR="00645D48" w:rsidRPr="00403727" w:rsidRDefault="00645D48">
            <w:pPr>
              <w:jc w:val="center"/>
              <w:rPr>
                <w:rFonts w:asciiTheme="minorHAnsi" w:hAnsiTheme="minorHAnsi" w:cs="Arial"/>
                <w:b/>
                <w:bCs/>
                <w:sz w:val="18"/>
                <w:szCs w:val="18"/>
              </w:rPr>
            </w:pPr>
            <w:r w:rsidRPr="00403727">
              <w:rPr>
                <w:rFonts w:asciiTheme="minorHAnsi" w:hAnsiTheme="minorHAnsi" w:cs="Arial"/>
                <w:b/>
                <w:bCs/>
                <w:sz w:val="18"/>
                <w:szCs w:val="18"/>
              </w:rPr>
              <w:t>Конто</w:t>
            </w:r>
          </w:p>
        </w:tc>
        <w:tc>
          <w:tcPr>
            <w:tcW w:w="717" w:type="dxa"/>
            <w:vMerge w:val="restart"/>
            <w:shd w:val="clear" w:color="auto" w:fill="FFC000" w:themeFill="accent4"/>
            <w:textDirection w:val="btLr"/>
            <w:hideMark/>
          </w:tcPr>
          <w:p w:rsidR="00645D48" w:rsidRPr="00403727" w:rsidRDefault="00645D48">
            <w:pPr>
              <w:jc w:val="center"/>
              <w:rPr>
                <w:rFonts w:asciiTheme="minorHAnsi" w:hAnsiTheme="minorHAnsi" w:cs="Arial"/>
                <w:b/>
                <w:bCs/>
                <w:sz w:val="18"/>
                <w:szCs w:val="18"/>
              </w:rPr>
            </w:pPr>
            <w:r w:rsidRPr="00403727">
              <w:rPr>
                <w:rFonts w:asciiTheme="minorHAnsi" w:hAnsiTheme="minorHAnsi" w:cs="Arial"/>
                <w:b/>
                <w:bCs/>
                <w:sz w:val="18"/>
                <w:szCs w:val="18"/>
              </w:rPr>
              <w:t>Изво</w:t>
            </w:r>
            <w:r w:rsidRPr="00403727">
              <w:rPr>
                <w:rFonts w:asciiTheme="minorHAnsi" w:hAnsiTheme="minorHAnsi" w:cs="Arial"/>
                <w:b/>
                <w:bCs/>
                <w:sz w:val="18"/>
                <w:szCs w:val="18"/>
              </w:rPr>
              <w:br/>
              <w:t xml:space="preserve"> финансирања</w:t>
            </w:r>
          </w:p>
        </w:tc>
        <w:tc>
          <w:tcPr>
            <w:tcW w:w="1424" w:type="dxa"/>
            <w:vMerge w:val="restart"/>
            <w:shd w:val="clear" w:color="auto" w:fill="FFC000" w:themeFill="accent4"/>
            <w:hideMark/>
          </w:tcPr>
          <w:p w:rsidR="00645D48" w:rsidRPr="00403727" w:rsidRDefault="00645D48" w:rsidP="00645D48">
            <w:pPr>
              <w:jc w:val="center"/>
              <w:rPr>
                <w:rFonts w:asciiTheme="minorHAnsi" w:hAnsiTheme="minorHAnsi" w:cs="Arial"/>
                <w:b/>
                <w:bCs/>
                <w:sz w:val="18"/>
                <w:szCs w:val="18"/>
              </w:rPr>
            </w:pPr>
          </w:p>
          <w:p w:rsidR="00645D48" w:rsidRPr="00403727" w:rsidRDefault="00645D48" w:rsidP="00645D48">
            <w:pPr>
              <w:jc w:val="center"/>
              <w:rPr>
                <w:rFonts w:asciiTheme="minorHAnsi" w:hAnsiTheme="minorHAnsi" w:cs="Arial"/>
                <w:b/>
                <w:bCs/>
                <w:sz w:val="18"/>
                <w:szCs w:val="18"/>
              </w:rPr>
            </w:pPr>
          </w:p>
          <w:p w:rsidR="00645D48" w:rsidRPr="00403727" w:rsidRDefault="00645D48" w:rsidP="00645D48">
            <w:pPr>
              <w:jc w:val="center"/>
              <w:rPr>
                <w:rFonts w:asciiTheme="minorHAnsi" w:hAnsiTheme="minorHAnsi" w:cs="Arial"/>
                <w:b/>
                <w:bCs/>
                <w:sz w:val="18"/>
                <w:szCs w:val="18"/>
              </w:rPr>
            </w:pPr>
          </w:p>
          <w:p w:rsidR="00645D48" w:rsidRPr="00403727" w:rsidRDefault="00645D48" w:rsidP="00645D48">
            <w:pPr>
              <w:jc w:val="center"/>
              <w:rPr>
                <w:rFonts w:asciiTheme="minorHAnsi" w:hAnsiTheme="minorHAnsi" w:cs="Arial"/>
                <w:b/>
                <w:bCs/>
                <w:sz w:val="18"/>
                <w:szCs w:val="18"/>
              </w:rPr>
            </w:pPr>
          </w:p>
          <w:p w:rsidR="00645D48" w:rsidRPr="00403727" w:rsidRDefault="00645D48" w:rsidP="00645D48">
            <w:pPr>
              <w:jc w:val="center"/>
              <w:rPr>
                <w:rFonts w:asciiTheme="minorHAnsi" w:hAnsiTheme="minorHAnsi" w:cs="Arial"/>
                <w:b/>
                <w:bCs/>
                <w:sz w:val="18"/>
                <w:szCs w:val="18"/>
              </w:rPr>
            </w:pPr>
            <w:r w:rsidRPr="00403727">
              <w:rPr>
                <w:rFonts w:asciiTheme="minorHAnsi" w:hAnsiTheme="minorHAnsi" w:cs="Arial"/>
                <w:b/>
                <w:bCs/>
                <w:sz w:val="18"/>
                <w:szCs w:val="18"/>
              </w:rPr>
              <w:t>Назив 4-цифреног конта</w:t>
            </w:r>
          </w:p>
        </w:tc>
        <w:tc>
          <w:tcPr>
            <w:tcW w:w="3686" w:type="dxa"/>
            <w:gridSpan w:val="3"/>
            <w:shd w:val="clear" w:color="auto" w:fill="FFC000" w:themeFill="accent4"/>
            <w:hideMark/>
          </w:tcPr>
          <w:p w:rsidR="00645D48" w:rsidRPr="00403727" w:rsidRDefault="00645D48">
            <w:pPr>
              <w:jc w:val="center"/>
              <w:rPr>
                <w:rFonts w:asciiTheme="minorHAnsi" w:hAnsiTheme="minorHAnsi" w:cs="Arial"/>
                <w:b/>
                <w:bCs/>
                <w:sz w:val="18"/>
                <w:szCs w:val="18"/>
              </w:rPr>
            </w:pPr>
          </w:p>
          <w:p w:rsidR="00645D48" w:rsidRPr="00403727" w:rsidRDefault="00645D48">
            <w:pPr>
              <w:jc w:val="center"/>
              <w:rPr>
                <w:rFonts w:asciiTheme="minorHAnsi" w:hAnsiTheme="minorHAnsi" w:cs="Arial"/>
                <w:b/>
                <w:bCs/>
                <w:sz w:val="18"/>
                <w:szCs w:val="18"/>
              </w:rPr>
            </w:pPr>
            <w:r w:rsidRPr="00403727">
              <w:rPr>
                <w:rFonts w:asciiTheme="minorHAnsi" w:hAnsiTheme="minorHAnsi" w:cs="Arial"/>
                <w:b/>
                <w:bCs/>
                <w:sz w:val="18"/>
                <w:szCs w:val="18"/>
              </w:rPr>
              <w:t>2021. година</w:t>
            </w:r>
          </w:p>
        </w:tc>
        <w:tc>
          <w:tcPr>
            <w:tcW w:w="3402" w:type="dxa"/>
            <w:gridSpan w:val="3"/>
            <w:shd w:val="clear" w:color="auto" w:fill="FFC000" w:themeFill="accent4"/>
            <w:hideMark/>
          </w:tcPr>
          <w:p w:rsidR="00645D48" w:rsidRPr="00403727" w:rsidRDefault="00645D48">
            <w:pPr>
              <w:jc w:val="center"/>
              <w:rPr>
                <w:rFonts w:asciiTheme="minorHAnsi" w:hAnsiTheme="minorHAnsi" w:cs="Arial"/>
                <w:b/>
                <w:bCs/>
                <w:sz w:val="18"/>
                <w:szCs w:val="18"/>
              </w:rPr>
            </w:pPr>
          </w:p>
          <w:p w:rsidR="00645D48" w:rsidRPr="00403727" w:rsidRDefault="00645D48">
            <w:pPr>
              <w:jc w:val="center"/>
              <w:rPr>
                <w:rFonts w:asciiTheme="minorHAnsi" w:hAnsiTheme="minorHAnsi" w:cs="Arial"/>
                <w:b/>
                <w:bCs/>
                <w:sz w:val="18"/>
                <w:szCs w:val="18"/>
              </w:rPr>
            </w:pPr>
            <w:r w:rsidRPr="00403727">
              <w:rPr>
                <w:rFonts w:asciiTheme="minorHAnsi" w:hAnsiTheme="minorHAnsi" w:cs="Arial"/>
                <w:b/>
                <w:bCs/>
                <w:sz w:val="18"/>
                <w:szCs w:val="18"/>
              </w:rPr>
              <w:t>2022. година</w:t>
            </w:r>
          </w:p>
        </w:tc>
      </w:tr>
      <w:tr w:rsidR="00E85D0A" w:rsidRPr="00403727" w:rsidTr="008E4BDE">
        <w:trPr>
          <w:trHeight w:val="1695"/>
        </w:trPr>
        <w:tc>
          <w:tcPr>
            <w:tcW w:w="600" w:type="dxa"/>
            <w:vMerge/>
            <w:shd w:val="clear" w:color="auto" w:fill="FFC000" w:themeFill="accent4"/>
            <w:hideMark/>
          </w:tcPr>
          <w:p w:rsidR="00645D48" w:rsidRPr="00403727" w:rsidRDefault="00645D48" w:rsidP="00645D48">
            <w:pPr>
              <w:jc w:val="center"/>
              <w:rPr>
                <w:rFonts w:asciiTheme="minorHAnsi" w:hAnsiTheme="minorHAnsi" w:cs="Arial"/>
                <w:b/>
                <w:bCs/>
                <w:sz w:val="18"/>
                <w:szCs w:val="18"/>
              </w:rPr>
            </w:pPr>
          </w:p>
        </w:tc>
        <w:tc>
          <w:tcPr>
            <w:tcW w:w="601" w:type="dxa"/>
            <w:vMerge/>
            <w:shd w:val="clear" w:color="auto" w:fill="FFC000" w:themeFill="accent4"/>
            <w:hideMark/>
          </w:tcPr>
          <w:p w:rsidR="00645D48" w:rsidRPr="00403727" w:rsidRDefault="00645D48" w:rsidP="00645D48">
            <w:pPr>
              <w:jc w:val="center"/>
              <w:rPr>
                <w:rFonts w:asciiTheme="minorHAnsi" w:hAnsiTheme="minorHAnsi" w:cs="Arial"/>
                <w:b/>
                <w:bCs/>
                <w:sz w:val="18"/>
                <w:szCs w:val="18"/>
              </w:rPr>
            </w:pPr>
          </w:p>
        </w:tc>
        <w:tc>
          <w:tcPr>
            <w:tcW w:w="622" w:type="dxa"/>
            <w:vMerge/>
            <w:shd w:val="clear" w:color="auto" w:fill="FFC000" w:themeFill="accent4"/>
            <w:hideMark/>
          </w:tcPr>
          <w:p w:rsidR="00645D48" w:rsidRPr="00403727" w:rsidRDefault="00645D48" w:rsidP="00645D48">
            <w:pPr>
              <w:jc w:val="center"/>
              <w:rPr>
                <w:rFonts w:asciiTheme="minorHAnsi" w:hAnsiTheme="minorHAnsi" w:cs="Arial"/>
                <w:b/>
                <w:bCs/>
                <w:sz w:val="18"/>
                <w:szCs w:val="18"/>
              </w:rPr>
            </w:pPr>
          </w:p>
        </w:tc>
        <w:tc>
          <w:tcPr>
            <w:tcW w:w="717" w:type="dxa"/>
            <w:vMerge/>
            <w:shd w:val="clear" w:color="auto" w:fill="FFC000" w:themeFill="accent4"/>
            <w:hideMark/>
          </w:tcPr>
          <w:p w:rsidR="00645D48" w:rsidRPr="00403727" w:rsidRDefault="00645D48" w:rsidP="00645D48">
            <w:pPr>
              <w:jc w:val="center"/>
              <w:rPr>
                <w:rFonts w:asciiTheme="minorHAnsi" w:hAnsiTheme="minorHAnsi" w:cs="Arial"/>
                <w:b/>
                <w:bCs/>
                <w:sz w:val="18"/>
                <w:szCs w:val="18"/>
              </w:rPr>
            </w:pPr>
          </w:p>
        </w:tc>
        <w:tc>
          <w:tcPr>
            <w:tcW w:w="1424" w:type="dxa"/>
            <w:vMerge/>
            <w:shd w:val="clear" w:color="auto" w:fill="FFC000" w:themeFill="accent4"/>
            <w:hideMark/>
          </w:tcPr>
          <w:p w:rsidR="00645D48" w:rsidRPr="00403727" w:rsidRDefault="00645D48" w:rsidP="00645D48">
            <w:pPr>
              <w:jc w:val="center"/>
              <w:rPr>
                <w:rFonts w:asciiTheme="minorHAnsi" w:hAnsiTheme="minorHAnsi" w:cs="Arial"/>
                <w:b/>
                <w:bCs/>
                <w:sz w:val="18"/>
                <w:szCs w:val="18"/>
              </w:rPr>
            </w:pPr>
          </w:p>
        </w:tc>
        <w:tc>
          <w:tcPr>
            <w:tcW w:w="1560" w:type="dxa"/>
            <w:shd w:val="clear" w:color="auto" w:fill="FFC000" w:themeFill="accent4"/>
            <w:hideMark/>
          </w:tcPr>
          <w:p w:rsidR="00645D48" w:rsidRPr="00403727" w:rsidRDefault="00645D48">
            <w:pPr>
              <w:jc w:val="center"/>
              <w:rPr>
                <w:rFonts w:asciiTheme="minorHAnsi" w:hAnsiTheme="minorHAnsi" w:cs="Arial"/>
                <w:b/>
                <w:bCs/>
                <w:sz w:val="18"/>
                <w:szCs w:val="18"/>
              </w:rPr>
            </w:pPr>
            <w:r w:rsidRPr="00403727">
              <w:rPr>
                <w:rFonts w:asciiTheme="minorHAnsi" w:hAnsiTheme="minorHAnsi" w:cs="Arial"/>
                <w:b/>
                <w:bCs/>
                <w:sz w:val="18"/>
                <w:szCs w:val="18"/>
              </w:rPr>
              <w:t>Финансијски план за 2021. годину</w:t>
            </w:r>
          </w:p>
        </w:tc>
        <w:tc>
          <w:tcPr>
            <w:tcW w:w="1417" w:type="dxa"/>
            <w:shd w:val="clear" w:color="auto" w:fill="FFC000" w:themeFill="accent4"/>
            <w:hideMark/>
          </w:tcPr>
          <w:p w:rsidR="00645D48" w:rsidRPr="00403727" w:rsidRDefault="00645D48">
            <w:pPr>
              <w:jc w:val="center"/>
              <w:rPr>
                <w:rFonts w:asciiTheme="minorHAnsi" w:hAnsiTheme="minorHAnsi" w:cs="Arial"/>
                <w:b/>
                <w:bCs/>
                <w:sz w:val="18"/>
                <w:szCs w:val="18"/>
              </w:rPr>
            </w:pPr>
            <w:r w:rsidRPr="00403727">
              <w:rPr>
                <w:rFonts w:asciiTheme="minorHAnsi" w:hAnsiTheme="minorHAnsi" w:cs="Arial"/>
                <w:b/>
                <w:bCs/>
                <w:sz w:val="18"/>
                <w:szCs w:val="18"/>
              </w:rPr>
              <w:t>Остварени расходи на дан 31.12.2021. године</w:t>
            </w:r>
          </w:p>
        </w:tc>
        <w:tc>
          <w:tcPr>
            <w:tcW w:w="709" w:type="dxa"/>
            <w:shd w:val="clear" w:color="auto" w:fill="FFC000" w:themeFill="accent4"/>
            <w:textDirection w:val="btLr"/>
            <w:hideMark/>
          </w:tcPr>
          <w:p w:rsidR="00645D48" w:rsidRPr="00403727" w:rsidRDefault="00645D48">
            <w:pPr>
              <w:jc w:val="center"/>
              <w:rPr>
                <w:rFonts w:asciiTheme="minorHAnsi" w:hAnsiTheme="minorHAnsi" w:cs="Arial"/>
                <w:b/>
                <w:bCs/>
                <w:sz w:val="18"/>
                <w:szCs w:val="18"/>
              </w:rPr>
            </w:pPr>
            <w:r w:rsidRPr="00403727">
              <w:rPr>
                <w:rFonts w:asciiTheme="minorHAnsi" w:hAnsiTheme="minorHAnsi" w:cs="Arial"/>
                <w:b/>
                <w:bCs/>
                <w:sz w:val="18"/>
                <w:szCs w:val="18"/>
              </w:rPr>
              <w:t>%   извршења</w:t>
            </w:r>
          </w:p>
        </w:tc>
        <w:tc>
          <w:tcPr>
            <w:tcW w:w="1417" w:type="dxa"/>
            <w:shd w:val="clear" w:color="auto" w:fill="FFC000" w:themeFill="accent4"/>
            <w:hideMark/>
          </w:tcPr>
          <w:p w:rsidR="00645D48" w:rsidRPr="00403727" w:rsidRDefault="00645D48">
            <w:pPr>
              <w:jc w:val="center"/>
              <w:rPr>
                <w:rFonts w:asciiTheme="minorHAnsi" w:hAnsiTheme="minorHAnsi" w:cs="Arial"/>
                <w:b/>
                <w:bCs/>
                <w:sz w:val="18"/>
                <w:szCs w:val="18"/>
              </w:rPr>
            </w:pPr>
            <w:r w:rsidRPr="00403727">
              <w:rPr>
                <w:rFonts w:asciiTheme="minorHAnsi" w:hAnsiTheme="minorHAnsi" w:cs="Arial"/>
                <w:b/>
                <w:bCs/>
                <w:sz w:val="18"/>
                <w:szCs w:val="18"/>
              </w:rPr>
              <w:t>Финансијски план за 2022. годину</w:t>
            </w:r>
          </w:p>
        </w:tc>
        <w:tc>
          <w:tcPr>
            <w:tcW w:w="1276" w:type="dxa"/>
            <w:shd w:val="clear" w:color="auto" w:fill="FFC000" w:themeFill="accent4"/>
            <w:hideMark/>
          </w:tcPr>
          <w:p w:rsidR="00645D48" w:rsidRPr="00403727" w:rsidRDefault="00645D48">
            <w:pPr>
              <w:jc w:val="center"/>
              <w:rPr>
                <w:rFonts w:asciiTheme="minorHAnsi" w:hAnsiTheme="minorHAnsi" w:cs="Arial"/>
                <w:b/>
                <w:bCs/>
                <w:sz w:val="18"/>
                <w:szCs w:val="18"/>
              </w:rPr>
            </w:pPr>
            <w:r w:rsidRPr="00403727">
              <w:rPr>
                <w:rFonts w:asciiTheme="minorHAnsi" w:hAnsiTheme="minorHAnsi" w:cs="Arial"/>
                <w:b/>
                <w:bCs/>
                <w:sz w:val="18"/>
                <w:szCs w:val="18"/>
              </w:rPr>
              <w:t>Остварени расходи на дан 30.06.2022. године</w:t>
            </w:r>
          </w:p>
        </w:tc>
        <w:tc>
          <w:tcPr>
            <w:tcW w:w="709" w:type="dxa"/>
            <w:shd w:val="clear" w:color="auto" w:fill="FFC000" w:themeFill="accent4"/>
            <w:textDirection w:val="btLr"/>
            <w:hideMark/>
          </w:tcPr>
          <w:p w:rsidR="00645D48" w:rsidRPr="00403727" w:rsidRDefault="00645D48">
            <w:pPr>
              <w:jc w:val="center"/>
              <w:rPr>
                <w:rFonts w:asciiTheme="minorHAnsi" w:hAnsiTheme="minorHAnsi" w:cs="Arial"/>
                <w:b/>
                <w:bCs/>
                <w:sz w:val="18"/>
                <w:szCs w:val="18"/>
              </w:rPr>
            </w:pPr>
            <w:r w:rsidRPr="00403727">
              <w:rPr>
                <w:rFonts w:asciiTheme="minorHAnsi" w:hAnsiTheme="minorHAnsi" w:cs="Arial"/>
                <w:b/>
                <w:bCs/>
                <w:sz w:val="18"/>
                <w:szCs w:val="18"/>
              </w:rPr>
              <w:t>%   извршења</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1008</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4111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Плате и додаци запослених</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7.954.468,21</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7.943.845,50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99,87</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8.566.725,96</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3.658.426,48</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42,71</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1008</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4121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Допринос за пензијско и инвалидско осигурање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914.763,84</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913.542,20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99,87</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942.339,86</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402.426,93</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42,71</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1008</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4122</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Допринос за здравствено осигурање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409.655,11</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409.108,01</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99,87</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441.186,39</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188.408,94</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42,71</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1008</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4131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Накнаде у натури</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119.834,83</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113.442,50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94,67</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114.884,70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48.226,50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41,98</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1008</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4141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Исплата накнада за време одсуствовања с посла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1008</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4143</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Отпремнине и помоћи</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1008</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4144</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Помоћ у медицинском лечењу запосленог или члана уже породице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112.000,00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109.980,50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98,20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200.000,00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148.385,06</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74,19</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1008</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4151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Накнаде за запослене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25.716,21</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23.718,40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92,23</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26.196,18</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11.597,33</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44,27</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1008</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4161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Награде, бонуси и остали посебни расходи</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220.000,00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1008</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4219</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Остали трошкови</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70.000,00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65.448,00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93,50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1008</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4221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Трошкови службених путовања у земљи</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63.000,00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1008</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4232</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Компјутерске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88.000,00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68.400,00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77,73</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80.000,00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80.000,00</w:t>
            </w:r>
          </w:p>
        </w:tc>
        <w:tc>
          <w:tcPr>
            <w:tcW w:w="709" w:type="dxa"/>
            <w:hideMark/>
          </w:tcPr>
          <w:p w:rsidR="00645D48" w:rsidRPr="00403727" w:rsidRDefault="00645D48" w:rsidP="00E85D0A">
            <w:pPr>
              <w:jc w:val="right"/>
              <w:rPr>
                <w:rFonts w:asciiTheme="minorHAnsi" w:hAnsiTheme="minorHAnsi" w:cs="Arial"/>
                <w:b/>
                <w:sz w:val="18"/>
                <w:szCs w:val="18"/>
              </w:rPr>
            </w:pPr>
            <w:r w:rsidRPr="00403727">
              <w:rPr>
                <w:rFonts w:asciiTheme="minorHAnsi" w:hAnsiTheme="minorHAnsi" w:cs="Arial"/>
                <w:b/>
                <w:sz w:val="18"/>
                <w:szCs w:val="18"/>
              </w:rPr>
              <w:t>100,00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1008</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4233</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Услуге образовања и усавршавања запослених</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80.000,00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1008</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4235</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Стручне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3.561.050,10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3.302.520,33</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92,74</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1.090.000,00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435.413,61</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39,95</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1008</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4239</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Oстале опште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1008</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4263</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Материјал за образовање и усавршавање запослених</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350.000,00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233.229,50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66,64</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267.155,21</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1008</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4821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Остали порези</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1008</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4822</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Обавезне таксе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1008</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4823</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Новчане казне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1008</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4831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Новчане казне и пенали по решењу судова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335"/>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1008</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4851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Накнада штете за повр.или штету нанету од стр. Држ.органа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160.000,00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152.750,00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95,47</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1010</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4651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Остале текуће донације, дотације и трансфери</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28.435.736,09</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28.435.736,09</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45.782.203,44</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11.672.319,00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25,50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4111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Плате и додаци запослених</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10.444.894,44</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10.000.498,70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95,75</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13.421.116,47</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6.000.000,00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44,71</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4121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Допринос за пензијско и инвалидско осигурање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1.211.665,74</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1.150.057,39</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94,92</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1.476.322,81</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656.580,00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44,47</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4122</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Допринос за здравствено осигурање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543.963,35</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515.025,78</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94,68</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691.187,50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307.900,00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44,55</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4131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Накнаде у натури</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156.981,22</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156.760,36</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99,86</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157.496,18</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15.900,00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10,10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4141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Исплата накнада за време одсуствовања с посла на терет фондова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39.463,04</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4141</w:t>
            </w:r>
          </w:p>
        </w:tc>
        <w:tc>
          <w:tcPr>
            <w:tcW w:w="717" w:type="dxa"/>
            <w:noWrap/>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Исплата накнада за време одсуствовања с посла на терет фондова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4143</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Отпремнине и помоћи</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4144</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Помоћ у мед.леченју запосл. И члан.породице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4151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Накнаде трошкова за запослене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268.199,56</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265.956,14</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99,16</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319.472,79</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157.000,00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49,14</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4161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Награде, бонуси и остали посебни расходи</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161.000,00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145.150,07</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90,16</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70.000,00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39.063,00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55,80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4211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Трошк. Платн. промета и банкар. услуга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37.424,02</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20.413,74</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54,55</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37.267,19</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27.000,00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72,45</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4211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Трошк. Платн. промета и банкар. услуга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4212</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Енергетске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475.000,00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474.799,31</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99,96</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430.000,00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274.014,00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63,72</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4212</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Енергетске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4213</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Комуналне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320.000,00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303.173,18</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94,74</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320.000,00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143.165,00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44,74</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4213</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Комуналне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4214</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Услуге комуникација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310.000,00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294.495,99</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95,00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260.000,00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126.790,00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48,77</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4214</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Услуге комуникација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4215</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Трошкови осигурања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112.433,00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112.283,00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99,87</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95.000,00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40.117,00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42,23</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4215</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Трошкови осигурања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4216</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Закуп имовине и опреме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1.738.479,00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1.738.440,51</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1.236.000,00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358.130,00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28,97</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4216</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Закуп имовине и опреме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4219</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Остали трошкови</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4221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Трошкови службених путовања у земљи</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28.697,38</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27.538,96</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95,96</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124.000,00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45.859,00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36,98</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4221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Трошкови службених путовања у земљи</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4229</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Остали трошкови транспорта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700.000,00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700.000,00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4229</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Остали трошкови транспорта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4231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Административне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790.000,00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790.000,00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790.000,00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504.457,00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63,86</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4231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Административне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noWrap/>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4231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13 06</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Aдминистративне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64.520,00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68.000,00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4232</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Компјутерске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4232</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Компјутерске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20.000,00</w:t>
            </w:r>
          </w:p>
        </w:tc>
        <w:tc>
          <w:tcPr>
            <w:tcW w:w="1276" w:type="dxa"/>
            <w:noWrap/>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4233</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Услуге образовања и усавршавања запослених</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28.860,00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28.860,00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70.000,00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4233</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Услуге образовања и усавршавања запослених</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4234</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Услуге информисања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600.000,00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594.720,00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99,12</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940.000,00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noWrap/>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4234</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Услуге информисања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4235</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Стручне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1.335.520,16</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1.335.512,02</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723.090,68</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400.000,00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55,32</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noWrap/>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4235</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Стручне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70.000,00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15.000,00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4236</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Услуге за домаћинство и угоститељство</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19.845,00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99,23</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4236</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Услуге за домаћинство и угоститељство</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4237</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Репрезентација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59.997,38</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32.902,96</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36,56</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4237</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Репрезентација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4239</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Остале опште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300.000,00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300.000,00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250.000,00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250.000,00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4239</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Остале опште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25.000,00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noWrap/>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4239</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13 06</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Остале опште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73.000,00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4242</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Услуге образовања, културе и спорта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487.400,00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480.000,00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98,48</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500.000,00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301.000,00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60,20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4242</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Услуге образовања, културе и спорта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150.000,00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4242</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13 06</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Услуге образовања, културе и спорта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4249</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Остале специјализоване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270.000,00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266.062,89</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98,54</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300.000,00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30.000,00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4249</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Остале специјализоване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noWrap/>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4249</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13 06</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Остале специјализоване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57.173,07</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4251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Текуће поправке и одржавање зграда и објеката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900.000,00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898.000,00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99,78</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614.700,00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4251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Текуће поправке и одржавање зграда и објеката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85.300,00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4252</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Текуће поправке и одржавање опреме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200.000,00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200.000,00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250.000,00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236.200,00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94,48</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4252</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Текуће поправке и одржавање опреме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80.000,00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170.000,00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4252</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13 06</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Текуће поправке и одржавање опреме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4261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Административни материјал</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102.000,00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100.188,00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98,22</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150.000,00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noWrap/>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4261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Административни материјал</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4263</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Материјал за образовање и усавршавање запослених</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55.000,00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54.250,00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98,64</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35.000,00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38,89</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4263</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Материјал за образовање и усавршавање запослених</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4264</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Материјали за саобраћај</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27.000,00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26.848,10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99,44</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104.419,21</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31.371,83</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30,04</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4264</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Материјали за саобраћај</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84.700,00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4268</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Материјали за одржавање хигијене и угоститељство</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94.321,80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94,32</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74.762,72</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74,76</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4268</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Материјали за одржавање хигијене и угоститељство</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4269</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Материјали за посебне намене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30.000,00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14.710,00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49,03</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4269</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Материјали за посебне намене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4442</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Казне за кашњење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4819</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Дотације осталим непрофитним институцијама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60.000,00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60.000,00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4821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Остали порези</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4821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Остали порези</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4822</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Обавезне таксе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4831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Новчане казне и пенали по решењу судова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5121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Опрема за саобраћај</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580.000,00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5121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Опрема за саобраћај</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200.000,00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200.000,00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5121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13 06</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Опрема за саобраћај</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200.000,00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5122</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Административна опрема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860.000,00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859.739,93</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99,97</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900.000,00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noWrap/>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5122</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Административна опрема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80.000,00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1009</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411</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5151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Нематеријална имовина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4111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Плате и додаци запослених</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16.646.124,93</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16.391.476,60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98,47</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17.897.092,39</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7.384.273,00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41,26</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4111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07 00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Плате и додаци запослених</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267.466,74</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noWrap/>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4121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Допринос за пензијско и инвалидско осигурање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1.914.304,37</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1.883.800,39</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98,41</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1.968.680,16</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812.170,00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41,25</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4121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07 00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Допринос за пензијско и инвалидско осигурање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30.758,70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noWrap/>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4122</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Допринос за здравствено осигурање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857.275,43</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843.615,04</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98,41</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921.700,26</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380.425,00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41,27</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4122</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07 00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Допринос за здравствено осигурање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13.774,56</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4131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Накнаде у натури</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119.640,00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119.640,00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121.200,00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noWrap/>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4141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Исплата накнада за време одсуствовања с посла на терет фондова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4143</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Отпремнине и помоћи</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4144</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Помоћ у медицинском лечењу запосленог или члана уже породице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120.000,00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90.000,00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75,00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120.000,00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4151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Накнаде трошкова за запослене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927.418,29</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552.835,45</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59,61</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597.373,32</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200.000,00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33,48</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4161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Награде, бонуси и остали посебни расходи</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337.937,14</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269.358,52</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79,71</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477.484,30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101.000,00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21,15</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4211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Трошкови платног промета и банкарских услуга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37.471,59</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41,64</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30.000,00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33,33</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4211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Трошкови платног промета и банкарских услуга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4212</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Енергетске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2.700.000,00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2.307.392,07</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85,46</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2.800.000,00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1.281.268,47</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45,76</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4212</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Енергетске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200.000,00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4213</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Комуналне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2.427.800,00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2.359.505,78</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97,19</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2.267.800,00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522.701,15</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23,05</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4213</w:t>
            </w:r>
          </w:p>
        </w:tc>
        <w:tc>
          <w:tcPr>
            <w:tcW w:w="717" w:type="dxa"/>
            <w:noWrap/>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Комуналне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760.000,00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130.000,00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4214</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Услуге комуникација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717.000,00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695.586,24</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97,01</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667.000,00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326.349,17</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48,93</w:t>
            </w:r>
          </w:p>
        </w:tc>
      </w:tr>
      <w:tr w:rsidR="00E85D0A" w:rsidRPr="00403727" w:rsidTr="008E4BDE">
        <w:trPr>
          <w:trHeight w:val="1110"/>
        </w:trPr>
        <w:tc>
          <w:tcPr>
            <w:tcW w:w="600" w:type="dxa"/>
            <w:noWrap/>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4214</w:t>
            </w:r>
          </w:p>
        </w:tc>
        <w:tc>
          <w:tcPr>
            <w:tcW w:w="717" w:type="dxa"/>
            <w:noWrap/>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Услуге комуникација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96.000,00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4215</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Трошкови осигурања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421.000,00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406.149,38</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96,47</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421.000,00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413.515,08</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98,22</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4215</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Tрошкови осигурања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4216</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Закуп имовине и опреме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1.900.000,00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1.829.470,36</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96,29</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1.900.000,00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987.873,52</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51,99</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4216</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Закуп имовине и опреме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4219</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Остали трошкови</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29.200,00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97,33</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14.850,00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49,50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4219</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Остали трошкови</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24.000,00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4221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Трошкови службених путовања у земљи</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140.000,00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62.803,00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44,86</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29.080,00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29,08</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4221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Трошкови службених путовања у земљи</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120.000,00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4222</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Трошкови службених путовања у иностранство</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180.000,00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119.503,00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66,39</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4222</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Трошкови службених путовања у иностранство</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140.000,00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4231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Административне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990.000,00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990.000,00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990.000,00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360.000,00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36,36</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4231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Административне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4232</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Компјутерске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162.000,00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162.000,00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43.013,34</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71,69</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4232</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Компјутерске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120.000,00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 xml:space="preserve">  4233</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Услуге образовања и усавршавања запослених</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120.000,00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117.440,00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97,87</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120.000,00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59.350,00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49,46</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4233</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Услуге образовања и усавршавања запослених</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4234</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Услуге информисања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300.000,00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213.832,20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71,28</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150.000,00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4234</w:t>
            </w:r>
          </w:p>
        </w:tc>
        <w:tc>
          <w:tcPr>
            <w:tcW w:w="717" w:type="dxa"/>
            <w:noWrap/>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Услуге информисања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120.000,00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4235</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Стручне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5.762.818,92</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4.565.679,25</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79,23</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5.832.036,73</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1.574.120,91</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26,99</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4235</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Стручне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3.450.000,00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600.000,00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4235</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07 00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Стручне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3.203.309,56</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1.911.479,99</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59,67</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1.277.426,52</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4236</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Услуге за домаћинство и угоститељство</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290.000,00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212.768,00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73,37</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190.000,00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4236</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Услуге за домаћинство и угоститељство</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1.100.000,00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150.000,00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4237</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Репрезентација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110.000,00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83.898,16</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76,27</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130.000,00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20.872,00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16,06</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4237</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Репрезентација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120.000,00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120.000,00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4239</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Остале опште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120.000,00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82.864,54</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69,05</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40.267,84</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40,27</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4239</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Остале опште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120.000,00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4243</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Медицинске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200.000,00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157.500,00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78,75</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300.000,00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21.900,00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7,30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4243</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Медицинске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150.000,00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100.000,00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4243</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07 00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Медицинске услуге</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95.000,00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62.500,00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65,79</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4251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Текуће поправке и одржавање зграда и објеката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500.000,00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499.685,00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99,94</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800.000,00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645D48" w:rsidRPr="00403727" w:rsidRDefault="00645D48" w:rsidP="00645D48">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4251</w:t>
            </w:r>
          </w:p>
        </w:tc>
        <w:tc>
          <w:tcPr>
            <w:tcW w:w="717" w:type="dxa"/>
            <w:hideMark/>
          </w:tcPr>
          <w:p w:rsidR="00645D48" w:rsidRPr="00403727" w:rsidRDefault="00645D48">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645D48" w:rsidRPr="00403727" w:rsidRDefault="00645D48" w:rsidP="00645D48">
            <w:pPr>
              <w:jc w:val="left"/>
              <w:rPr>
                <w:rFonts w:asciiTheme="minorHAnsi" w:hAnsiTheme="minorHAnsi" w:cs="Arial"/>
                <w:b/>
                <w:sz w:val="18"/>
                <w:szCs w:val="18"/>
              </w:rPr>
            </w:pPr>
            <w:r w:rsidRPr="00403727">
              <w:rPr>
                <w:rFonts w:asciiTheme="minorHAnsi" w:hAnsiTheme="minorHAnsi" w:cs="Arial"/>
                <w:b/>
                <w:sz w:val="18"/>
                <w:szCs w:val="18"/>
              </w:rPr>
              <w:t>Текуће поправке и одржавање зграда и објеката</w:t>
            </w:r>
          </w:p>
        </w:tc>
        <w:tc>
          <w:tcPr>
            <w:tcW w:w="1560"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500.000,00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150.000,00</w:t>
            </w:r>
          </w:p>
        </w:tc>
        <w:tc>
          <w:tcPr>
            <w:tcW w:w="1276"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645D48" w:rsidRPr="00403727" w:rsidRDefault="00645D48" w:rsidP="00403727">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4251</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13 06</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Текуће поправке и одржавање зграда и објеката</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128.176,80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4252</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Текуће поправке и одржавање опреме</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1.182.000,00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1.155.604,60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97,77</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1.034.000,00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440.094,24</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42,56</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4252</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Текуће поправке и одржавање опреме</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880.000,00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156.000,00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4252</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07 00</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Текуће поправке и одржавање опреме</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104.500,00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103.387,20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98,94</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4261</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Административни материјал</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336.000,00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335.155,46</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99,75</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310.000,00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53.097,00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17,13</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4261</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Административни материјал</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160.000,00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120.000,00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4261</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07 00</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Административни материјал</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271.000,00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255.574,41</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94,31</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15.000,00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4263</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Материјал за образовање и усавршавање запослених</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60.000,00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58.500,00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97,50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60.000,00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4263</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Материјал за образовање и усавршавање запослених</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60.000,00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60.000,00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4264</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Материјали за саобраћај</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650.000,00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421.834,12</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64,90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480.000,00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135.591,32</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28,25</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4264</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Материјали за саобраћај</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160.000,00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100.000,00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4264</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07 00</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Материјали за саобраћај</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280.500,00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172.754,36</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61,59</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4266</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Материјал за образовање,културу и спорт</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350.000,00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348.309,43</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99,52</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350.000,00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28.871,37</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8,25</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4266</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Материјал за образовање,културу и спорт</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140.000,00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100.000,00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4266</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07 00</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Материјал за образовање,културу и спорт</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160.000,00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158.708,40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99,19</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4268</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Материјали за одржавање хигијене и угоститељство</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240.000,00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239.009,24</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99,59</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220.000,00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63.420,23</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28,83</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4268</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Материјали за одржавање хигијене и угоститељство</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240.000,00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80.000,00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4269</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Материјал за посебне намене</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240.000,00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237.765,80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99,07</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220.000,00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63.632,63</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28,92</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4269</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Материјал за посебне намене</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300.000,00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120.000,00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4269</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07 00</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Материјал за посебне намене</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86.000,00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79.933,00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92,95</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6.000,00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4441</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Негативне курсне разлике</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1.000,00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1.000,00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4441</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Негативне курсне разлике</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1.000,00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1.000,00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4442</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Казне за кашњење</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5.000,00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5.000,00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4442</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Казне за кашњење</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20.000,00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5.000,00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4621</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Текућа дотације међунар. организацијама</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30.000,00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4621</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Текућа дотације међунар. организацијама</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30.000,00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30.000,00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4821</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Остали порези</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160.000,00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105.603,00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66,00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150.000,00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130.000,00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86,67</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4821</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Остали порези</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40.000,00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20.000,00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 xml:space="preserve">  4822</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Обавезне таксе</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30.000,00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28.280,00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94,27</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30.000,00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3.000,00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10,00</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 xml:space="preserve">  4822</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04 00</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Обавезне таксе</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190.000,00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20.000,00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5122</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Административна опрема</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240.000,00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100.000,00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23.500,00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23,50</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5128</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Опрема за јавну безбедност</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255.720,00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1110"/>
        </w:trPr>
        <w:tc>
          <w:tcPr>
            <w:tcW w:w="600"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1002</w:t>
            </w:r>
          </w:p>
        </w:tc>
        <w:tc>
          <w:tcPr>
            <w:tcW w:w="601"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412</w:t>
            </w:r>
          </w:p>
        </w:tc>
        <w:tc>
          <w:tcPr>
            <w:tcW w:w="622"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5151</w:t>
            </w:r>
          </w:p>
        </w:tc>
        <w:tc>
          <w:tcPr>
            <w:tcW w:w="717" w:type="dxa"/>
            <w:hideMark/>
          </w:tcPr>
          <w:p w:rsidR="00E85D0A" w:rsidRPr="00403727" w:rsidRDefault="00E85D0A" w:rsidP="00E85D0A">
            <w:pPr>
              <w:jc w:val="center"/>
              <w:rPr>
                <w:rFonts w:asciiTheme="minorHAnsi" w:hAnsiTheme="minorHAnsi" w:cs="Arial"/>
                <w:b/>
                <w:sz w:val="18"/>
                <w:szCs w:val="18"/>
              </w:rPr>
            </w:pPr>
            <w:r w:rsidRPr="00403727">
              <w:rPr>
                <w:rFonts w:asciiTheme="minorHAnsi" w:hAnsiTheme="minorHAnsi" w:cs="Arial"/>
                <w:b/>
                <w:sz w:val="18"/>
                <w:szCs w:val="18"/>
              </w:rPr>
              <w:t>01 00</w:t>
            </w:r>
          </w:p>
        </w:tc>
        <w:tc>
          <w:tcPr>
            <w:tcW w:w="1424" w:type="dxa"/>
            <w:hideMark/>
          </w:tcPr>
          <w:p w:rsidR="00E85D0A" w:rsidRPr="00403727" w:rsidRDefault="00E85D0A" w:rsidP="00E85D0A">
            <w:pPr>
              <w:jc w:val="left"/>
              <w:rPr>
                <w:rFonts w:asciiTheme="minorHAnsi" w:hAnsiTheme="minorHAnsi" w:cs="Arial"/>
                <w:b/>
                <w:sz w:val="18"/>
                <w:szCs w:val="18"/>
              </w:rPr>
            </w:pPr>
            <w:r w:rsidRPr="00403727">
              <w:rPr>
                <w:rFonts w:asciiTheme="minorHAnsi" w:hAnsiTheme="minorHAnsi" w:cs="Arial"/>
                <w:b/>
                <w:sz w:val="18"/>
                <w:szCs w:val="18"/>
              </w:rPr>
              <w:t>Нематеријална имовина</w:t>
            </w:r>
          </w:p>
        </w:tc>
        <w:tc>
          <w:tcPr>
            <w:tcW w:w="1560"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1417"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50.000,00</w:t>
            </w:r>
          </w:p>
        </w:tc>
        <w:tc>
          <w:tcPr>
            <w:tcW w:w="1276"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c>
          <w:tcPr>
            <w:tcW w:w="709" w:type="dxa"/>
            <w:hideMark/>
          </w:tcPr>
          <w:p w:rsidR="00E85D0A" w:rsidRPr="00403727" w:rsidRDefault="00E85D0A" w:rsidP="00E85D0A">
            <w:pPr>
              <w:jc w:val="right"/>
              <w:rPr>
                <w:rFonts w:asciiTheme="minorHAnsi" w:hAnsiTheme="minorHAnsi" w:cs="Arial"/>
                <w:b/>
                <w:sz w:val="18"/>
                <w:szCs w:val="18"/>
              </w:rPr>
            </w:pPr>
            <w:r w:rsidRPr="00403727">
              <w:rPr>
                <w:rFonts w:asciiTheme="minorHAnsi" w:hAnsiTheme="minorHAnsi" w:cs="Arial"/>
                <w:b/>
                <w:sz w:val="18"/>
                <w:szCs w:val="18"/>
              </w:rPr>
              <w:t>0,00</w:t>
            </w:r>
          </w:p>
        </w:tc>
      </w:tr>
      <w:tr w:rsidR="00E85D0A" w:rsidRPr="00403727" w:rsidTr="008E4BDE">
        <w:trPr>
          <w:trHeight w:val="585"/>
        </w:trPr>
        <w:tc>
          <w:tcPr>
            <w:tcW w:w="3964" w:type="dxa"/>
            <w:gridSpan w:val="5"/>
            <w:shd w:val="clear" w:color="auto" w:fill="FFC000" w:themeFill="accent4"/>
            <w:noWrap/>
            <w:hideMark/>
          </w:tcPr>
          <w:p w:rsidR="008E4BDE" w:rsidRDefault="008E4BDE" w:rsidP="00E85D0A">
            <w:pPr>
              <w:jc w:val="center"/>
              <w:rPr>
                <w:rFonts w:asciiTheme="minorHAnsi" w:hAnsiTheme="minorHAnsi" w:cs="Arial"/>
                <w:b/>
                <w:bCs/>
                <w:sz w:val="18"/>
                <w:szCs w:val="18"/>
              </w:rPr>
            </w:pPr>
          </w:p>
          <w:p w:rsidR="00E85D0A" w:rsidRPr="00403727" w:rsidRDefault="00E85D0A" w:rsidP="00E85D0A">
            <w:pPr>
              <w:jc w:val="center"/>
              <w:rPr>
                <w:rFonts w:asciiTheme="minorHAnsi" w:hAnsiTheme="minorHAnsi" w:cs="Arial"/>
                <w:b/>
                <w:bCs/>
                <w:sz w:val="18"/>
                <w:szCs w:val="18"/>
              </w:rPr>
            </w:pPr>
            <w:r w:rsidRPr="00403727">
              <w:rPr>
                <w:rFonts w:asciiTheme="minorHAnsi" w:hAnsiTheme="minorHAnsi" w:cs="Arial"/>
                <w:b/>
                <w:bCs/>
                <w:sz w:val="18"/>
                <w:szCs w:val="18"/>
              </w:rPr>
              <w:t>У К У П Н О :</w:t>
            </w:r>
          </w:p>
        </w:tc>
        <w:tc>
          <w:tcPr>
            <w:tcW w:w="1560" w:type="dxa"/>
            <w:shd w:val="clear" w:color="auto" w:fill="FFC000" w:themeFill="accent4"/>
            <w:noWrap/>
            <w:hideMark/>
          </w:tcPr>
          <w:p w:rsidR="008E4BDE" w:rsidRDefault="008E4BDE" w:rsidP="00E85D0A">
            <w:pPr>
              <w:jc w:val="right"/>
              <w:rPr>
                <w:rFonts w:asciiTheme="minorHAnsi" w:hAnsiTheme="minorHAnsi" w:cs="Arial"/>
                <w:b/>
                <w:bCs/>
                <w:sz w:val="18"/>
                <w:szCs w:val="18"/>
              </w:rPr>
            </w:pPr>
          </w:p>
          <w:p w:rsidR="00E85D0A" w:rsidRPr="00403727" w:rsidRDefault="00E85D0A" w:rsidP="00E85D0A">
            <w:pPr>
              <w:jc w:val="right"/>
              <w:rPr>
                <w:rFonts w:asciiTheme="minorHAnsi" w:hAnsiTheme="minorHAnsi" w:cs="Arial"/>
                <w:b/>
                <w:bCs/>
                <w:sz w:val="18"/>
                <w:szCs w:val="18"/>
              </w:rPr>
            </w:pPr>
            <w:r w:rsidRPr="00403727">
              <w:rPr>
                <w:rFonts w:asciiTheme="minorHAnsi" w:hAnsiTheme="minorHAnsi" w:cs="Arial"/>
                <w:b/>
                <w:bCs/>
                <w:sz w:val="18"/>
                <w:szCs w:val="18"/>
              </w:rPr>
              <w:t>122.406.240,77</w:t>
            </w:r>
          </w:p>
        </w:tc>
        <w:tc>
          <w:tcPr>
            <w:tcW w:w="1417" w:type="dxa"/>
            <w:shd w:val="clear" w:color="auto" w:fill="FFC000" w:themeFill="accent4"/>
            <w:noWrap/>
            <w:hideMark/>
          </w:tcPr>
          <w:p w:rsidR="008E4BDE" w:rsidRDefault="008E4BDE" w:rsidP="00E85D0A">
            <w:pPr>
              <w:jc w:val="right"/>
              <w:rPr>
                <w:rFonts w:asciiTheme="minorHAnsi" w:hAnsiTheme="minorHAnsi" w:cs="Arial"/>
                <w:b/>
                <w:bCs/>
                <w:sz w:val="18"/>
                <w:szCs w:val="18"/>
              </w:rPr>
            </w:pPr>
          </w:p>
          <w:p w:rsidR="00E85D0A" w:rsidRPr="00403727" w:rsidRDefault="00E85D0A" w:rsidP="00E85D0A">
            <w:pPr>
              <w:jc w:val="right"/>
              <w:rPr>
                <w:rFonts w:asciiTheme="minorHAnsi" w:hAnsiTheme="minorHAnsi" w:cs="Arial"/>
                <w:b/>
                <w:bCs/>
                <w:sz w:val="18"/>
                <w:szCs w:val="18"/>
              </w:rPr>
            </w:pPr>
            <w:r w:rsidRPr="00403727">
              <w:rPr>
                <w:rFonts w:asciiTheme="minorHAnsi" w:hAnsiTheme="minorHAnsi" w:cs="Arial"/>
                <w:b/>
                <w:bCs/>
                <w:sz w:val="18"/>
                <w:szCs w:val="18"/>
              </w:rPr>
              <w:t>104.613.029,86</w:t>
            </w:r>
          </w:p>
        </w:tc>
        <w:tc>
          <w:tcPr>
            <w:tcW w:w="709" w:type="dxa"/>
            <w:shd w:val="clear" w:color="auto" w:fill="FFC000" w:themeFill="accent4"/>
            <w:noWrap/>
            <w:hideMark/>
          </w:tcPr>
          <w:p w:rsidR="008E4BDE" w:rsidRDefault="008E4BDE" w:rsidP="00E85D0A">
            <w:pPr>
              <w:jc w:val="right"/>
              <w:rPr>
                <w:rFonts w:asciiTheme="minorHAnsi" w:hAnsiTheme="minorHAnsi" w:cs="Arial"/>
                <w:b/>
                <w:bCs/>
                <w:sz w:val="18"/>
                <w:szCs w:val="18"/>
              </w:rPr>
            </w:pPr>
          </w:p>
          <w:p w:rsidR="00E85D0A" w:rsidRPr="00403727" w:rsidRDefault="00E85D0A" w:rsidP="00E85D0A">
            <w:pPr>
              <w:jc w:val="right"/>
              <w:rPr>
                <w:rFonts w:asciiTheme="minorHAnsi" w:hAnsiTheme="minorHAnsi" w:cs="Arial"/>
                <w:b/>
                <w:bCs/>
                <w:sz w:val="18"/>
                <w:szCs w:val="18"/>
              </w:rPr>
            </w:pPr>
            <w:r w:rsidRPr="00403727">
              <w:rPr>
                <w:rFonts w:asciiTheme="minorHAnsi" w:hAnsiTheme="minorHAnsi" w:cs="Arial"/>
                <w:b/>
                <w:bCs/>
                <w:sz w:val="18"/>
                <w:szCs w:val="18"/>
              </w:rPr>
              <w:t>85,46</w:t>
            </w:r>
          </w:p>
        </w:tc>
        <w:tc>
          <w:tcPr>
            <w:tcW w:w="1417" w:type="dxa"/>
            <w:shd w:val="clear" w:color="auto" w:fill="FFC000" w:themeFill="accent4"/>
            <w:noWrap/>
            <w:hideMark/>
          </w:tcPr>
          <w:p w:rsidR="008E4BDE" w:rsidRDefault="008E4BDE" w:rsidP="00E85D0A">
            <w:pPr>
              <w:jc w:val="right"/>
              <w:rPr>
                <w:rFonts w:asciiTheme="minorHAnsi" w:hAnsiTheme="minorHAnsi" w:cs="Arial"/>
                <w:b/>
                <w:bCs/>
                <w:sz w:val="18"/>
                <w:szCs w:val="18"/>
              </w:rPr>
            </w:pPr>
          </w:p>
          <w:p w:rsidR="00E85D0A" w:rsidRPr="00403727" w:rsidRDefault="00E85D0A" w:rsidP="00E85D0A">
            <w:pPr>
              <w:jc w:val="right"/>
              <w:rPr>
                <w:rFonts w:asciiTheme="minorHAnsi" w:hAnsiTheme="minorHAnsi" w:cs="Arial"/>
                <w:b/>
                <w:bCs/>
                <w:sz w:val="18"/>
                <w:szCs w:val="18"/>
              </w:rPr>
            </w:pPr>
            <w:r w:rsidRPr="00403727">
              <w:rPr>
                <w:rFonts w:asciiTheme="minorHAnsi" w:hAnsiTheme="minorHAnsi" w:cs="Arial"/>
                <w:b/>
                <w:bCs/>
                <w:sz w:val="18"/>
                <w:szCs w:val="18"/>
              </w:rPr>
              <w:t>131.887.741,29</w:t>
            </w:r>
          </w:p>
        </w:tc>
        <w:tc>
          <w:tcPr>
            <w:tcW w:w="1276" w:type="dxa"/>
            <w:shd w:val="clear" w:color="auto" w:fill="FFC000" w:themeFill="accent4"/>
            <w:noWrap/>
            <w:hideMark/>
          </w:tcPr>
          <w:p w:rsidR="008E4BDE" w:rsidRDefault="008E4BDE" w:rsidP="00E85D0A">
            <w:pPr>
              <w:jc w:val="right"/>
              <w:rPr>
                <w:rFonts w:asciiTheme="minorHAnsi" w:hAnsiTheme="minorHAnsi" w:cs="Arial"/>
                <w:b/>
                <w:bCs/>
                <w:sz w:val="18"/>
                <w:szCs w:val="18"/>
              </w:rPr>
            </w:pPr>
          </w:p>
          <w:p w:rsidR="00E85D0A" w:rsidRPr="00403727" w:rsidRDefault="00E85D0A" w:rsidP="00E85D0A">
            <w:pPr>
              <w:jc w:val="right"/>
              <w:rPr>
                <w:rFonts w:asciiTheme="minorHAnsi" w:hAnsiTheme="minorHAnsi" w:cs="Arial"/>
                <w:b/>
                <w:bCs/>
                <w:sz w:val="18"/>
                <w:szCs w:val="18"/>
              </w:rPr>
            </w:pPr>
            <w:r w:rsidRPr="00403727">
              <w:rPr>
                <w:rFonts w:asciiTheme="minorHAnsi" w:hAnsiTheme="minorHAnsi" w:cs="Arial"/>
                <w:b/>
                <w:bCs/>
                <w:sz w:val="18"/>
                <w:szCs w:val="18"/>
              </w:rPr>
              <w:t>42.470.865,63</w:t>
            </w:r>
          </w:p>
        </w:tc>
        <w:tc>
          <w:tcPr>
            <w:tcW w:w="709" w:type="dxa"/>
            <w:shd w:val="clear" w:color="auto" w:fill="FFC000" w:themeFill="accent4"/>
            <w:noWrap/>
            <w:hideMark/>
          </w:tcPr>
          <w:p w:rsidR="008E4BDE" w:rsidRDefault="008E4BDE" w:rsidP="00E85D0A">
            <w:pPr>
              <w:jc w:val="right"/>
              <w:rPr>
                <w:rFonts w:asciiTheme="minorHAnsi" w:hAnsiTheme="minorHAnsi" w:cs="Arial"/>
                <w:b/>
                <w:bCs/>
                <w:sz w:val="18"/>
                <w:szCs w:val="18"/>
              </w:rPr>
            </w:pPr>
          </w:p>
          <w:p w:rsidR="00E85D0A" w:rsidRDefault="00E85D0A" w:rsidP="00E85D0A">
            <w:pPr>
              <w:jc w:val="right"/>
              <w:rPr>
                <w:rFonts w:asciiTheme="minorHAnsi" w:hAnsiTheme="minorHAnsi" w:cs="Arial"/>
                <w:b/>
                <w:bCs/>
                <w:sz w:val="18"/>
                <w:szCs w:val="18"/>
              </w:rPr>
            </w:pPr>
            <w:r w:rsidRPr="00403727">
              <w:rPr>
                <w:rFonts w:asciiTheme="minorHAnsi" w:hAnsiTheme="minorHAnsi" w:cs="Arial"/>
                <w:b/>
                <w:bCs/>
                <w:sz w:val="18"/>
                <w:szCs w:val="18"/>
              </w:rPr>
              <w:t>32,20</w:t>
            </w:r>
          </w:p>
          <w:p w:rsidR="008E4BDE" w:rsidRPr="00403727" w:rsidRDefault="008E4BDE" w:rsidP="00E85D0A">
            <w:pPr>
              <w:jc w:val="right"/>
              <w:rPr>
                <w:rFonts w:asciiTheme="minorHAnsi" w:hAnsiTheme="minorHAnsi" w:cs="Arial"/>
                <w:b/>
                <w:bCs/>
                <w:sz w:val="18"/>
                <w:szCs w:val="18"/>
              </w:rPr>
            </w:pPr>
          </w:p>
        </w:tc>
      </w:tr>
    </w:tbl>
    <w:p w:rsidR="00116319" w:rsidRPr="002A747E" w:rsidRDefault="00116319" w:rsidP="00116319">
      <w:pPr>
        <w:jc w:val="center"/>
        <w:rPr>
          <w:rFonts w:asciiTheme="minorHAnsi" w:hAnsiTheme="minorHAnsi" w:cs="Arial"/>
          <w:b/>
          <w:szCs w:val="22"/>
        </w:rPr>
      </w:pPr>
    </w:p>
    <w:p w:rsidR="00116319" w:rsidRPr="002A747E" w:rsidRDefault="00116319" w:rsidP="00116319">
      <w:pPr>
        <w:rPr>
          <w:rFonts w:asciiTheme="minorHAnsi" w:hAnsiTheme="minorHAnsi"/>
          <w:szCs w:val="22"/>
        </w:rPr>
        <w:sectPr w:rsidR="00116319" w:rsidRPr="002A747E" w:rsidSect="00E85D0A">
          <w:footerReference w:type="default" r:id="rId28"/>
          <w:footerReference w:type="first" r:id="rId29"/>
          <w:type w:val="evenPage"/>
          <w:pgSz w:w="11906" w:h="16838" w:code="9"/>
          <w:pgMar w:top="567" w:right="851" w:bottom="567" w:left="567" w:header="561" w:footer="561" w:gutter="0"/>
          <w:pgNumType w:chapStyle="1"/>
          <w:cols w:space="708"/>
          <w:docGrid w:linePitch="360"/>
        </w:sectPr>
      </w:pPr>
    </w:p>
    <w:p w:rsidR="00116319" w:rsidRPr="002A747E" w:rsidRDefault="00116319" w:rsidP="00116319">
      <w:pPr>
        <w:rPr>
          <w:rFonts w:asciiTheme="minorHAnsi" w:hAnsiTheme="minorHAnsi"/>
          <w:noProof w:val="0"/>
          <w:szCs w:val="22"/>
          <w:lang w:val="sr-Latn-RS" w:eastAsia="sr-Latn-RS"/>
        </w:rPr>
      </w:pPr>
      <w:r w:rsidRPr="002A747E">
        <w:rPr>
          <w:rFonts w:asciiTheme="minorHAnsi" w:hAnsiTheme="minorHAnsi"/>
          <w:szCs w:val="22"/>
        </w:rPr>
        <w:fldChar w:fldCharType="begin"/>
      </w:r>
      <w:r w:rsidRPr="002A747E">
        <w:rPr>
          <w:rFonts w:asciiTheme="minorHAnsi" w:hAnsiTheme="minorHAnsi"/>
          <w:szCs w:val="22"/>
        </w:rPr>
        <w:instrText xml:space="preserve"> LINK Excel.Sheet.12 "C:\\Users\\olivera.kantar\\Desktop\\Služba-Izvršenje Budžeta APV u 2016. godini.xlsx" "2016 i I-II 2017!R2C2:R203C12" \a \f 4 \h  \* MERGEFORMAT </w:instrText>
      </w:r>
      <w:r w:rsidRPr="002A747E">
        <w:rPr>
          <w:rFonts w:asciiTheme="minorHAnsi" w:hAnsiTheme="minorHAnsi"/>
          <w:szCs w:val="22"/>
        </w:rPr>
        <w:fldChar w:fldCharType="separate"/>
      </w:r>
    </w:p>
    <w:p w:rsidR="00116319" w:rsidRPr="002A747E" w:rsidRDefault="00116319" w:rsidP="00116319">
      <w:pPr>
        <w:jc w:val="center"/>
        <w:rPr>
          <w:rFonts w:asciiTheme="minorHAnsi" w:hAnsiTheme="minorHAnsi" w:cs="Arial"/>
          <w:b/>
          <w:szCs w:val="22"/>
          <w:lang w:val="sr-Latn-RS"/>
        </w:rPr>
      </w:pPr>
      <w:r w:rsidRPr="002A747E">
        <w:rPr>
          <w:rFonts w:asciiTheme="minorHAnsi" w:hAnsiTheme="minorHAnsi" w:cs="Arial"/>
          <w:b/>
          <w:szCs w:val="22"/>
        </w:rPr>
        <w:fldChar w:fldCharType="end"/>
      </w:r>
      <w:r w:rsidRPr="002A747E">
        <w:rPr>
          <w:rFonts w:asciiTheme="minorHAnsi" w:hAnsiTheme="minorHAnsi" w:cs="Arial"/>
          <w:b/>
          <w:szCs w:val="22"/>
        </w:rPr>
        <w:t>1</w:t>
      </w:r>
      <w:r w:rsidRPr="002A747E">
        <w:rPr>
          <w:rFonts w:asciiTheme="minorHAnsi" w:hAnsiTheme="minorHAnsi" w:cs="Arial"/>
          <w:b/>
          <w:szCs w:val="22"/>
          <w:lang w:val="en-US"/>
        </w:rPr>
        <w:t>4</w:t>
      </w:r>
      <w:r w:rsidRPr="002A747E">
        <w:rPr>
          <w:rFonts w:asciiTheme="minorHAnsi" w:hAnsiTheme="minorHAnsi" w:cs="Arial"/>
          <w:b/>
          <w:szCs w:val="22"/>
          <w:lang w:val="sr-Cyrl-CS"/>
        </w:rPr>
        <w:t>.</w:t>
      </w:r>
      <w:bookmarkStart w:id="15" w:name="podaciojavnimnabavkama"/>
      <w:bookmarkEnd w:id="15"/>
      <w:r w:rsidRPr="002A747E">
        <w:rPr>
          <w:rFonts w:asciiTheme="minorHAnsi" w:hAnsiTheme="minorHAnsi" w:cs="Arial"/>
          <w:b/>
          <w:szCs w:val="22"/>
          <w:lang w:val="sr-Cyrl-CS"/>
        </w:rPr>
        <w:t xml:space="preserve"> ПОДАЦИ О ЈАВНИМ НАБАВКАМА</w:t>
      </w:r>
    </w:p>
    <w:p w:rsidR="00116319" w:rsidRPr="002A747E" w:rsidRDefault="00116319" w:rsidP="00116319">
      <w:pPr>
        <w:ind w:firstLine="720"/>
        <w:jc w:val="center"/>
        <w:rPr>
          <w:rFonts w:asciiTheme="minorHAnsi" w:hAnsiTheme="minorHAnsi"/>
          <w:b/>
          <w:bCs/>
          <w:i/>
          <w:noProof w:val="0"/>
          <w:color w:val="000000"/>
          <w:szCs w:val="22"/>
          <w:u w:val="single"/>
        </w:rPr>
      </w:pPr>
    </w:p>
    <w:tbl>
      <w:tblPr>
        <w:tblW w:w="4991" w:type="pct"/>
        <w:tblCellMar>
          <w:left w:w="70" w:type="dxa"/>
          <w:right w:w="70" w:type="dxa"/>
        </w:tblCellMar>
        <w:tblLook w:val="04A0" w:firstRow="1" w:lastRow="0" w:firstColumn="1" w:lastColumn="0" w:noHBand="0" w:noVBand="1"/>
      </w:tblPr>
      <w:tblGrid>
        <w:gridCol w:w="15676"/>
      </w:tblGrid>
      <w:tr w:rsidR="00116319" w:rsidRPr="002A747E" w:rsidTr="00217AFC">
        <w:trPr>
          <w:trHeight w:val="276"/>
        </w:trPr>
        <w:tc>
          <w:tcPr>
            <w:tcW w:w="5000" w:type="pct"/>
            <w:tcBorders>
              <w:top w:val="nil"/>
              <w:left w:val="nil"/>
              <w:bottom w:val="nil"/>
              <w:right w:val="nil"/>
            </w:tcBorders>
            <w:shd w:val="clear" w:color="auto" w:fill="auto"/>
            <w:noWrap/>
            <w:vAlign w:val="bottom"/>
            <w:hideMark/>
          </w:tcPr>
          <w:p w:rsidR="00116319" w:rsidRPr="002A747E" w:rsidRDefault="00116319" w:rsidP="003E3A2A">
            <w:pPr>
              <w:jc w:val="center"/>
              <w:rPr>
                <w:rFonts w:asciiTheme="minorHAnsi" w:hAnsiTheme="minorHAnsi" w:cs="Calibri"/>
                <w:b/>
                <w:bCs/>
                <w:noProof w:val="0"/>
                <w:color w:val="000000"/>
                <w:szCs w:val="22"/>
                <w:lang w:eastAsia="sr-Latn-CS"/>
              </w:rPr>
            </w:pPr>
            <w:r w:rsidRPr="002A747E">
              <w:rPr>
                <w:rFonts w:asciiTheme="minorHAnsi" w:hAnsiTheme="minorHAnsi"/>
                <w:b/>
                <w:bCs/>
                <w:i/>
                <w:noProof w:val="0"/>
                <w:color w:val="000000"/>
                <w:szCs w:val="22"/>
                <w:u w:val="single"/>
                <w:lang w:val="ru-RU"/>
              </w:rPr>
              <w:t>14.1. План јавних набавки за 202</w:t>
            </w:r>
            <w:r w:rsidR="008E4BDE">
              <w:rPr>
                <w:rFonts w:asciiTheme="minorHAnsi" w:hAnsiTheme="minorHAnsi"/>
                <w:b/>
                <w:bCs/>
                <w:i/>
                <w:noProof w:val="0"/>
                <w:color w:val="000000"/>
                <w:szCs w:val="22"/>
                <w:u w:val="single"/>
                <w:lang w:val="sr-Latn-RS"/>
              </w:rPr>
              <w:t>1</w:t>
            </w:r>
            <w:r w:rsidRPr="002A747E">
              <w:rPr>
                <w:rFonts w:asciiTheme="minorHAnsi" w:hAnsiTheme="minorHAnsi"/>
                <w:b/>
                <w:bCs/>
                <w:i/>
                <w:noProof w:val="0"/>
                <w:color w:val="000000"/>
                <w:szCs w:val="22"/>
                <w:u w:val="single"/>
                <w:lang w:val="ru-RU"/>
              </w:rPr>
              <w:t xml:space="preserve">. </w:t>
            </w:r>
            <w:r w:rsidRPr="002A747E">
              <w:rPr>
                <w:rFonts w:asciiTheme="minorHAnsi" w:hAnsiTheme="minorHAnsi"/>
                <w:b/>
                <w:bCs/>
                <w:i/>
                <w:noProof w:val="0"/>
                <w:color w:val="000000"/>
                <w:szCs w:val="22"/>
                <w:u w:val="single"/>
                <w:lang w:val="sr-Cyrl-RS"/>
              </w:rPr>
              <w:t>г</w:t>
            </w:r>
            <w:r w:rsidRPr="002A747E">
              <w:rPr>
                <w:rFonts w:asciiTheme="minorHAnsi" w:hAnsiTheme="minorHAnsi"/>
                <w:b/>
                <w:bCs/>
                <w:i/>
                <w:noProof w:val="0"/>
                <w:color w:val="000000"/>
                <w:szCs w:val="22"/>
                <w:u w:val="single"/>
                <w:lang w:val="ru-RU"/>
              </w:rPr>
              <w:t>оди</w:t>
            </w:r>
            <w:r w:rsidR="008E4BDE">
              <w:rPr>
                <w:rFonts w:asciiTheme="minorHAnsi" w:hAnsiTheme="minorHAnsi"/>
                <w:b/>
                <w:bCs/>
                <w:i/>
                <w:noProof w:val="0"/>
                <w:color w:val="000000"/>
                <w:szCs w:val="22"/>
                <w:u w:val="single"/>
                <w:lang w:val="ru-RU"/>
              </w:rPr>
              <w:t>ну</w:t>
            </w:r>
          </w:p>
        </w:tc>
      </w:tr>
      <w:tr w:rsidR="00116319" w:rsidRPr="002A747E" w:rsidTr="00217AFC">
        <w:trPr>
          <w:trHeight w:val="290"/>
        </w:trPr>
        <w:tc>
          <w:tcPr>
            <w:tcW w:w="5000" w:type="pct"/>
            <w:tcBorders>
              <w:top w:val="nil"/>
              <w:left w:val="nil"/>
              <w:bottom w:val="nil"/>
              <w:right w:val="nil"/>
            </w:tcBorders>
            <w:shd w:val="clear" w:color="auto" w:fill="auto"/>
            <w:noWrap/>
            <w:vAlign w:val="bottom"/>
          </w:tcPr>
          <w:p w:rsidR="00116319" w:rsidRPr="002A747E" w:rsidRDefault="00116319" w:rsidP="005F39A2">
            <w:pPr>
              <w:jc w:val="left"/>
              <w:rPr>
                <w:rFonts w:asciiTheme="minorHAnsi" w:hAnsiTheme="minorHAnsi" w:cs="Calibri"/>
                <w:noProof w:val="0"/>
                <w:color w:val="000000"/>
                <w:szCs w:val="22"/>
                <w:lang w:val="sr-Cyrl-RS" w:eastAsia="sr-Latn-CS"/>
              </w:rPr>
            </w:pPr>
          </w:p>
        </w:tc>
      </w:tr>
    </w:tbl>
    <w:p w:rsidR="00116319" w:rsidRPr="002A747E" w:rsidRDefault="00116319" w:rsidP="00116319">
      <w:pPr>
        <w:ind w:firstLine="720"/>
        <w:jc w:val="center"/>
        <w:rPr>
          <w:rFonts w:asciiTheme="minorHAnsi" w:hAnsiTheme="minorHAnsi" w:cs="Arial"/>
          <w:szCs w:val="22"/>
          <w:lang w:val="sr-Cyrl-CS"/>
        </w:rPr>
      </w:pPr>
    </w:p>
    <w:tbl>
      <w:tblPr>
        <w:tblW w:w="5000" w:type="pct"/>
        <w:tblLook w:val="04A0" w:firstRow="1" w:lastRow="0" w:firstColumn="1" w:lastColumn="0" w:noHBand="0" w:noVBand="1"/>
      </w:tblPr>
      <w:tblGrid>
        <w:gridCol w:w="785"/>
        <w:gridCol w:w="1647"/>
        <w:gridCol w:w="1976"/>
        <w:gridCol w:w="1025"/>
        <w:gridCol w:w="1764"/>
        <w:gridCol w:w="1653"/>
        <w:gridCol w:w="1470"/>
        <w:gridCol w:w="1517"/>
        <w:gridCol w:w="1212"/>
        <w:gridCol w:w="1168"/>
        <w:gridCol w:w="1487"/>
      </w:tblGrid>
      <w:tr w:rsidR="003E3A2A" w:rsidRPr="003E3A2A" w:rsidTr="003E3A2A">
        <w:trPr>
          <w:trHeight w:val="300"/>
        </w:trPr>
        <w:tc>
          <w:tcPr>
            <w:tcW w:w="5000" w:type="pct"/>
            <w:gridSpan w:val="11"/>
            <w:tcBorders>
              <w:top w:val="nil"/>
              <w:left w:val="nil"/>
              <w:bottom w:val="nil"/>
              <w:right w:val="nil"/>
            </w:tcBorders>
            <w:shd w:val="clear" w:color="auto" w:fill="auto"/>
            <w:noWrap/>
            <w:vAlign w:val="bottom"/>
            <w:hideMark/>
          </w:tcPr>
          <w:p w:rsidR="003E3A2A" w:rsidRPr="003E3A2A" w:rsidRDefault="003E3A2A" w:rsidP="003E3A2A">
            <w:pPr>
              <w:jc w:val="center"/>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ПЛАН НАБАВКИ ЗА 2021. ГОДИНУ</w:t>
            </w:r>
          </w:p>
        </w:tc>
      </w:tr>
      <w:tr w:rsidR="003E3A2A" w:rsidRPr="003E3A2A" w:rsidTr="003E3A2A">
        <w:trPr>
          <w:trHeight w:val="315"/>
        </w:trPr>
        <w:tc>
          <w:tcPr>
            <w:tcW w:w="227" w:type="pct"/>
            <w:tcBorders>
              <w:top w:val="nil"/>
              <w:left w:val="nil"/>
              <w:bottom w:val="nil"/>
              <w:right w:val="nil"/>
            </w:tcBorders>
            <w:shd w:val="clear" w:color="auto" w:fill="auto"/>
            <w:noWrap/>
            <w:vAlign w:val="center"/>
            <w:hideMark/>
          </w:tcPr>
          <w:p w:rsidR="003E3A2A" w:rsidRPr="003E3A2A" w:rsidRDefault="003E3A2A" w:rsidP="003E3A2A">
            <w:pPr>
              <w:jc w:val="center"/>
              <w:rPr>
                <w:rFonts w:ascii="Calibri" w:hAnsi="Calibri" w:cs="Calibri"/>
                <w:b/>
                <w:bCs/>
                <w:noProof w:val="0"/>
                <w:color w:val="000000"/>
                <w:szCs w:val="22"/>
                <w:lang w:val="sr-Latn-RS" w:eastAsia="sr-Latn-RS"/>
              </w:rPr>
            </w:pPr>
          </w:p>
        </w:tc>
        <w:tc>
          <w:tcPr>
            <w:tcW w:w="574" w:type="pct"/>
            <w:tcBorders>
              <w:top w:val="nil"/>
              <w:left w:val="nil"/>
              <w:bottom w:val="nil"/>
              <w:right w:val="nil"/>
            </w:tcBorders>
            <w:shd w:val="clear" w:color="auto" w:fill="auto"/>
            <w:noWrap/>
            <w:vAlign w:val="bottom"/>
            <w:hideMark/>
          </w:tcPr>
          <w:p w:rsidR="003E3A2A" w:rsidRPr="003E3A2A" w:rsidRDefault="003E3A2A" w:rsidP="003E3A2A">
            <w:pPr>
              <w:jc w:val="center"/>
              <w:rPr>
                <w:rFonts w:ascii="Times New Roman" w:hAnsi="Times New Roman"/>
                <w:noProof w:val="0"/>
                <w:sz w:val="20"/>
                <w:szCs w:val="20"/>
                <w:lang w:val="sr-Latn-RS" w:eastAsia="sr-Latn-RS"/>
              </w:rPr>
            </w:pPr>
          </w:p>
        </w:tc>
        <w:tc>
          <w:tcPr>
            <w:tcW w:w="575" w:type="pct"/>
            <w:tcBorders>
              <w:top w:val="nil"/>
              <w:left w:val="nil"/>
              <w:bottom w:val="nil"/>
              <w:right w:val="nil"/>
            </w:tcBorders>
            <w:shd w:val="clear" w:color="auto" w:fill="auto"/>
            <w:noWrap/>
            <w:vAlign w:val="bottom"/>
            <w:hideMark/>
          </w:tcPr>
          <w:p w:rsidR="003E3A2A" w:rsidRPr="003E3A2A" w:rsidRDefault="003E3A2A" w:rsidP="003E3A2A">
            <w:pPr>
              <w:jc w:val="left"/>
              <w:rPr>
                <w:rFonts w:ascii="Times New Roman" w:hAnsi="Times New Roman"/>
                <w:noProof w:val="0"/>
                <w:sz w:val="20"/>
                <w:szCs w:val="20"/>
                <w:lang w:val="sr-Latn-RS" w:eastAsia="sr-Latn-RS"/>
              </w:rPr>
            </w:pPr>
          </w:p>
        </w:tc>
        <w:tc>
          <w:tcPr>
            <w:tcW w:w="381" w:type="pct"/>
            <w:tcBorders>
              <w:top w:val="nil"/>
              <w:left w:val="nil"/>
              <w:bottom w:val="nil"/>
              <w:right w:val="nil"/>
            </w:tcBorders>
            <w:shd w:val="clear" w:color="auto" w:fill="auto"/>
            <w:noWrap/>
            <w:vAlign w:val="bottom"/>
            <w:hideMark/>
          </w:tcPr>
          <w:p w:rsidR="003E3A2A" w:rsidRPr="003E3A2A" w:rsidRDefault="003E3A2A" w:rsidP="003E3A2A">
            <w:pPr>
              <w:jc w:val="center"/>
              <w:rPr>
                <w:rFonts w:ascii="Times New Roman" w:hAnsi="Times New Roman"/>
                <w:noProof w:val="0"/>
                <w:sz w:val="20"/>
                <w:szCs w:val="20"/>
                <w:lang w:val="sr-Latn-RS" w:eastAsia="sr-Latn-RS"/>
              </w:rPr>
            </w:pPr>
          </w:p>
        </w:tc>
        <w:tc>
          <w:tcPr>
            <w:tcW w:w="513" w:type="pct"/>
            <w:tcBorders>
              <w:top w:val="nil"/>
              <w:left w:val="nil"/>
              <w:bottom w:val="nil"/>
              <w:right w:val="nil"/>
            </w:tcBorders>
            <w:shd w:val="clear" w:color="auto" w:fill="auto"/>
            <w:noWrap/>
            <w:vAlign w:val="bottom"/>
            <w:hideMark/>
          </w:tcPr>
          <w:p w:rsidR="003E3A2A" w:rsidRPr="003E3A2A" w:rsidRDefault="003E3A2A" w:rsidP="003E3A2A">
            <w:pPr>
              <w:jc w:val="center"/>
              <w:rPr>
                <w:rFonts w:ascii="Times New Roman" w:hAnsi="Times New Roman"/>
                <w:noProof w:val="0"/>
                <w:sz w:val="20"/>
                <w:szCs w:val="20"/>
                <w:lang w:val="sr-Latn-RS" w:eastAsia="sr-Latn-RS"/>
              </w:rPr>
            </w:pPr>
          </w:p>
        </w:tc>
        <w:tc>
          <w:tcPr>
            <w:tcW w:w="489" w:type="pct"/>
            <w:tcBorders>
              <w:top w:val="nil"/>
              <w:left w:val="nil"/>
              <w:bottom w:val="nil"/>
              <w:right w:val="nil"/>
            </w:tcBorders>
            <w:shd w:val="clear" w:color="auto" w:fill="auto"/>
            <w:noWrap/>
            <w:vAlign w:val="bottom"/>
            <w:hideMark/>
          </w:tcPr>
          <w:p w:rsidR="003E3A2A" w:rsidRPr="003E3A2A" w:rsidRDefault="003E3A2A" w:rsidP="003E3A2A">
            <w:pPr>
              <w:jc w:val="left"/>
              <w:rPr>
                <w:rFonts w:ascii="Times New Roman" w:hAnsi="Times New Roman"/>
                <w:noProof w:val="0"/>
                <w:sz w:val="20"/>
                <w:szCs w:val="20"/>
                <w:lang w:val="sr-Latn-RS" w:eastAsia="sr-Latn-RS"/>
              </w:rPr>
            </w:pPr>
          </w:p>
        </w:tc>
        <w:tc>
          <w:tcPr>
            <w:tcW w:w="427" w:type="pct"/>
            <w:tcBorders>
              <w:top w:val="nil"/>
              <w:left w:val="nil"/>
              <w:bottom w:val="nil"/>
              <w:right w:val="nil"/>
            </w:tcBorders>
            <w:shd w:val="clear" w:color="auto" w:fill="auto"/>
            <w:noWrap/>
            <w:vAlign w:val="bottom"/>
            <w:hideMark/>
          </w:tcPr>
          <w:p w:rsidR="003E3A2A" w:rsidRPr="003E3A2A" w:rsidRDefault="003E3A2A" w:rsidP="003E3A2A">
            <w:pPr>
              <w:jc w:val="center"/>
              <w:rPr>
                <w:rFonts w:ascii="Times New Roman" w:hAnsi="Times New Roman"/>
                <w:noProof w:val="0"/>
                <w:sz w:val="20"/>
                <w:szCs w:val="20"/>
                <w:lang w:val="sr-Latn-RS" w:eastAsia="sr-Latn-RS"/>
              </w:rPr>
            </w:pPr>
          </w:p>
        </w:tc>
        <w:tc>
          <w:tcPr>
            <w:tcW w:w="523" w:type="pct"/>
            <w:tcBorders>
              <w:top w:val="nil"/>
              <w:left w:val="nil"/>
              <w:bottom w:val="nil"/>
              <w:right w:val="nil"/>
            </w:tcBorders>
            <w:shd w:val="clear" w:color="auto" w:fill="auto"/>
            <w:noWrap/>
            <w:vAlign w:val="bottom"/>
            <w:hideMark/>
          </w:tcPr>
          <w:p w:rsidR="003E3A2A" w:rsidRPr="003E3A2A" w:rsidRDefault="003E3A2A" w:rsidP="003E3A2A">
            <w:pPr>
              <w:jc w:val="center"/>
              <w:rPr>
                <w:rFonts w:ascii="Times New Roman" w:hAnsi="Times New Roman"/>
                <w:noProof w:val="0"/>
                <w:sz w:val="20"/>
                <w:szCs w:val="20"/>
                <w:lang w:val="sr-Latn-RS" w:eastAsia="sr-Latn-RS"/>
              </w:rPr>
            </w:pPr>
          </w:p>
        </w:tc>
        <w:tc>
          <w:tcPr>
            <w:tcW w:w="412" w:type="pct"/>
            <w:tcBorders>
              <w:top w:val="nil"/>
              <w:left w:val="nil"/>
              <w:bottom w:val="nil"/>
              <w:right w:val="nil"/>
            </w:tcBorders>
            <w:shd w:val="clear" w:color="auto" w:fill="auto"/>
            <w:noWrap/>
            <w:vAlign w:val="bottom"/>
            <w:hideMark/>
          </w:tcPr>
          <w:p w:rsidR="003E3A2A" w:rsidRPr="003E3A2A" w:rsidRDefault="003E3A2A" w:rsidP="003E3A2A">
            <w:pPr>
              <w:jc w:val="center"/>
              <w:rPr>
                <w:rFonts w:ascii="Times New Roman" w:hAnsi="Times New Roman"/>
                <w:noProof w:val="0"/>
                <w:sz w:val="20"/>
                <w:szCs w:val="20"/>
                <w:lang w:val="sr-Latn-RS" w:eastAsia="sr-Latn-RS"/>
              </w:rPr>
            </w:pPr>
          </w:p>
        </w:tc>
        <w:tc>
          <w:tcPr>
            <w:tcW w:w="880" w:type="pct"/>
            <w:gridSpan w:val="2"/>
            <w:tcBorders>
              <w:top w:val="nil"/>
              <w:left w:val="nil"/>
              <w:bottom w:val="single" w:sz="8" w:space="0" w:color="auto"/>
              <w:right w:val="nil"/>
            </w:tcBorders>
            <w:shd w:val="clear" w:color="auto" w:fill="auto"/>
            <w:noWrap/>
            <w:vAlign w:val="center"/>
            <w:hideMark/>
          </w:tcPr>
          <w:p w:rsidR="003E3A2A" w:rsidRPr="003E3A2A" w:rsidRDefault="003E3A2A" w:rsidP="003E3A2A">
            <w:pPr>
              <w:jc w:val="center"/>
              <w:rPr>
                <w:rFonts w:ascii="Calibri" w:hAnsi="Calibri" w:cs="Calibri"/>
                <w:noProof w:val="0"/>
                <w:color w:val="000000"/>
                <w:szCs w:val="22"/>
                <w:lang w:val="sr-Latn-RS" w:eastAsia="sr-Latn-RS"/>
              </w:rPr>
            </w:pPr>
            <w:r w:rsidRPr="003E3A2A">
              <w:rPr>
                <w:rFonts w:ascii="Calibri" w:hAnsi="Calibri" w:cs="Calibri"/>
                <w:noProof w:val="0"/>
                <w:color w:val="000000"/>
                <w:szCs w:val="22"/>
                <w:lang w:val="sr-Latn-RS" w:eastAsia="sr-Latn-RS"/>
              </w:rPr>
              <w:t>24.01.2021.године</w:t>
            </w:r>
          </w:p>
        </w:tc>
      </w:tr>
      <w:tr w:rsidR="003E3A2A" w:rsidRPr="003E3A2A" w:rsidTr="003E3A2A">
        <w:trPr>
          <w:trHeight w:val="300"/>
        </w:trPr>
        <w:tc>
          <w:tcPr>
            <w:tcW w:w="5000" w:type="pct"/>
            <w:gridSpan w:val="11"/>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E3A2A" w:rsidRPr="003E3A2A" w:rsidRDefault="003E3A2A" w:rsidP="003E3A2A">
            <w:pPr>
              <w:jc w:val="center"/>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Н А Б А В К Е   Н А   К О Ј Е   С Е   З А К О Н   Н Е   П Р И М Е Њ У Ј Е</w:t>
            </w:r>
          </w:p>
        </w:tc>
      </w:tr>
      <w:tr w:rsidR="003E3A2A" w:rsidRPr="003E3A2A" w:rsidTr="003E3A2A">
        <w:trPr>
          <w:trHeight w:val="2100"/>
        </w:trPr>
        <w:tc>
          <w:tcPr>
            <w:tcW w:w="227" w:type="pct"/>
            <w:tcBorders>
              <w:top w:val="nil"/>
              <w:left w:val="single" w:sz="8" w:space="0" w:color="auto"/>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Cs w:val="22"/>
                <w:lang w:val="sr-Latn-RS" w:eastAsia="sr-Latn-RS"/>
              </w:rPr>
            </w:pPr>
            <w:r w:rsidRPr="003E3A2A">
              <w:rPr>
                <w:rFonts w:ascii="Calibri" w:hAnsi="Calibri" w:cs="Calibri"/>
                <w:noProof w:val="0"/>
                <w:szCs w:val="22"/>
                <w:lang w:val="sr-Latn-RS" w:eastAsia="sr-Latn-RS"/>
              </w:rPr>
              <w:t>Редни број</w:t>
            </w:r>
          </w:p>
        </w:tc>
        <w:tc>
          <w:tcPr>
            <w:tcW w:w="574"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color w:val="000000"/>
                <w:szCs w:val="22"/>
                <w:lang w:val="sr-Latn-RS" w:eastAsia="sr-Latn-RS"/>
              </w:rPr>
            </w:pPr>
            <w:r w:rsidRPr="003E3A2A">
              <w:rPr>
                <w:rFonts w:ascii="Calibri" w:hAnsi="Calibri" w:cs="Calibri"/>
                <w:noProof w:val="0"/>
                <w:color w:val="000000"/>
                <w:szCs w:val="22"/>
                <w:lang w:val="sr-Latn-RS" w:eastAsia="sr-Latn-RS"/>
              </w:rPr>
              <w:t>Предмет набавке</w:t>
            </w:r>
          </w:p>
        </w:tc>
        <w:tc>
          <w:tcPr>
            <w:tcW w:w="575"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Cs w:val="22"/>
                <w:lang w:val="sr-Latn-RS" w:eastAsia="sr-Latn-RS"/>
              </w:rPr>
            </w:pPr>
            <w:r w:rsidRPr="003E3A2A">
              <w:rPr>
                <w:rFonts w:ascii="Calibri" w:hAnsi="Calibri" w:cs="Calibri"/>
                <w:noProof w:val="0"/>
                <w:szCs w:val="22"/>
                <w:lang w:val="sr-Latn-RS" w:eastAsia="sr-Latn-RS"/>
              </w:rPr>
              <w:t>Програм, програмска активност,Пројекат</w:t>
            </w:r>
          </w:p>
        </w:tc>
        <w:tc>
          <w:tcPr>
            <w:tcW w:w="381"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Cs w:val="22"/>
                <w:lang w:val="sr-Latn-RS" w:eastAsia="sr-Latn-RS"/>
              </w:rPr>
            </w:pPr>
            <w:r w:rsidRPr="003E3A2A">
              <w:rPr>
                <w:rFonts w:ascii="Calibri" w:hAnsi="Calibri" w:cs="Calibri"/>
                <w:noProof w:val="0"/>
                <w:szCs w:val="22"/>
                <w:lang w:val="sr-Latn-RS" w:eastAsia="sr-Latn-RS"/>
              </w:rPr>
              <w:t>Конто и интерни број поступка</w:t>
            </w:r>
          </w:p>
        </w:tc>
        <w:tc>
          <w:tcPr>
            <w:tcW w:w="513"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color w:val="000000"/>
                <w:szCs w:val="22"/>
                <w:lang w:val="sr-Latn-RS" w:eastAsia="sr-Latn-RS"/>
              </w:rPr>
            </w:pPr>
            <w:r w:rsidRPr="003E3A2A">
              <w:rPr>
                <w:rFonts w:ascii="Calibri" w:hAnsi="Calibri" w:cs="Calibri"/>
                <w:noProof w:val="0"/>
                <w:color w:val="000000"/>
                <w:szCs w:val="22"/>
                <w:lang w:val="sr-Latn-RS" w:eastAsia="sr-Latn-RS"/>
              </w:rPr>
              <w:t>Спецификација</w:t>
            </w:r>
            <w:r w:rsidRPr="003E3A2A">
              <w:rPr>
                <w:rFonts w:ascii="Calibri" w:hAnsi="Calibri" w:cs="Calibri"/>
                <w:noProof w:val="0"/>
                <w:color w:val="000000"/>
                <w:szCs w:val="22"/>
                <w:lang w:val="sr-Latn-RS" w:eastAsia="sr-Latn-RS"/>
              </w:rPr>
              <w:br/>
              <w:t>(карактеристике, техн.детаљи, количине, партије)</w:t>
            </w:r>
          </w:p>
        </w:tc>
        <w:tc>
          <w:tcPr>
            <w:tcW w:w="489"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color w:val="000000"/>
                <w:szCs w:val="22"/>
                <w:lang w:val="sr-Latn-RS" w:eastAsia="sr-Latn-RS"/>
              </w:rPr>
            </w:pPr>
            <w:r w:rsidRPr="003E3A2A">
              <w:rPr>
                <w:rFonts w:ascii="Calibri" w:hAnsi="Calibri" w:cs="Calibri"/>
                <w:noProof w:val="0"/>
                <w:color w:val="000000"/>
                <w:szCs w:val="22"/>
                <w:lang w:val="sr-Latn-RS" w:eastAsia="sr-Latn-RS"/>
              </w:rPr>
              <w:t>Разлози и оправданост предложене набавке</w:t>
            </w:r>
          </w:p>
        </w:tc>
        <w:tc>
          <w:tcPr>
            <w:tcW w:w="427"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Cs w:val="22"/>
                <w:lang w:val="sr-Latn-RS" w:eastAsia="sr-Latn-RS"/>
              </w:rPr>
            </w:pPr>
            <w:r w:rsidRPr="003E3A2A">
              <w:rPr>
                <w:rFonts w:ascii="Calibri" w:hAnsi="Calibri" w:cs="Calibri"/>
                <w:noProof w:val="0"/>
                <w:szCs w:val="22"/>
                <w:lang w:val="sr-Latn-RS" w:eastAsia="sr-Latn-RS"/>
              </w:rPr>
              <w:t>Износ планираних средстава без ПДВ-а</w:t>
            </w:r>
          </w:p>
        </w:tc>
        <w:tc>
          <w:tcPr>
            <w:tcW w:w="523"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color w:val="000000"/>
                <w:szCs w:val="22"/>
                <w:lang w:val="sr-Latn-RS" w:eastAsia="sr-Latn-RS"/>
              </w:rPr>
            </w:pPr>
            <w:r w:rsidRPr="003E3A2A">
              <w:rPr>
                <w:rFonts w:ascii="Calibri" w:hAnsi="Calibri" w:cs="Calibri"/>
                <w:noProof w:val="0"/>
                <w:color w:val="000000"/>
                <w:szCs w:val="22"/>
                <w:lang w:val="sr-Latn-RS" w:eastAsia="sr-Latn-RS"/>
              </w:rPr>
              <w:t>Основ</w:t>
            </w:r>
            <w:r w:rsidRPr="003E3A2A">
              <w:rPr>
                <w:rFonts w:ascii="Calibri" w:hAnsi="Calibri" w:cs="Calibri"/>
                <w:noProof w:val="0"/>
                <w:color w:val="000000"/>
                <w:szCs w:val="22"/>
                <w:lang w:val="sr-Latn-RS" w:eastAsia="sr-Latn-RS"/>
              </w:rPr>
              <w:br/>
              <w:t xml:space="preserve"> из Закона </w:t>
            </w:r>
            <w:r w:rsidRPr="003E3A2A">
              <w:rPr>
                <w:rFonts w:ascii="Calibri" w:hAnsi="Calibri" w:cs="Calibri"/>
                <w:noProof w:val="0"/>
                <w:color w:val="000000"/>
                <w:szCs w:val="22"/>
                <w:lang w:val="sr-Latn-RS" w:eastAsia="sr-Latn-RS"/>
              </w:rPr>
              <w:br/>
              <w:t>за изузеће</w:t>
            </w:r>
          </w:p>
        </w:tc>
        <w:tc>
          <w:tcPr>
            <w:tcW w:w="412"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color w:val="000000"/>
                <w:szCs w:val="22"/>
                <w:lang w:val="sr-Latn-RS" w:eastAsia="sr-Latn-RS"/>
              </w:rPr>
            </w:pPr>
            <w:r w:rsidRPr="003E3A2A">
              <w:rPr>
                <w:rFonts w:ascii="Calibri" w:hAnsi="Calibri" w:cs="Calibri"/>
                <w:noProof w:val="0"/>
                <w:color w:val="000000"/>
                <w:szCs w:val="22"/>
                <w:lang w:val="sr-Latn-RS" w:eastAsia="sr-Latn-RS"/>
              </w:rPr>
              <w:t>Оквирни датум покретања поступка</w:t>
            </w:r>
          </w:p>
        </w:tc>
        <w:tc>
          <w:tcPr>
            <w:tcW w:w="396"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color w:val="000000"/>
                <w:szCs w:val="22"/>
                <w:lang w:val="sr-Latn-RS" w:eastAsia="sr-Latn-RS"/>
              </w:rPr>
            </w:pPr>
            <w:r w:rsidRPr="003E3A2A">
              <w:rPr>
                <w:rFonts w:ascii="Calibri" w:hAnsi="Calibri" w:cs="Calibri"/>
                <w:noProof w:val="0"/>
                <w:color w:val="000000"/>
                <w:szCs w:val="22"/>
                <w:lang w:val="sr-Latn-RS" w:eastAsia="sr-Latn-RS"/>
              </w:rPr>
              <w:t>Оквирни датум извршења уговора</w:t>
            </w:r>
          </w:p>
        </w:tc>
        <w:tc>
          <w:tcPr>
            <w:tcW w:w="483" w:type="pct"/>
            <w:tcBorders>
              <w:top w:val="nil"/>
              <w:left w:val="nil"/>
              <w:bottom w:val="single" w:sz="4" w:space="0" w:color="auto"/>
              <w:right w:val="single" w:sz="8" w:space="0" w:color="auto"/>
            </w:tcBorders>
            <w:shd w:val="clear" w:color="auto" w:fill="auto"/>
            <w:vAlign w:val="center"/>
            <w:hideMark/>
          </w:tcPr>
          <w:p w:rsidR="003E3A2A" w:rsidRPr="003E3A2A" w:rsidRDefault="003E3A2A" w:rsidP="003E3A2A">
            <w:pPr>
              <w:jc w:val="center"/>
              <w:rPr>
                <w:rFonts w:ascii="Calibri" w:hAnsi="Calibri" w:cs="Calibri"/>
                <w:noProof w:val="0"/>
                <w:color w:val="000000"/>
                <w:szCs w:val="22"/>
                <w:lang w:val="sr-Latn-RS" w:eastAsia="sr-Latn-RS"/>
              </w:rPr>
            </w:pPr>
            <w:r w:rsidRPr="003E3A2A">
              <w:rPr>
                <w:rFonts w:ascii="Calibri" w:hAnsi="Calibri" w:cs="Calibri"/>
                <w:noProof w:val="0"/>
                <w:color w:val="000000"/>
                <w:szCs w:val="22"/>
                <w:lang w:val="sr-Latn-RS" w:eastAsia="sr-Latn-RS"/>
              </w:rPr>
              <w:t>Извор финансирања (буџет, трансфер, сопст.приход, донација, пројекат)</w:t>
            </w:r>
          </w:p>
        </w:tc>
      </w:tr>
      <w:tr w:rsidR="003E3A2A" w:rsidRPr="003E3A2A" w:rsidTr="003E3A2A">
        <w:trPr>
          <w:trHeight w:val="300"/>
        </w:trPr>
        <w:tc>
          <w:tcPr>
            <w:tcW w:w="227" w:type="pct"/>
            <w:tcBorders>
              <w:top w:val="nil"/>
              <w:left w:val="single" w:sz="8" w:space="0" w:color="auto"/>
              <w:bottom w:val="single" w:sz="4" w:space="0" w:color="auto"/>
              <w:right w:val="single" w:sz="4" w:space="0" w:color="auto"/>
            </w:tcBorders>
            <w:shd w:val="clear" w:color="000000" w:fill="969696"/>
            <w:noWrap/>
            <w:vAlign w:val="center"/>
            <w:hideMark/>
          </w:tcPr>
          <w:p w:rsidR="003E3A2A" w:rsidRPr="003E3A2A" w:rsidRDefault="003E3A2A" w:rsidP="003E3A2A">
            <w:pPr>
              <w:jc w:val="center"/>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574" w:type="pct"/>
            <w:tcBorders>
              <w:top w:val="nil"/>
              <w:left w:val="nil"/>
              <w:bottom w:val="single" w:sz="4" w:space="0" w:color="auto"/>
              <w:right w:val="single" w:sz="4" w:space="0" w:color="auto"/>
            </w:tcBorders>
            <w:shd w:val="clear" w:color="000000" w:fill="969696"/>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УКУПНО</w:t>
            </w:r>
          </w:p>
        </w:tc>
        <w:tc>
          <w:tcPr>
            <w:tcW w:w="575" w:type="pct"/>
            <w:tcBorders>
              <w:top w:val="nil"/>
              <w:left w:val="nil"/>
              <w:bottom w:val="single" w:sz="4" w:space="0" w:color="auto"/>
              <w:right w:val="single" w:sz="4" w:space="0" w:color="auto"/>
            </w:tcBorders>
            <w:shd w:val="clear" w:color="000000" w:fill="969696"/>
            <w:noWrap/>
            <w:vAlign w:val="center"/>
            <w:hideMark/>
          </w:tcPr>
          <w:p w:rsidR="003E3A2A" w:rsidRPr="003E3A2A" w:rsidRDefault="003E3A2A" w:rsidP="003E3A2A">
            <w:pPr>
              <w:jc w:val="center"/>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381" w:type="pct"/>
            <w:tcBorders>
              <w:top w:val="nil"/>
              <w:left w:val="nil"/>
              <w:bottom w:val="single" w:sz="4" w:space="0" w:color="auto"/>
              <w:right w:val="single" w:sz="4" w:space="0" w:color="auto"/>
            </w:tcBorders>
            <w:shd w:val="clear" w:color="000000" w:fill="969696"/>
            <w:noWrap/>
            <w:vAlign w:val="center"/>
            <w:hideMark/>
          </w:tcPr>
          <w:p w:rsidR="003E3A2A" w:rsidRPr="003E3A2A" w:rsidRDefault="003E3A2A" w:rsidP="003E3A2A">
            <w:pPr>
              <w:jc w:val="center"/>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513" w:type="pct"/>
            <w:tcBorders>
              <w:top w:val="nil"/>
              <w:left w:val="nil"/>
              <w:bottom w:val="single" w:sz="4" w:space="0" w:color="auto"/>
              <w:right w:val="single" w:sz="4" w:space="0" w:color="auto"/>
            </w:tcBorders>
            <w:shd w:val="clear" w:color="000000" w:fill="969696"/>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489" w:type="pct"/>
            <w:tcBorders>
              <w:top w:val="nil"/>
              <w:left w:val="nil"/>
              <w:bottom w:val="single" w:sz="4" w:space="0" w:color="auto"/>
              <w:right w:val="single" w:sz="4" w:space="0" w:color="auto"/>
            </w:tcBorders>
            <w:shd w:val="clear" w:color="000000" w:fill="969696"/>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427" w:type="pct"/>
            <w:tcBorders>
              <w:top w:val="nil"/>
              <w:left w:val="nil"/>
              <w:bottom w:val="single" w:sz="4" w:space="0" w:color="auto"/>
              <w:right w:val="single" w:sz="4" w:space="0" w:color="auto"/>
            </w:tcBorders>
            <w:shd w:val="clear" w:color="000000" w:fill="969696"/>
            <w:noWrap/>
            <w:vAlign w:val="center"/>
            <w:hideMark/>
          </w:tcPr>
          <w:p w:rsidR="003E3A2A" w:rsidRPr="003E3A2A" w:rsidRDefault="003E3A2A" w:rsidP="003E3A2A">
            <w:pPr>
              <w:jc w:val="righ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1.517.317,14</w:t>
            </w:r>
          </w:p>
        </w:tc>
        <w:tc>
          <w:tcPr>
            <w:tcW w:w="523" w:type="pct"/>
            <w:tcBorders>
              <w:top w:val="nil"/>
              <w:left w:val="nil"/>
              <w:bottom w:val="single" w:sz="4" w:space="0" w:color="auto"/>
              <w:right w:val="single" w:sz="4" w:space="0" w:color="auto"/>
            </w:tcBorders>
            <w:shd w:val="clear" w:color="000000" w:fill="969696"/>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412" w:type="pct"/>
            <w:tcBorders>
              <w:top w:val="nil"/>
              <w:left w:val="nil"/>
              <w:bottom w:val="single" w:sz="4" w:space="0" w:color="auto"/>
              <w:right w:val="single" w:sz="4" w:space="0" w:color="auto"/>
            </w:tcBorders>
            <w:shd w:val="clear" w:color="000000" w:fill="969696"/>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396" w:type="pct"/>
            <w:tcBorders>
              <w:top w:val="nil"/>
              <w:left w:val="nil"/>
              <w:bottom w:val="single" w:sz="4" w:space="0" w:color="auto"/>
              <w:right w:val="single" w:sz="4" w:space="0" w:color="auto"/>
            </w:tcBorders>
            <w:shd w:val="clear" w:color="000000" w:fill="969696"/>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483" w:type="pct"/>
            <w:tcBorders>
              <w:top w:val="nil"/>
              <w:left w:val="nil"/>
              <w:bottom w:val="single" w:sz="4" w:space="0" w:color="auto"/>
              <w:right w:val="single" w:sz="8" w:space="0" w:color="auto"/>
            </w:tcBorders>
            <w:shd w:val="clear" w:color="000000" w:fill="969696"/>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r>
      <w:tr w:rsidR="003E3A2A" w:rsidRPr="003E3A2A" w:rsidTr="003E3A2A">
        <w:trPr>
          <w:trHeight w:val="300"/>
        </w:trPr>
        <w:tc>
          <w:tcPr>
            <w:tcW w:w="227" w:type="pct"/>
            <w:tcBorders>
              <w:top w:val="nil"/>
              <w:left w:val="single" w:sz="8" w:space="0" w:color="auto"/>
              <w:bottom w:val="single" w:sz="4" w:space="0" w:color="auto"/>
              <w:right w:val="single" w:sz="4" w:space="0" w:color="auto"/>
            </w:tcBorders>
            <w:shd w:val="clear" w:color="000000" w:fill="C0C0C0"/>
            <w:noWrap/>
            <w:vAlign w:val="center"/>
            <w:hideMark/>
          </w:tcPr>
          <w:p w:rsidR="003E3A2A" w:rsidRPr="003E3A2A" w:rsidRDefault="003E3A2A" w:rsidP="003E3A2A">
            <w:pPr>
              <w:jc w:val="center"/>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574"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ДОБРА</w:t>
            </w:r>
          </w:p>
        </w:tc>
        <w:tc>
          <w:tcPr>
            <w:tcW w:w="575"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center"/>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381"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center"/>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513"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489"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427"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right"/>
              <w:rPr>
                <w:rFonts w:ascii="Calibri" w:hAnsi="Calibri" w:cs="Calibri"/>
                <w:noProof w:val="0"/>
                <w:color w:val="000000"/>
                <w:szCs w:val="22"/>
                <w:lang w:val="sr-Latn-RS" w:eastAsia="sr-Latn-RS"/>
              </w:rPr>
            </w:pPr>
            <w:r w:rsidRPr="003E3A2A">
              <w:rPr>
                <w:rFonts w:ascii="Calibri" w:hAnsi="Calibri" w:cs="Calibri"/>
                <w:noProof w:val="0"/>
                <w:color w:val="000000"/>
                <w:szCs w:val="22"/>
                <w:lang w:val="sr-Latn-RS" w:eastAsia="sr-Latn-RS"/>
              </w:rPr>
              <w:t>316.178,28</w:t>
            </w:r>
          </w:p>
        </w:tc>
        <w:tc>
          <w:tcPr>
            <w:tcW w:w="523"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412"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396"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483" w:type="pct"/>
            <w:tcBorders>
              <w:top w:val="nil"/>
              <w:left w:val="nil"/>
              <w:bottom w:val="single" w:sz="4" w:space="0" w:color="auto"/>
              <w:right w:val="single" w:sz="8"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r>
      <w:tr w:rsidR="003E3A2A" w:rsidRPr="003E3A2A" w:rsidTr="003E3A2A">
        <w:trPr>
          <w:trHeight w:val="2100"/>
        </w:trPr>
        <w:tc>
          <w:tcPr>
            <w:tcW w:w="227" w:type="pct"/>
            <w:tcBorders>
              <w:top w:val="nil"/>
              <w:left w:val="single" w:sz="8" w:space="0" w:color="auto"/>
              <w:bottom w:val="single" w:sz="4" w:space="0" w:color="auto"/>
              <w:right w:val="single" w:sz="4" w:space="0" w:color="auto"/>
            </w:tcBorders>
            <w:shd w:val="clear" w:color="auto" w:fill="auto"/>
            <w:noWrap/>
            <w:vAlign w:val="center"/>
            <w:hideMark/>
          </w:tcPr>
          <w:p w:rsidR="003E3A2A" w:rsidRPr="003E3A2A" w:rsidRDefault="003E3A2A" w:rsidP="003E3A2A">
            <w:pPr>
              <w:jc w:val="center"/>
              <w:rPr>
                <w:rFonts w:ascii="Calibri" w:hAnsi="Calibri" w:cs="Calibri"/>
                <w:noProof w:val="0"/>
                <w:color w:val="000000"/>
                <w:szCs w:val="22"/>
                <w:lang w:val="sr-Latn-RS" w:eastAsia="sr-Latn-RS"/>
              </w:rPr>
            </w:pPr>
            <w:r w:rsidRPr="003E3A2A">
              <w:rPr>
                <w:rFonts w:ascii="Calibri" w:hAnsi="Calibri" w:cs="Calibri"/>
                <w:noProof w:val="0"/>
                <w:color w:val="000000"/>
                <w:szCs w:val="22"/>
                <w:lang w:val="sr-Latn-RS" w:eastAsia="sr-Latn-RS"/>
              </w:rPr>
              <w:t>1</w:t>
            </w:r>
          </w:p>
        </w:tc>
        <w:tc>
          <w:tcPr>
            <w:tcW w:w="574"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Набавка публикација и часописа за ред. потребе запослених</w:t>
            </w:r>
          </w:p>
        </w:tc>
        <w:tc>
          <w:tcPr>
            <w:tcW w:w="575" w:type="pct"/>
            <w:tcBorders>
              <w:top w:val="nil"/>
              <w:left w:val="nil"/>
              <w:bottom w:val="single" w:sz="4" w:space="0" w:color="auto"/>
              <w:right w:val="single" w:sz="4" w:space="0" w:color="auto"/>
            </w:tcBorders>
            <w:shd w:val="clear" w:color="auto" w:fill="auto"/>
            <w:noWrap/>
            <w:vAlign w:val="center"/>
            <w:hideMark/>
          </w:tcPr>
          <w:p w:rsidR="003E3A2A" w:rsidRPr="003E3A2A" w:rsidRDefault="003E3A2A" w:rsidP="003E3A2A">
            <w:pPr>
              <w:jc w:val="center"/>
              <w:rPr>
                <w:rFonts w:ascii="Calibri" w:hAnsi="Calibri" w:cs="Calibri"/>
                <w:noProof w:val="0"/>
                <w:szCs w:val="22"/>
                <w:lang w:val="sr-Latn-RS" w:eastAsia="sr-Latn-RS"/>
              </w:rPr>
            </w:pPr>
            <w:r w:rsidRPr="003E3A2A">
              <w:rPr>
                <w:rFonts w:ascii="Calibri" w:hAnsi="Calibri" w:cs="Calibri"/>
                <w:noProof w:val="0"/>
                <w:szCs w:val="22"/>
                <w:lang w:val="sr-Latn-RS" w:eastAsia="sr-Latn-RS"/>
              </w:rPr>
              <w:t>1509,1008</w:t>
            </w:r>
          </w:p>
        </w:tc>
        <w:tc>
          <w:tcPr>
            <w:tcW w:w="381"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Cs w:val="22"/>
                <w:lang w:val="sr-Latn-RS" w:eastAsia="sr-Latn-RS"/>
              </w:rPr>
            </w:pPr>
            <w:r w:rsidRPr="003E3A2A">
              <w:rPr>
                <w:rFonts w:ascii="Calibri" w:hAnsi="Calibri" w:cs="Calibri"/>
                <w:noProof w:val="0"/>
                <w:szCs w:val="22"/>
                <w:lang w:val="sr-Latn-RS" w:eastAsia="sr-Latn-RS"/>
              </w:rPr>
              <w:t>426311</w:t>
            </w:r>
          </w:p>
        </w:tc>
        <w:tc>
          <w:tcPr>
            <w:tcW w:w="513"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 xml:space="preserve">Стручна литература за потребе запослених , новине, периодичне публикације </w:t>
            </w:r>
          </w:p>
        </w:tc>
        <w:tc>
          <w:tcPr>
            <w:tcW w:w="489"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Информисање и образовање запослених</w:t>
            </w:r>
          </w:p>
        </w:tc>
        <w:tc>
          <w:tcPr>
            <w:tcW w:w="427"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90.909,09 (са ПДВ-ом је 100.000,00)</w:t>
            </w:r>
          </w:p>
        </w:tc>
        <w:tc>
          <w:tcPr>
            <w:tcW w:w="523"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Члан 27.став1.тачка 1.</w:t>
            </w:r>
          </w:p>
        </w:tc>
        <w:tc>
          <w:tcPr>
            <w:tcW w:w="412"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IV квартал</w:t>
            </w:r>
          </w:p>
        </w:tc>
        <w:tc>
          <w:tcPr>
            <w:tcW w:w="396"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децембар 2021</w:t>
            </w:r>
          </w:p>
        </w:tc>
        <w:tc>
          <w:tcPr>
            <w:tcW w:w="483" w:type="pct"/>
            <w:tcBorders>
              <w:top w:val="nil"/>
              <w:left w:val="nil"/>
              <w:bottom w:val="single" w:sz="4" w:space="0" w:color="auto"/>
              <w:right w:val="single" w:sz="8" w:space="0" w:color="auto"/>
            </w:tcBorders>
            <w:shd w:val="clear" w:color="auto" w:fill="auto"/>
            <w:vAlign w:val="center"/>
            <w:hideMark/>
          </w:tcPr>
          <w:p w:rsidR="003E3A2A" w:rsidRPr="003E3A2A" w:rsidRDefault="003E3A2A" w:rsidP="003E3A2A">
            <w:pPr>
              <w:jc w:val="center"/>
              <w:rPr>
                <w:rFonts w:ascii="Calibri" w:hAnsi="Calibri" w:cs="Calibri"/>
                <w:noProof w:val="0"/>
                <w:szCs w:val="22"/>
                <w:lang w:val="sr-Latn-RS" w:eastAsia="sr-Latn-RS"/>
              </w:rPr>
            </w:pPr>
            <w:r w:rsidRPr="003E3A2A">
              <w:rPr>
                <w:rFonts w:ascii="Calibri" w:hAnsi="Calibri" w:cs="Calibri"/>
                <w:noProof w:val="0"/>
                <w:szCs w:val="22"/>
                <w:lang w:val="sr-Latn-RS" w:eastAsia="sr-Latn-RS"/>
              </w:rPr>
              <w:t xml:space="preserve">01 00 </w:t>
            </w:r>
          </w:p>
        </w:tc>
      </w:tr>
      <w:tr w:rsidR="003E3A2A" w:rsidRPr="003E3A2A" w:rsidTr="003E3A2A">
        <w:trPr>
          <w:trHeight w:val="1200"/>
        </w:trPr>
        <w:tc>
          <w:tcPr>
            <w:tcW w:w="227" w:type="pct"/>
            <w:tcBorders>
              <w:top w:val="nil"/>
              <w:left w:val="single" w:sz="8" w:space="0" w:color="auto"/>
              <w:bottom w:val="single" w:sz="4" w:space="0" w:color="auto"/>
              <w:right w:val="single" w:sz="4" w:space="0" w:color="auto"/>
            </w:tcBorders>
            <w:shd w:val="clear" w:color="auto" w:fill="auto"/>
            <w:noWrap/>
            <w:vAlign w:val="center"/>
            <w:hideMark/>
          </w:tcPr>
          <w:p w:rsidR="003E3A2A" w:rsidRPr="003E3A2A" w:rsidRDefault="003E3A2A" w:rsidP="003E3A2A">
            <w:pPr>
              <w:jc w:val="center"/>
              <w:rPr>
                <w:rFonts w:ascii="Calibri" w:hAnsi="Calibri" w:cs="Calibri"/>
                <w:noProof w:val="0"/>
                <w:color w:val="000000"/>
                <w:szCs w:val="22"/>
                <w:lang w:val="sr-Latn-RS" w:eastAsia="sr-Latn-RS"/>
              </w:rPr>
            </w:pPr>
            <w:r w:rsidRPr="003E3A2A">
              <w:rPr>
                <w:rFonts w:ascii="Calibri" w:hAnsi="Calibri" w:cs="Calibri"/>
                <w:noProof w:val="0"/>
                <w:color w:val="000000"/>
                <w:szCs w:val="22"/>
                <w:lang w:val="sr-Latn-RS" w:eastAsia="sr-Latn-RS"/>
              </w:rPr>
              <w:t>2</w:t>
            </w:r>
          </w:p>
        </w:tc>
        <w:tc>
          <w:tcPr>
            <w:tcW w:w="574"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Набавка стручне литературе за образовање запослених</w:t>
            </w:r>
          </w:p>
        </w:tc>
        <w:tc>
          <w:tcPr>
            <w:tcW w:w="575"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Cs w:val="22"/>
                <w:lang w:val="sr-Latn-RS" w:eastAsia="sr-Latn-RS"/>
              </w:rPr>
            </w:pPr>
            <w:r w:rsidRPr="003E3A2A">
              <w:rPr>
                <w:rFonts w:ascii="Calibri" w:hAnsi="Calibri" w:cs="Calibri"/>
                <w:noProof w:val="0"/>
                <w:szCs w:val="22"/>
                <w:lang w:val="sr-Latn-RS" w:eastAsia="sr-Latn-RS"/>
              </w:rPr>
              <w:t>1509,1008</w:t>
            </w:r>
          </w:p>
        </w:tc>
        <w:tc>
          <w:tcPr>
            <w:tcW w:w="381"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Cs w:val="22"/>
                <w:lang w:val="sr-Latn-RS" w:eastAsia="sr-Latn-RS"/>
              </w:rPr>
            </w:pPr>
            <w:r w:rsidRPr="003E3A2A">
              <w:rPr>
                <w:rFonts w:ascii="Calibri" w:hAnsi="Calibri" w:cs="Calibri"/>
                <w:noProof w:val="0"/>
                <w:szCs w:val="22"/>
                <w:lang w:val="sr-Latn-RS" w:eastAsia="sr-Latn-RS"/>
              </w:rPr>
              <w:t>426312</w:t>
            </w:r>
          </w:p>
        </w:tc>
        <w:tc>
          <w:tcPr>
            <w:tcW w:w="513"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Привредни с., Парагрф лекс , Службени гласник,IPC</w:t>
            </w:r>
          </w:p>
        </w:tc>
        <w:tc>
          <w:tcPr>
            <w:tcW w:w="489"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Образовање и усавршавање запослених</w:t>
            </w:r>
          </w:p>
        </w:tc>
        <w:tc>
          <w:tcPr>
            <w:tcW w:w="427"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227.272,72 ( са пДВ-ом је 250.000,00)</w:t>
            </w:r>
          </w:p>
        </w:tc>
        <w:tc>
          <w:tcPr>
            <w:tcW w:w="523"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Члан 27.став1.тачка 1</w:t>
            </w:r>
          </w:p>
        </w:tc>
        <w:tc>
          <w:tcPr>
            <w:tcW w:w="412"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IV квартал</w:t>
            </w:r>
          </w:p>
        </w:tc>
        <w:tc>
          <w:tcPr>
            <w:tcW w:w="396"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децембар 2021</w:t>
            </w:r>
          </w:p>
        </w:tc>
        <w:tc>
          <w:tcPr>
            <w:tcW w:w="483" w:type="pct"/>
            <w:tcBorders>
              <w:top w:val="nil"/>
              <w:left w:val="nil"/>
              <w:bottom w:val="single" w:sz="4" w:space="0" w:color="auto"/>
              <w:right w:val="single" w:sz="8" w:space="0" w:color="auto"/>
            </w:tcBorders>
            <w:shd w:val="clear" w:color="auto" w:fill="auto"/>
            <w:vAlign w:val="center"/>
            <w:hideMark/>
          </w:tcPr>
          <w:p w:rsidR="003E3A2A" w:rsidRPr="003E3A2A" w:rsidRDefault="003E3A2A" w:rsidP="003E3A2A">
            <w:pPr>
              <w:jc w:val="center"/>
              <w:rPr>
                <w:rFonts w:ascii="Calibri" w:hAnsi="Calibri" w:cs="Calibri"/>
                <w:noProof w:val="0"/>
                <w:szCs w:val="22"/>
                <w:lang w:val="sr-Latn-RS" w:eastAsia="sr-Latn-RS"/>
              </w:rPr>
            </w:pPr>
            <w:r w:rsidRPr="003E3A2A">
              <w:rPr>
                <w:rFonts w:ascii="Calibri" w:hAnsi="Calibri" w:cs="Calibri"/>
                <w:noProof w:val="0"/>
                <w:szCs w:val="22"/>
                <w:lang w:val="sr-Latn-RS" w:eastAsia="sr-Latn-RS"/>
              </w:rPr>
              <w:t>01 00</w:t>
            </w:r>
          </w:p>
        </w:tc>
      </w:tr>
      <w:tr w:rsidR="003E3A2A" w:rsidRPr="003E3A2A" w:rsidTr="003E3A2A">
        <w:trPr>
          <w:trHeight w:val="300"/>
        </w:trPr>
        <w:tc>
          <w:tcPr>
            <w:tcW w:w="227" w:type="pct"/>
            <w:tcBorders>
              <w:top w:val="nil"/>
              <w:left w:val="single" w:sz="8" w:space="0" w:color="auto"/>
              <w:bottom w:val="single" w:sz="4" w:space="0" w:color="auto"/>
              <w:right w:val="single" w:sz="4" w:space="0" w:color="auto"/>
            </w:tcBorders>
            <w:shd w:val="clear" w:color="000000" w:fill="C0C0C0"/>
            <w:noWrap/>
            <w:vAlign w:val="center"/>
            <w:hideMark/>
          </w:tcPr>
          <w:p w:rsidR="003E3A2A" w:rsidRPr="003E3A2A" w:rsidRDefault="003E3A2A" w:rsidP="003E3A2A">
            <w:pPr>
              <w:jc w:val="center"/>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574"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УСЛУГЕ</w:t>
            </w:r>
          </w:p>
        </w:tc>
        <w:tc>
          <w:tcPr>
            <w:tcW w:w="575"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center"/>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381"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center"/>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513"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489"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427"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righ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1.201.138,86</w:t>
            </w:r>
          </w:p>
        </w:tc>
        <w:tc>
          <w:tcPr>
            <w:tcW w:w="523"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412"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396"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483" w:type="pct"/>
            <w:tcBorders>
              <w:top w:val="nil"/>
              <w:left w:val="nil"/>
              <w:bottom w:val="single" w:sz="4" w:space="0" w:color="auto"/>
              <w:right w:val="single" w:sz="8"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r>
      <w:tr w:rsidR="003E3A2A" w:rsidRPr="003E3A2A" w:rsidTr="003E3A2A">
        <w:trPr>
          <w:trHeight w:val="300"/>
        </w:trPr>
        <w:tc>
          <w:tcPr>
            <w:tcW w:w="227" w:type="pct"/>
            <w:tcBorders>
              <w:top w:val="nil"/>
              <w:left w:val="single" w:sz="8" w:space="0" w:color="auto"/>
              <w:bottom w:val="single" w:sz="4" w:space="0" w:color="auto"/>
              <w:right w:val="single" w:sz="4" w:space="0" w:color="auto"/>
            </w:tcBorders>
            <w:shd w:val="clear" w:color="000000" w:fill="C0C0C0"/>
            <w:noWrap/>
            <w:vAlign w:val="center"/>
            <w:hideMark/>
          </w:tcPr>
          <w:p w:rsidR="003E3A2A" w:rsidRPr="003E3A2A" w:rsidRDefault="003E3A2A" w:rsidP="003E3A2A">
            <w:pPr>
              <w:jc w:val="center"/>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574"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575"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center"/>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381"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center"/>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513"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489"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427"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523"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412"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396"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483" w:type="pct"/>
            <w:tcBorders>
              <w:top w:val="nil"/>
              <w:left w:val="nil"/>
              <w:bottom w:val="single" w:sz="4" w:space="0" w:color="auto"/>
              <w:right w:val="single" w:sz="8"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r>
      <w:tr w:rsidR="003E3A2A" w:rsidRPr="003E3A2A" w:rsidTr="003E3A2A">
        <w:trPr>
          <w:trHeight w:val="1500"/>
        </w:trPr>
        <w:tc>
          <w:tcPr>
            <w:tcW w:w="227" w:type="pct"/>
            <w:tcBorders>
              <w:top w:val="nil"/>
              <w:left w:val="single" w:sz="8" w:space="0" w:color="auto"/>
              <w:bottom w:val="single" w:sz="4" w:space="0" w:color="auto"/>
              <w:right w:val="single" w:sz="4" w:space="0" w:color="auto"/>
            </w:tcBorders>
            <w:shd w:val="clear" w:color="auto" w:fill="auto"/>
            <w:noWrap/>
            <w:vAlign w:val="center"/>
            <w:hideMark/>
          </w:tcPr>
          <w:p w:rsidR="003E3A2A" w:rsidRPr="003E3A2A" w:rsidRDefault="003E3A2A" w:rsidP="003E3A2A">
            <w:pPr>
              <w:jc w:val="center"/>
              <w:rPr>
                <w:rFonts w:ascii="Calibri" w:hAnsi="Calibri" w:cs="Calibri"/>
                <w:noProof w:val="0"/>
                <w:color w:val="000000"/>
                <w:szCs w:val="22"/>
                <w:lang w:val="sr-Latn-RS" w:eastAsia="sr-Latn-RS"/>
              </w:rPr>
            </w:pPr>
            <w:r w:rsidRPr="003E3A2A">
              <w:rPr>
                <w:rFonts w:ascii="Calibri" w:hAnsi="Calibri" w:cs="Calibri"/>
                <w:noProof w:val="0"/>
                <w:color w:val="000000"/>
                <w:szCs w:val="22"/>
                <w:lang w:val="sr-Latn-RS" w:eastAsia="sr-Latn-RS"/>
              </w:rPr>
              <w:t>1</w:t>
            </w:r>
          </w:p>
        </w:tc>
        <w:tc>
          <w:tcPr>
            <w:tcW w:w="574"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Трошкови превоза на службеном путу у земљи (авион, аутобус, воз)</w:t>
            </w:r>
          </w:p>
        </w:tc>
        <w:tc>
          <w:tcPr>
            <w:tcW w:w="575"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Cs w:val="22"/>
                <w:lang w:val="sr-Latn-RS" w:eastAsia="sr-Latn-RS"/>
              </w:rPr>
            </w:pPr>
            <w:r w:rsidRPr="003E3A2A">
              <w:rPr>
                <w:rFonts w:ascii="Calibri" w:hAnsi="Calibri" w:cs="Calibri"/>
                <w:noProof w:val="0"/>
                <w:szCs w:val="22"/>
                <w:lang w:val="sr-Latn-RS" w:eastAsia="sr-Latn-RS"/>
              </w:rPr>
              <w:t>1509,1008</w:t>
            </w:r>
          </w:p>
        </w:tc>
        <w:tc>
          <w:tcPr>
            <w:tcW w:w="381"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Cs w:val="22"/>
                <w:lang w:val="sr-Latn-RS" w:eastAsia="sr-Latn-RS"/>
              </w:rPr>
            </w:pPr>
            <w:r w:rsidRPr="003E3A2A">
              <w:rPr>
                <w:rFonts w:ascii="Calibri" w:hAnsi="Calibri" w:cs="Calibri"/>
                <w:noProof w:val="0"/>
                <w:szCs w:val="22"/>
                <w:lang w:val="sr-Latn-RS" w:eastAsia="sr-Latn-RS"/>
              </w:rPr>
              <w:t>422121</w:t>
            </w:r>
          </w:p>
        </w:tc>
        <w:tc>
          <w:tcPr>
            <w:tcW w:w="513"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За потребе реализације програмских активности Службе</w:t>
            </w:r>
          </w:p>
        </w:tc>
        <w:tc>
          <w:tcPr>
            <w:tcW w:w="489"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Трошкови превоза на службеном путу</w:t>
            </w:r>
          </w:p>
        </w:tc>
        <w:tc>
          <w:tcPr>
            <w:tcW w:w="427"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54.545,45 ( са ПДВ-ом је60.000,00)</w:t>
            </w:r>
          </w:p>
        </w:tc>
        <w:tc>
          <w:tcPr>
            <w:tcW w:w="523"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Члан 27.став1.тачка 1</w:t>
            </w:r>
          </w:p>
        </w:tc>
        <w:tc>
          <w:tcPr>
            <w:tcW w:w="412"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IV квартал</w:t>
            </w:r>
          </w:p>
        </w:tc>
        <w:tc>
          <w:tcPr>
            <w:tcW w:w="396"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децембар 2021</w:t>
            </w:r>
          </w:p>
        </w:tc>
        <w:tc>
          <w:tcPr>
            <w:tcW w:w="483" w:type="pct"/>
            <w:tcBorders>
              <w:top w:val="nil"/>
              <w:left w:val="nil"/>
              <w:bottom w:val="single" w:sz="4" w:space="0" w:color="auto"/>
              <w:right w:val="single" w:sz="8" w:space="0" w:color="auto"/>
            </w:tcBorders>
            <w:shd w:val="clear" w:color="auto" w:fill="auto"/>
            <w:vAlign w:val="center"/>
            <w:hideMark/>
          </w:tcPr>
          <w:p w:rsidR="003E3A2A" w:rsidRPr="003E3A2A" w:rsidRDefault="003E3A2A" w:rsidP="003E3A2A">
            <w:pPr>
              <w:jc w:val="center"/>
              <w:rPr>
                <w:rFonts w:ascii="Calibri" w:hAnsi="Calibri" w:cs="Calibri"/>
                <w:noProof w:val="0"/>
                <w:szCs w:val="22"/>
                <w:lang w:val="sr-Latn-RS" w:eastAsia="sr-Latn-RS"/>
              </w:rPr>
            </w:pPr>
            <w:r w:rsidRPr="003E3A2A">
              <w:rPr>
                <w:rFonts w:ascii="Calibri" w:hAnsi="Calibri" w:cs="Calibri"/>
                <w:noProof w:val="0"/>
                <w:szCs w:val="22"/>
                <w:lang w:val="sr-Latn-RS" w:eastAsia="sr-Latn-RS"/>
              </w:rPr>
              <w:t>01 00</w:t>
            </w:r>
          </w:p>
        </w:tc>
      </w:tr>
      <w:tr w:rsidR="003E3A2A" w:rsidRPr="003E3A2A" w:rsidTr="003E3A2A">
        <w:trPr>
          <w:trHeight w:val="1500"/>
        </w:trPr>
        <w:tc>
          <w:tcPr>
            <w:tcW w:w="227" w:type="pct"/>
            <w:tcBorders>
              <w:top w:val="nil"/>
              <w:left w:val="single" w:sz="8" w:space="0" w:color="auto"/>
              <w:bottom w:val="single" w:sz="4" w:space="0" w:color="auto"/>
              <w:right w:val="single" w:sz="4" w:space="0" w:color="auto"/>
            </w:tcBorders>
            <w:shd w:val="clear" w:color="auto" w:fill="auto"/>
            <w:noWrap/>
            <w:vAlign w:val="center"/>
            <w:hideMark/>
          </w:tcPr>
          <w:p w:rsidR="003E3A2A" w:rsidRPr="003E3A2A" w:rsidRDefault="003E3A2A" w:rsidP="003E3A2A">
            <w:pPr>
              <w:jc w:val="center"/>
              <w:rPr>
                <w:rFonts w:ascii="Calibri" w:hAnsi="Calibri" w:cs="Calibri"/>
                <w:noProof w:val="0"/>
                <w:color w:val="000000"/>
                <w:szCs w:val="22"/>
                <w:lang w:val="sr-Latn-RS" w:eastAsia="sr-Latn-RS"/>
              </w:rPr>
            </w:pPr>
            <w:r w:rsidRPr="003E3A2A">
              <w:rPr>
                <w:rFonts w:ascii="Calibri" w:hAnsi="Calibri" w:cs="Calibri"/>
                <w:noProof w:val="0"/>
                <w:color w:val="000000"/>
                <w:szCs w:val="22"/>
                <w:lang w:val="sr-Latn-RS" w:eastAsia="sr-Latn-RS"/>
              </w:rPr>
              <w:t>2</w:t>
            </w:r>
          </w:p>
        </w:tc>
        <w:tc>
          <w:tcPr>
            <w:tcW w:w="574"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Смештај на службеном путу у земљи</w:t>
            </w:r>
          </w:p>
        </w:tc>
        <w:tc>
          <w:tcPr>
            <w:tcW w:w="575"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Cs w:val="22"/>
                <w:lang w:val="sr-Latn-RS" w:eastAsia="sr-Latn-RS"/>
              </w:rPr>
            </w:pPr>
            <w:r w:rsidRPr="003E3A2A">
              <w:rPr>
                <w:rFonts w:ascii="Calibri" w:hAnsi="Calibri" w:cs="Calibri"/>
                <w:noProof w:val="0"/>
                <w:szCs w:val="22"/>
                <w:lang w:val="sr-Latn-RS" w:eastAsia="sr-Latn-RS"/>
              </w:rPr>
              <w:t>1509,1008</w:t>
            </w:r>
          </w:p>
        </w:tc>
        <w:tc>
          <w:tcPr>
            <w:tcW w:w="381"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Cs w:val="22"/>
                <w:lang w:val="sr-Latn-RS" w:eastAsia="sr-Latn-RS"/>
              </w:rPr>
            </w:pPr>
            <w:r w:rsidRPr="003E3A2A">
              <w:rPr>
                <w:rFonts w:ascii="Calibri" w:hAnsi="Calibri" w:cs="Calibri"/>
                <w:noProof w:val="0"/>
                <w:szCs w:val="22"/>
                <w:lang w:val="sr-Latn-RS" w:eastAsia="sr-Latn-RS"/>
              </w:rPr>
              <w:t>422131</w:t>
            </w:r>
          </w:p>
        </w:tc>
        <w:tc>
          <w:tcPr>
            <w:tcW w:w="513"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За потребе реализације програмских активности Службе</w:t>
            </w:r>
          </w:p>
        </w:tc>
        <w:tc>
          <w:tcPr>
            <w:tcW w:w="489"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Смештај на службеном путу у земљи</w:t>
            </w:r>
          </w:p>
        </w:tc>
        <w:tc>
          <w:tcPr>
            <w:tcW w:w="427"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109.090,91 динар ( са ПДВ-ом је 120.000,00)</w:t>
            </w:r>
          </w:p>
        </w:tc>
        <w:tc>
          <w:tcPr>
            <w:tcW w:w="523"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Члан 27.став1.тачка 1</w:t>
            </w:r>
          </w:p>
        </w:tc>
        <w:tc>
          <w:tcPr>
            <w:tcW w:w="412"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IV квартал</w:t>
            </w:r>
          </w:p>
        </w:tc>
        <w:tc>
          <w:tcPr>
            <w:tcW w:w="396"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децембар 2021</w:t>
            </w:r>
          </w:p>
        </w:tc>
        <w:tc>
          <w:tcPr>
            <w:tcW w:w="483" w:type="pct"/>
            <w:tcBorders>
              <w:top w:val="nil"/>
              <w:left w:val="nil"/>
              <w:bottom w:val="single" w:sz="4" w:space="0" w:color="auto"/>
              <w:right w:val="single" w:sz="8" w:space="0" w:color="auto"/>
            </w:tcBorders>
            <w:shd w:val="clear" w:color="auto" w:fill="auto"/>
            <w:vAlign w:val="center"/>
            <w:hideMark/>
          </w:tcPr>
          <w:p w:rsidR="003E3A2A" w:rsidRPr="003E3A2A" w:rsidRDefault="003E3A2A" w:rsidP="003E3A2A">
            <w:pPr>
              <w:jc w:val="center"/>
              <w:rPr>
                <w:rFonts w:ascii="Calibri" w:hAnsi="Calibri" w:cs="Calibri"/>
                <w:noProof w:val="0"/>
                <w:szCs w:val="22"/>
                <w:lang w:val="sr-Latn-RS" w:eastAsia="sr-Latn-RS"/>
              </w:rPr>
            </w:pPr>
            <w:r w:rsidRPr="003E3A2A">
              <w:rPr>
                <w:rFonts w:ascii="Calibri" w:hAnsi="Calibri" w:cs="Calibri"/>
                <w:noProof w:val="0"/>
                <w:szCs w:val="22"/>
                <w:lang w:val="sr-Latn-RS" w:eastAsia="sr-Latn-RS"/>
              </w:rPr>
              <w:t>01 00</w:t>
            </w:r>
          </w:p>
        </w:tc>
      </w:tr>
      <w:tr w:rsidR="003E3A2A" w:rsidRPr="003E3A2A" w:rsidTr="003E3A2A">
        <w:trPr>
          <w:trHeight w:val="1500"/>
        </w:trPr>
        <w:tc>
          <w:tcPr>
            <w:tcW w:w="227" w:type="pct"/>
            <w:tcBorders>
              <w:top w:val="nil"/>
              <w:left w:val="single" w:sz="8" w:space="0" w:color="auto"/>
              <w:bottom w:val="single" w:sz="4" w:space="0" w:color="auto"/>
              <w:right w:val="single" w:sz="4" w:space="0" w:color="auto"/>
            </w:tcBorders>
            <w:shd w:val="clear" w:color="auto" w:fill="auto"/>
            <w:noWrap/>
            <w:vAlign w:val="center"/>
            <w:hideMark/>
          </w:tcPr>
          <w:p w:rsidR="003E3A2A" w:rsidRPr="003E3A2A" w:rsidRDefault="003E3A2A" w:rsidP="003E3A2A">
            <w:pPr>
              <w:jc w:val="center"/>
              <w:rPr>
                <w:rFonts w:ascii="Calibri" w:hAnsi="Calibri" w:cs="Calibri"/>
                <w:noProof w:val="0"/>
                <w:color w:val="000000"/>
                <w:szCs w:val="22"/>
                <w:lang w:val="sr-Latn-RS" w:eastAsia="sr-Latn-RS"/>
              </w:rPr>
            </w:pPr>
            <w:r w:rsidRPr="003E3A2A">
              <w:rPr>
                <w:rFonts w:ascii="Calibri" w:hAnsi="Calibri" w:cs="Calibri"/>
                <w:noProof w:val="0"/>
                <w:color w:val="000000"/>
                <w:szCs w:val="22"/>
                <w:lang w:val="sr-Latn-RS" w:eastAsia="sr-Latn-RS"/>
              </w:rPr>
              <w:t>3</w:t>
            </w:r>
          </w:p>
        </w:tc>
        <w:tc>
          <w:tcPr>
            <w:tcW w:w="574"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Остале компјутерске услуге</w:t>
            </w:r>
          </w:p>
        </w:tc>
        <w:tc>
          <w:tcPr>
            <w:tcW w:w="575"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Cs w:val="22"/>
                <w:lang w:val="sr-Latn-RS" w:eastAsia="sr-Latn-RS"/>
              </w:rPr>
            </w:pPr>
            <w:r w:rsidRPr="003E3A2A">
              <w:rPr>
                <w:rFonts w:ascii="Calibri" w:hAnsi="Calibri" w:cs="Calibri"/>
                <w:noProof w:val="0"/>
                <w:szCs w:val="22"/>
                <w:lang w:val="sr-Latn-RS" w:eastAsia="sr-Latn-RS"/>
              </w:rPr>
              <w:t>1509,1008</w:t>
            </w:r>
          </w:p>
        </w:tc>
        <w:tc>
          <w:tcPr>
            <w:tcW w:w="381"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Cs w:val="22"/>
                <w:lang w:val="sr-Latn-RS" w:eastAsia="sr-Latn-RS"/>
              </w:rPr>
            </w:pPr>
            <w:r w:rsidRPr="003E3A2A">
              <w:rPr>
                <w:rFonts w:ascii="Calibri" w:hAnsi="Calibri" w:cs="Calibri"/>
                <w:noProof w:val="0"/>
                <w:szCs w:val="22"/>
                <w:lang w:val="sr-Latn-RS" w:eastAsia="sr-Latn-RS"/>
              </w:rPr>
              <w:t>423291</w:t>
            </w:r>
          </w:p>
        </w:tc>
        <w:tc>
          <w:tcPr>
            <w:tcW w:w="513"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За потребе реализације програмских активности Службе</w:t>
            </w:r>
          </w:p>
        </w:tc>
        <w:tc>
          <w:tcPr>
            <w:tcW w:w="489"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Компјутерске услуге-израда и одржавање web sajta</w:t>
            </w:r>
          </w:p>
        </w:tc>
        <w:tc>
          <w:tcPr>
            <w:tcW w:w="427"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90.909,09 ( са ПДВ-ом је 100.000,00)</w:t>
            </w:r>
          </w:p>
        </w:tc>
        <w:tc>
          <w:tcPr>
            <w:tcW w:w="523"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Члан 27.став1.тачка 1</w:t>
            </w:r>
          </w:p>
        </w:tc>
        <w:tc>
          <w:tcPr>
            <w:tcW w:w="412"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I квартал</w:t>
            </w:r>
          </w:p>
        </w:tc>
        <w:tc>
          <w:tcPr>
            <w:tcW w:w="396"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децембар 2021</w:t>
            </w:r>
          </w:p>
        </w:tc>
        <w:tc>
          <w:tcPr>
            <w:tcW w:w="483" w:type="pct"/>
            <w:tcBorders>
              <w:top w:val="nil"/>
              <w:left w:val="nil"/>
              <w:bottom w:val="single" w:sz="4" w:space="0" w:color="auto"/>
              <w:right w:val="single" w:sz="8" w:space="0" w:color="auto"/>
            </w:tcBorders>
            <w:shd w:val="clear" w:color="auto" w:fill="auto"/>
            <w:vAlign w:val="center"/>
            <w:hideMark/>
          </w:tcPr>
          <w:p w:rsidR="003E3A2A" w:rsidRPr="003E3A2A" w:rsidRDefault="003E3A2A" w:rsidP="003E3A2A">
            <w:pPr>
              <w:jc w:val="center"/>
              <w:rPr>
                <w:rFonts w:ascii="Calibri" w:hAnsi="Calibri" w:cs="Calibri"/>
                <w:noProof w:val="0"/>
                <w:szCs w:val="22"/>
                <w:lang w:val="sr-Latn-RS" w:eastAsia="sr-Latn-RS"/>
              </w:rPr>
            </w:pPr>
            <w:r w:rsidRPr="003E3A2A">
              <w:rPr>
                <w:rFonts w:ascii="Calibri" w:hAnsi="Calibri" w:cs="Calibri"/>
                <w:noProof w:val="0"/>
                <w:szCs w:val="22"/>
                <w:lang w:val="sr-Latn-RS" w:eastAsia="sr-Latn-RS"/>
              </w:rPr>
              <w:t xml:space="preserve">01 00 </w:t>
            </w:r>
          </w:p>
        </w:tc>
      </w:tr>
      <w:tr w:rsidR="003E3A2A" w:rsidRPr="003E3A2A" w:rsidTr="003E3A2A">
        <w:trPr>
          <w:trHeight w:val="1500"/>
        </w:trPr>
        <w:tc>
          <w:tcPr>
            <w:tcW w:w="227" w:type="pct"/>
            <w:tcBorders>
              <w:top w:val="nil"/>
              <w:left w:val="single" w:sz="8" w:space="0" w:color="auto"/>
              <w:bottom w:val="single" w:sz="4" w:space="0" w:color="auto"/>
              <w:right w:val="single" w:sz="4" w:space="0" w:color="auto"/>
            </w:tcBorders>
            <w:shd w:val="clear" w:color="auto" w:fill="auto"/>
            <w:noWrap/>
            <w:vAlign w:val="center"/>
            <w:hideMark/>
          </w:tcPr>
          <w:p w:rsidR="003E3A2A" w:rsidRPr="003E3A2A" w:rsidRDefault="003E3A2A" w:rsidP="003E3A2A">
            <w:pPr>
              <w:jc w:val="center"/>
              <w:rPr>
                <w:rFonts w:ascii="Calibri" w:hAnsi="Calibri" w:cs="Calibri"/>
                <w:noProof w:val="0"/>
                <w:color w:val="000000"/>
                <w:szCs w:val="22"/>
                <w:lang w:val="sr-Latn-RS" w:eastAsia="sr-Latn-RS"/>
              </w:rPr>
            </w:pPr>
            <w:r w:rsidRPr="003E3A2A">
              <w:rPr>
                <w:rFonts w:ascii="Calibri" w:hAnsi="Calibri" w:cs="Calibri"/>
                <w:noProof w:val="0"/>
                <w:color w:val="000000"/>
                <w:szCs w:val="22"/>
                <w:lang w:val="sr-Latn-RS" w:eastAsia="sr-Latn-RS"/>
              </w:rPr>
              <w:t>4</w:t>
            </w:r>
          </w:p>
        </w:tc>
        <w:tc>
          <w:tcPr>
            <w:tcW w:w="574"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Котизација за семинаре.</w:t>
            </w:r>
          </w:p>
        </w:tc>
        <w:tc>
          <w:tcPr>
            <w:tcW w:w="575"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Cs w:val="22"/>
                <w:lang w:val="sr-Latn-RS" w:eastAsia="sr-Latn-RS"/>
              </w:rPr>
            </w:pPr>
            <w:r w:rsidRPr="003E3A2A">
              <w:rPr>
                <w:rFonts w:ascii="Calibri" w:hAnsi="Calibri" w:cs="Calibri"/>
                <w:noProof w:val="0"/>
                <w:szCs w:val="22"/>
                <w:lang w:val="sr-Latn-RS" w:eastAsia="sr-Latn-RS"/>
              </w:rPr>
              <w:t>1509,1008</w:t>
            </w:r>
          </w:p>
        </w:tc>
        <w:tc>
          <w:tcPr>
            <w:tcW w:w="381"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Cs w:val="22"/>
                <w:lang w:val="sr-Latn-RS" w:eastAsia="sr-Latn-RS"/>
              </w:rPr>
            </w:pPr>
            <w:r w:rsidRPr="003E3A2A">
              <w:rPr>
                <w:rFonts w:ascii="Calibri" w:hAnsi="Calibri" w:cs="Calibri"/>
                <w:noProof w:val="0"/>
                <w:szCs w:val="22"/>
                <w:lang w:val="sr-Latn-RS" w:eastAsia="sr-Latn-RS"/>
              </w:rPr>
              <w:t>423321</w:t>
            </w:r>
          </w:p>
        </w:tc>
        <w:tc>
          <w:tcPr>
            <w:tcW w:w="513"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За потребе реализације програмских активности Службе</w:t>
            </w:r>
          </w:p>
        </w:tc>
        <w:tc>
          <w:tcPr>
            <w:tcW w:w="489"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Семинари за запослене-котизације</w:t>
            </w:r>
          </w:p>
        </w:tc>
        <w:tc>
          <w:tcPr>
            <w:tcW w:w="427"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72.727,27 ( са ПДВ-ом је 80.000,00)</w:t>
            </w:r>
          </w:p>
        </w:tc>
        <w:tc>
          <w:tcPr>
            <w:tcW w:w="523"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Члан 27.став1.тачка 1</w:t>
            </w:r>
          </w:p>
        </w:tc>
        <w:tc>
          <w:tcPr>
            <w:tcW w:w="412"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IV квартал</w:t>
            </w:r>
          </w:p>
        </w:tc>
        <w:tc>
          <w:tcPr>
            <w:tcW w:w="396"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децембар 2021</w:t>
            </w:r>
          </w:p>
        </w:tc>
        <w:tc>
          <w:tcPr>
            <w:tcW w:w="483" w:type="pct"/>
            <w:tcBorders>
              <w:top w:val="nil"/>
              <w:left w:val="nil"/>
              <w:bottom w:val="single" w:sz="4" w:space="0" w:color="auto"/>
              <w:right w:val="single" w:sz="8" w:space="0" w:color="auto"/>
            </w:tcBorders>
            <w:shd w:val="clear" w:color="auto" w:fill="auto"/>
            <w:vAlign w:val="center"/>
            <w:hideMark/>
          </w:tcPr>
          <w:p w:rsidR="003E3A2A" w:rsidRPr="003E3A2A" w:rsidRDefault="003E3A2A" w:rsidP="003E3A2A">
            <w:pPr>
              <w:jc w:val="center"/>
              <w:rPr>
                <w:rFonts w:ascii="Calibri" w:hAnsi="Calibri" w:cs="Calibri"/>
                <w:noProof w:val="0"/>
                <w:szCs w:val="22"/>
                <w:lang w:val="sr-Latn-RS" w:eastAsia="sr-Latn-RS"/>
              </w:rPr>
            </w:pPr>
            <w:r w:rsidRPr="003E3A2A">
              <w:rPr>
                <w:rFonts w:ascii="Calibri" w:hAnsi="Calibri" w:cs="Calibri"/>
                <w:noProof w:val="0"/>
                <w:szCs w:val="22"/>
                <w:lang w:val="sr-Latn-RS" w:eastAsia="sr-Latn-RS"/>
              </w:rPr>
              <w:t xml:space="preserve">01 00 </w:t>
            </w:r>
          </w:p>
        </w:tc>
      </w:tr>
      <w:tr w:rsidR="003E3A2A" w:rsidRPr="003E3A2A" w:rsidTr="003E3A2A">
        <w:trPr>
          <w:trHeight w:val="1500"/>
        </w:trPr>
        <w:tc>
          <w:tcPr>
            <w:tcW w:w="227" w:type="pct"/>
            <w:tcBorders>
              <w:top w:val="nil"/>
              <w:left w:val="single" w:sz="8" w:space="0" w:color="auto"/>
              <w:bottom w:val="single" w:sz="4" w:space="0" w:color="auto"/>
              <w:right w:val="single" w:sz="4" w:space="0" w:color="auto"/>
            </w:tcBorders>
            <w:shd w:val="clear" w:color="auto" w:fill="auto"/>
            <w:noWrap/>
            <w:vAlign w:val="center"/>
            <w:hideMark/>
          </w:tcPr>
          <w:p w:rsidR="003E3A2A" w:rsidRPr="003E3A2A" w:rsidRDefault="003E3A2A" w:rsidP="003E3A2A">
            <w:pPr>
              <w:jc w:val="center"/>
              <w:rPr>
                <w:rFonts w:ascii="Calibri" w:hAnsi="Calibri" w:cs="Calibri"/>
                <w:noProof w:val="0"/>
                <w:color w:val="000000"/>
                <w:szCs w:val="22"/>
                <w:lang w:val="sr-Latn-RS" w:eastAsia="sr-Latn-RS"/>
              </w:rPr>
            </w:pPr>
            <w:r w:rsidRPr="003E3A2A">
              <w:rPr>
                <w:rFonts w:ascii="Calibri" w:hAnsi="Calibri" w:cs="Calibri"/>
                <w:noProof w:val="0"/>
                <w:color w:val="000000"/>
                <w:szCs w:val="22"/>
                <w:lang w:val="sr-Latn-RS" w:eastAsia="sr-Latn-RS"/>
              </w:rPr>
              <w:t>5</w:t>
            </w:r>
          </w:p>
        </w:tc>
        <w:tc>
          <w:tcPr>
            <w:tcW w:w="574"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 xml:space="preserve">Остале стручне услуге </w:t>
            </w:r>
          </w:p>
        </w:tc>
        <w:tc>
          <w:tcPr>
            <w:tcW w:w="575"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Cs w:val="22"/>
                <w:lang w:val="sr-Latn-RS" w:eastAsia="sr-Latn-RS"/>
              </w:rPr>
            </w:pPr>
            <w:r w:rsidRPr="003E3A2A">
              <w:rPr>
                <w:rFonts w:ascii="Calibri" w:hAnsi="Calibri" w:cs="Calibri"/>
                <w:noProof w:val="0"/>
                <w:szCs w:val="22"/>
                <w:lang w:val="sr-Latn-RS" w:eastAsia="sr-Latn-RS"/>
              </w:rPr>
              <w:t>1509,1008</w:t>
            </w:r>
          </w:p>
        </w:tc>
        <w:tc>
          <w:tcPr>
            <w:tcW w:w="381"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Cs w:val="22"/>
                <w:lang w:val="sr-Latn-RS" w:eastAsia="sr-Latn-RS"/>
              </w:rPr>
            </w:pPr>
            <w:r w:rsidRPr="003E3A2A">
              <w:rPr>
                <w:rFonts w:ascii="Calibri" w:hAnsi="Calibri" w:cs="Calibri"/>
                <w:noProof w:val="0"/>
                <w:szCs w:val="22"/>
                <w:lang w:val="sr-Latn-RS" w:eastAsia="sr-Latn-RS"/>
              </w:rPr>
              <w:t>423599</w:t>
            </w:r>
          </w:p>
        </w:tc>
        <w:tc>
          <w:tcPr>
            <w:tcW w:w="513"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За потребе реализације програмских активности Службе</w:t>
            </w:r>
          </w:p>
        </w:tc>
        <w:tc>
          <w:tcPr>
            <w:tcW w:w="489"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Остале стручне услуге</w:t>
            </w:r>
          </w:p>
        </w:tc>
        <w:tc>
          <w:tcPr>
            <w:tcW w:w="427"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191.961,87 дин ( са ПДв-ом је 211.158,15 динара)</w:t>
            </w:r>
          </w:p>
        </w:tc>
        <w:tc>
          <w:tcPr>
            <w:tcW w:w="523"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Члан 27.став1.тачка 1</w:t>
            </w:r>
          </w:p>
        </w:tc>
        <w:tc>
          <w:tcPr>
            <w:tcW w:w="412"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IV квартал</w:t>
            </w:r>
          </w:p>
        </w:tc>
        <w:tc>
          <w:tcPr>
            <w:tcW w:w="396"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децембар 2021</w:t>
            </w:r>
          </w:p>
        </w:tc>
        <w:tc>
          <w:tcPr>
            <w:tcW w:w="483" w:type="pct"/>
            <w:tcBorders>
              <w:top w:val="nil"/>
              <w:left w:val="nil"/>
              <w:bottom w:val="single" w:sz="4" w:space="0" w:color="auto"/>
              <w:right w:val="single" w:sz="8" w:space="0" w:color="auto"/>
            </w:tcBorders>
            <w:shd w:val="clear" w:color="auto" w:fill="auto"/>
            <w:vAlign w:val="center"/>
            <w:hideMark/>
          </w:tcPr>
          <w:p w:rsidR="003E3A2A" w:rsidRPr="003E3A2A" w:rsidRDefault="003E3A2A" w:rsidP="003E3A2A">
            <w:pPr>
              <w:jc w:val="center"/>
              <w:rPr>
                <w:rFonts w:ascii="Calibri" w:hAnsi="Calibri" w:cs="Calibri"/>
                <w:noProof w:val="0"/>
                <w:szCs w:val="22"/>
                <w:lang w:val="sr-Latn-RS" w:eastAsia="sr-Latn-RS"/>
              </w:rPr>
            </w:pPr>
            <w:r w:rsidRPr="003E3A2A">
              <w:rPr>
                <w:rFonts w:ascii="Calibri" w:hAnsi="Calibri" w:cs="Calibri"/>
                <w:noProof w:val="0"/>
                <w:szCs w:val="22"/>
                <w:lang w:val="sr-Latn-RS" w:eastAsia="sr-Latn-RS"/>
              </w:rPr>
              <w:t>01 00</w:t>
            </w:r>
          </w:p>
        </w:tc>
      </w:tr>
      <w:tr w:rsidR="003E3A2A" w:rsidRPr="003E3A2A" w:rsidTr="003E3A2A">
        <w:trPr>
          <w:trHeight w:val="2700"/>
        </w:trPr>
        <w:tc>
          <w:tcPr>
            <w:tcW w:w="227" w:type="pct"/>
            <w:tcBorders>
              <w:top w:val="nil"/>
              <w:left w:val="single" w:sz="8" w:space="0" w:color="auto"/>
              <w:bottom w:val="single" w:sz="4" w:space="0" w:color="auto"/>
              <w:right w:val="single" w:sz="4" w:space="0" w:color="auto"/>
            </w:tcBorders>
            <w:shd w:val="clear" w:color="auto" w:fill="auto"/>
            <w:noWrap/>
            <w:vAlign w:val="center"/>
            <w:hideMark/>
          </w:tcPr>
          <w:p w:rsidR="003E3A2A" w:rsidRPr="003E3A2A" w:rsidRDefault="003E3A2A" w:rsidP="003E3A2A">
            <w:pPr>
              <w:jc w:val="center"/>
              <w:rPr>
                <w:rFonts w:ascii="Calibri" w:hAnsi="Calibri" w:cs="Calibri"/>
                <w:noProof w:val="0"/>
                <w:color w:val="000000"/>
                <w:szCs w:val="22"/>
                <w:lang w:val="sr-Latn-RS" w:eastAsia="sr-Latn-RS"/>
              </w:rPr>
            </w:pPr>
            <w:r w:rsidRPr="003E3A2A">
              <w:rPr>
                <w:rFonts w:ascii="Calibri" w:hAnsi="Calibri" w:cs="Calibri"/>
                <w:noProof w:val="0"/>
                <w:color w:val="000000"/>
                <w:szCs w:val="22"/>
                <w:lang w:val="sr-Latn-RS" w:eastAsia="sr-Latn-RS"/>
              </w:rPr>
              <w:t>6</w:t>
            </w:r>
          </w:p>
        </w:tc>
        <w:tc>
          <w:tcPr>
            <w:tcW w:w="574"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Остале стучне услуге ( привремено повремени послови)</w:t>
            </w:r>
          </w:p>
        </w:tc>
        <w:tc>
          <w:tcPr>
            <w:tcW w:w="575"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Cs w:val="22"/>
                <w:lang w:val="sr-Latn-RS" w:eastAsia="sr-Latn-RS"/>
              </w:rPr>
            </w:pPr>
            <w:r w:rsidRPr="003E3A2A">
              <w:rPr>
                <w:rFonts w:ascii="Calibri" w:hAnsi="Calibri" w:cs="Calibri"/>
                <w:noProof w:val="0"/>
                <w:szCs w:val="22"/>
                <w:lang w:val="sr-Latn-RS" w:eastAsia="sr-Latn-RS"/>
              </w:rPr>
              <w:t>1509,1008</w:t>
            </w:r>
          </w:p>
        </w:tc>
        <w:tc>
          <w:tcPr>
            <w:tcW w:w="381"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Cs w:val="22"/>
                <w:lang w:val="sr-Latn-RS" w:eastAsia="sr-Latn-RS"/>
              </w:rPr>
            </w:pPr>
            <w:r w:rsidRPr="003E3A2A">
              <w:rPr>
                <w:rFonts w:ascii="Calibri" w:hAnsi="Calibri" w:cs="Calibri"/>
                <w:noProof w:val="0"/>
                <w:szCs w:val="22"/>
                <w:lang w:val="sr-Latn-RS" w:eastAsia="sr-Latn-RS"/>
              </w:rPr>
              <w:t>423599</w:t>
            </w:r>
          </w:p>
        </w:tc>
        <w:tc>
          <w:tcPr>
            <w:tcW w:w="513"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За потребе реализације програмских активности Службе</w:t>
            </w:r>
          </w:p>
        </w:tc>
        <w:tc>
          <w:tcPr>
            <w:tcW w:w="489"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Остале стручне услуге</w:t>
            </w:r>
          </w:p>
        </w:tc>
        <w:tc>
          <w:tcPr>
            <w:tcW w:w="427"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609.177,00 динара (50.200,00 дин * 3+50.953,00 *9) а са порезима и доприносима је 916.891,95 динара</w:t>
            </w:r>
          </w:p>
        </w:tc>
        <w:tc>
          <w:tcPr>
            <w:tcW w:w="523"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Члан 12, став 1, тачка 8</w:t>
            </w:r>
          </w:p>
        </w:tc>
        <w:tc>
          <w:tcPr>
            <w:tcW w:w="412"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Не спроводи се поступак јавне набавке</w:t>
            </w:r>
          </w:p>
        </w:tc>
        <w:tc>
          <w:tcPr>
            <w:tcW w:w="396"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децембар 2021</w:t>
            </w:r>
          </w:p>
        </w:tc>
        <w:tc>
          <w:tcPr>
            <w:tcW w:w="483" w:type="pct"/>
            <w:tcBorders>
              <w:top w:val="nil"/>
              <w:left w:val="nil"/>
              <w:bottom w:val="single" w:sz="4" w:space="0" w:color="auto"/>
              <w:right w:val="single" w:sz="8" w:space="0" w:color="auto"/>
            </w:tcBorders>
            <w:shd w:val="clear" w:color="auto" w:fill="auto"/>
            <w:vAlign w:val="center"/>
            <w:hideMark/>
          </w:tcPr>
          <w:p w:rsidR="003E3A2A" w:rsidRPr="003E3A2A" w:rsidRDefault="003E3A2A" w:rsidP="003E3A2A">
            <w:pPr>
              <w:jc w:val="center"/>
              <w:rPr>
                <w:rFonts w:ascii="Calibri" w:hAnsi="Calibri" w:cs="Calibri"/>
                <w:noProof w:val="0"/>
                <w:szCs w:val="22"/>
                <w:lang w:val="sr-Latn-RS" w:eastAsia="sr-Latn-RS"/>
              </w:rPr>
            </w:pPr>
            <w:r w:rsidRPr="003E3A2A">
              <w:rPr>
                <w:rFonts w:ascii="Calibri" w:hAnsi="Calibri" w:cs="Calibri"/>
                <w:noProof w:val="0"/>
                <w:szCs w:val="22"/>
                <w:lang w:val="sr-Latn-RS" w:eastAsia="sr-Latn-RS"/>
              </w:rPr>
              <w:t>01 00</w:t>
            </w:r>
          </w:p>
        </w:tc>
      </w:tr>
      <w:tr w:rsidR="003E3A2A" w:rsidRPr="003E3A2A" w:rsidTr="003E3A2A">
        <w:trPr>
          <w:trHeight w:val="1500"/>
        </w:trPr>
        <w:tc>
          <w:tcPr>
            <w:tcW w:w="227" w:type="pct"/>
            <w:tcBorders>
              <w:top w:val="nil"/>
              <w:left w:val="single" w:sz="8" w:space="0" w:color="auto"/>
              <w:bottom w:val="single" w:sz="4" w:space="0" w:color="auto"/>
              <w:right w:val="single" w:sz="4" w:space="0" w:color="auto"/>
            </w:tcBorders>
            <w:shd w:val="clear" w:color="auto" w:fill="auto"/>
            <w:noWrap/>
            <w:vAlign w:val="center"/>
            <w:hideMark/>
          </w:tcPr>
          <w:p w:rsidR="003E3A2A" w:rsidRPr="003E3A2A" w:rsidRDefault="003E3A2A" w:rsidP="003E3A2A">
            <w:pPr>
              <w:jc w:val="center"/>
              <w:rPr>
                <w:rFonts w:ascii="Calibri" w:hAnsi="Calibri" w:cs="Calibri"/>
                <w:noProof w:val="0"/>
                <w:color w:val="000000"/>
                <w:szCs w:val="22"/>
                <w:lang w:val="sr-Latn-RS" w:eastAsia="sr-Latn-RS"/>
              </w:rPr>
            </w:pPr>
            <w:r w:rsidRPr="003E3A2A">
              <w:rPr>
                <w:rFonts w:ascii="Calibri" w:hAnsi="Calibri" w:cs="Calibri"/>
                <w:noProof w:val="0"/>
                <w:color w:val="000000"/>
                <w:szCs w:val="22"/>
                <w:lang w:val="sr-Latn-RS" w:eastAsia="sr-Latn-RS"/>
              </w:rPr>
              <w:t>7</w:t>
            </w:r>
          </w:p>
        </w:tc>
        <w:tc>
          <w:tcPr>
            <w:tcW w:w="574"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Репрезентација</w:t>
            </w:r>
          </w:p>
        </w:tc>
        <w:tc>
          <w:tcPr>
            <w:tcW w:w="575"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Cs w:val="22"/>
                <w:lang w:val="sr-Latn-RS" w:eastAsia="sr-Latn-RS"/>
              </w:rPr>
            </w:pPr>
            <w:r w:rsidRPr="003E3A2A">
              <w:rPr>
                <w:rFonts w:ascii="Calibri" w:hAnsi="Calibri" w:cs="Calibri"/>
                <w:noProof w:val="0"/>
                <w:szCs w:val="22"/>
                <w:lang w:val="sr-Latn-RS" w:eastAsia="sr-Latn-RS"/>
              </w:rPr>
              <w:t>1509,1008</w:t>
            </w:r>
          </w:p>
        </w:tc>
        <w:tc>
          <w:tcPr>
            <w:tcW w:w="381"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Cs w:val="22"/>
                <w:lang w:val="sr-Latn-RS" w:eastAsia="sr-Latn-RS"/>
              </w:rPr>
            </w:pPr>
            <w:r w:rsidRPr="003E3A2A">
              <w:rPr>
                <w:rFonts w:ascii="Calibri" w:hAnsi="Calibri" w:cs="Calibri"/>
                <w:noProof w:val="0"/>
                <w:szCs w:val="22"/>
                <w:lang w:val="sr-Latn-RS" w:eastAsia="sr-Latn-RS"/>
              </w:rPr>
              <w:t>423711</w:t>
            </w:r>
          </w:p>
        </w:tc>
        <w:tc>
          <w:tcPr>
            <w:tcW w:w="513"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За потребе реализације програмских активности Службе</w:t>
            </w:r>
          </w:p>
        </w:tc>
        <w:tc>
          <w:tcPr>
            <w:tcW w:w="489"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За трошак репрезентације</w:t>
            </w:r>
          </w:p>
        </w:tc>
        <w:tc>
          <w:tcPr>
            <w:tcW w:w="427"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72.727,27 ( са пдв-ом је 80.000,00 динара)</w:t>
            </w:r>
          </w:p>
        </w:tc>
        <w:tc>
          <w:tcPr>
            <w:tcW w:w="523"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Члан 27.став1.тачка 1</w:t>
            </w:r>
          </w:p>
        </w:tc>
        <w:tc>
          <w:tcPr>
            <w:tcW w:w="412"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IV квартал</w:t>
            </w:r>
          </w:p>
        </w:tc>
        <w:tc>
          <w:tcPr>
            <w:tcW w:w="396"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Cs w:val="22"/>
                <w:lang w:val="sr-Latn-RS" w:eastAsia="sr-Latn-RS"/>
              </w:rPr>
            </w:pPr>
            <w:r w:rsidRPr="003E3A2A">
              <w:rPr>
                <w:rFonts w:ascii="Calibri" w:hAnsi="Calibri" w:cs="Calibri"/>
                <w:noProof w:val="0"/>
                <w:szCs w:val="22"/>
                <w:lang w:val="sr-Latn-RS" w:eastAsia="sr-Latn-RS"/>
              </w:rPr>
              <w:t>децембар 2021</w:t>
            </w:r>
          </w:p>
        </w:tc>
        <w:tc>
          <w:tcPr>
            <w:tcW w:w="483" w:type="pct"/>
            <w:tcBorders>
              <w:top w:val="nil"/>
              <w:left w:val="nil"/>
              <w:bottom w:val="single" w:sz="4" w:space="0" w:color="auto"/>
              <w:right w:val="single" w:sz="8" w:space="0" w:color="auto"/>
            </w:tcBorders>
            <w:shd w:val="clear" w:color="auto" w:fill="auto"/>
            <w:vAlign w:val="center"/>
            <w:hideMark/>
          </w:tcPr>
          <w:p w:rsidR="003E3A2A" w:rsidRPr="003E3A2A" w:rsidRDefault="003E3A2A" w:rsidP="003E3A2A">
            <w:pPr>
              <w:jc w:val="center"/>
              <w:rPr>
                <w:rFonts w:ascii="Calibri" w:hAnsi="Calibri" w:cs="Calibri"/>
                <w:noProof w:val="0"/>
                <w:szCs w:val="22"/>
                <w:lang w:val="sr-Latn-RS" w:eastAsia="sr-Latn-RS"/>
              </w:rPr>
            </w:pPr>
            <w:r w:rsidRPr="003E3A2A">
              <w:rPr>
                <w:rFonts w:ascii="Calibri" w:hAnsi="Calibri" w:cs="Calibri"/>
                <w:noProof w:val="0"/>
                <w:szCs w:val="22"/>
                <w:lang w:val="sr-Latn-RS" w:eastAsia="sr-Latn-RS"/>
              </w:rPr>
              <w:t>01 00</w:t>
            </w:r>
          </w:p>
        </w:tc>
      </w:tr>
      <w:tr w:rsidR="003E3A2A" w:rsidRPr="003E3A2A" w:rsidTr="003E3A2A">
        <w:trPr>
          <w:trHeight w:val="300"/>
        </w:trPr>
        <w:tc>
          <w:tcPr>
            <w:tcW w:w="227" w:type="pct"/>
            <w:tcBorders>
              <w:top w:val="nil"/>
              <w:left w:val="single" w:sz="8" w:space="0" w:color="auto"/>
              <w:bottom w:val="single" w:sz="4" w:space="0" w:color="auto"/>
              <w:right w:val="single" w:sz="4" w:space="0" w:color="auto"/>
            </w:tcBorders>
            <w:shd w:val="clear" w:color="000000" w:fill="C0C0C0"/>
            <w:noWrap/>
            <w:vAlign w:val="center"/>
            <w:hideMark/>
          </w:tcPr>
          <w:p w:rsidR="003E3A2A" w:rsidRPr="003E3A2A" w:rsidRDefault="003E3A2A" w:rsidP="003E3A2A">
            <w:pPr>
              <w:jc w:val="center"/>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574"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РАДОВИ</w:t>
            </w:r>
          </w:p>
        </w:tc>
        <w:tc>
          <w:tcPr>
            <w:tcW w:w="575"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center"/>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381"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center"/>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513"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489"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427"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righ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0,00</w:t>
            </w:r>
          </w:p>
        </w:tc>
        <w:tc>
          <w:tcPr>
            <w:tcW w:w="523"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412"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396"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c>
          <w:tcPr>
            <w:tcW w:w="483" w:type="pct"/>
            <w:tcBorders>
              <w:top w:val="nil"/>
              <w:left w:val="nil"/>
              <w:bottom w:val="single" w:sz="4" w:space="0" w:color="auto"/>
              <w:right w:val="single" w:sz="8"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Cs w:val="22"/>
                <w:lang w:val="sr-Latn-RS" w:eastAsia="sr-Latn-RS"/>
              </w:rPr>
            </w:pPr>
            <w:r w:rsidRPr="003E3A2A">
              <w:rPr>
                <w:rFonts w:ascii="Calibri" w:hAnsi="Calibri" w:cs="Calibri"/>
                <w:b/>
                <w:bCs/>
                <w:noProof w:val="0"/>
                <w:color w:val="000000"/>
                <w:szCs w:val="22"/>
                <w:lang w:val="sr-Latn-RS" w:eastAsia="sr-Latn-RS"/>
              </w:rPr>
              <w:t> </w:t>
            </w:r>
          </w:p>
        </w:tc>
      </w:tr>
      <w:tr w:rsidR="003E3A2A" w:rsidRPr="003E3A2A" w:rsidTr="003E3A2A">
        <w:trPr>
          <w:trHeight w:val="300"/>
        </w:trPr>
        <w:tc>
          <w:tcPr>
            <w:tcW w:w="227" w:type="pct"/>
            <w:tcBorders>
              <w:top w:val="nil"/>
              <w:left w:val="single" w:sz="8" w:space="0" w:color="auto"/>
              <w:bottom w:val="single" w:sz="4" w:space="0" w:color="auto"/>
              <w:right w:val="single" w:sz="4" w:space="0" w:color="auto"/>
            </w:tcBorders>
            <w:shd w:val="clear" w:color="auto" w:fill="auto"/>
            <w:noWrap/>
            <w:vAlign w:val="center"/>
            <w:hideMark/>
          </w:tcPr>
          <w:p w:rsidR="003E3A2A" w:rsidRPr="003E3A2A" w:rsidRDefault="003E3A2A" w:rsidP="003E3A2A">
            <w:pPr>
              <w:jc w:val="center"/>
              <w:rPr>
                <w:rFonts w:ascii="Calibri" w:hAnsi="Calibri" w:cs="Calibri"/>
                <w:noProof w:val="0"/>
                <w:color w:val="000000"/>
                <w:szCs w:val="22"/>
                <w:lang w:val="sr-Latn-RS" w:eastAsia="sr-Latn-RS"/>
              </w:rPr>
            </w:pPr>
            <w:r w:rsidRPr="003E3A2A">
              <w:rPr>
                <w:rFonts w:ascii="Calibri" w:hAnsi="Calibri" w:cs="Calibri"/>
                <w:noProof w:val="0"/>
                <w:color w:val="000000"/>
                <w:szCs w:val="22"/>
                <w:lang w:val="sr-Latn-RS" w:eastAsia="sr-Latn-RS"/>
              </w:rPr>
              <w:t>1</w:t>
            </w:r>
          </w:p>
        </w:tc>
        <w:tc>
          <w:tcPr>
            <w:tcW w:w="574"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color w:val="000000"/>
                <w:szCs w:val="22"/>
                <w:lang w:val="sr-Latn-RS" w:eastAsia="sr-Latn-RS"/>
              </w:rPr>
            </w:pPr>
            <w:r w:rsidRPr="003E3A2A">
              <w:rPr>
                <w:rFonts w:ascii="Calibri" w:hAnsi="Calibri" w:cs="Calibri"/>
                <w:noProof w:val="0"/>
                <w:color w:val="000000"/>
                <w:szCs w:val="22"/>
                <w:lang w:val="sr-Latn-RS" w:eastAsia="sr-Latn-RS"/>
              </w:rPr>
              <w:t> </w:t>
            </w:r>
          </w:p>
        </w:tc>
        <w:tc>
          <w:tcPr>
            <w:tcW w:w="575"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color w:val="000000"/>
                <w:szCs w:val="22"/>
                <w:lang w:val="sr-Latn-RS" w:eastAsia="sr-Latn-RS"/>
              </w:rPr>
            </w:pPr>
            <w:r w:rsidRPr="003E3A2A">
              <w:rPr>
                <w:rFonts w:ascii="Calibri" w:hAnsi="Calibri" w:cs="Calibri"/>
                <w:noProof w:val="0"/>
                <w:color w:val="000000"/>
                <w:szCs w:val="22"/>
                <w:lang w:val="sr-Latn-RS" w:eastAsia="sr-Latn-RS"/>
              </w:rPr>
              <w:t> </w:t>
            </w:r>
          </w:p>
        </w:tc>
        <w:tc>
          <w:tcPr>
            <w:tcW w:w="381"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color w:val="000000"/>
                <w:szCs w:val="22"/>
                <w:lang w:val="sr-Latn-RS" w:eastAsia="sr-Latn-RS"/>
              </w:rPr>
            </w:pPr>
            <w:r w:rsidRPr="003E3A2A">
              <w:rPr>
                <w:rFonts w:ascii="Calibri" w:hAnsi="Calibri" w:cs="Calibri"/>
                <w:noProof w:val="0"/>
                <w:color w:val="000000"/>
                <w:szCs w:val="22"/>
                <w:lang w:val="sr-Latn-RS" w:eastAsia="sr-Latn-RS"/>
              </w:rPr>
              <w:t> </w:t>
            </w:r>
          </w:p>
        </w:tc>
        <w:tc>
          <w:tcPr>
            <w:tcW w:w="513"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color w:val="000000"/>
                <w:szCs w:val="22"/>
                <w:lang w:val="sr-Latn-RS" w:eastAsia="sr-Latn-RS"/>
              </w:rPr>
            </w:pPr>
            <w:r w:rsidRPr="003E3A2A">
              <w:rPr>
                <w:rFonts w:ascii="Calibri" w:hAnsi="Calibri" w:cs="Calibri"/>
                <w:noProof w:val="0"/>
                <w:color w:val="000000"/>
                <w:szCs w:val="22"/>
                <w:lang w:val="sr-Latn-RS" w:eastAsia="sr-Latn-RS"/>
              </w:rPr>
              <w:t> </w:t>
            </w:r>
          </w:p>
        </w:tc>
        <w:tc>
          <w:tcPr>
            <w:tcW w:w="489"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color w:val="000000"/>
                <w:szCs w:val="22"/>
                <w:lang w:val="sr-Latn-RS" w:eastAsia="sr-Latn-RS"/>
              </w:rPr>
            </w:pPr>
            <w:r w:rsidRPr="003E3A2A">
              <w:rPr>
                <w:rFonts w:ascii="Calibri" w:hAnsi="Calibri" w:cs="Calibri"/>
                <w:noProof w:val="0"/>
                <w:color w:val="000000"/>
                <w:szCs w:val="22"/>
                <w:lang w:val="sr-Latn-RS" w:eastAsia="sr-Latn-RS"/>
              </w:rPr>
              <w:t> </w:t>
            </w:r>
          </w:p>
        </w:tc>
        <w:tc>
          <w:tcPr>
            <w:tcW w:w="427"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color w:val="000000"/>
                <w:szCs w:val="22"/>
                <w:lang w:val="sr-Latn-RS" w:eastAsia="sr-Latn-RS"/>
              </w:rPr>
            </w:pPr>
            <w:r w:rsidRPr="003E3A2A">
              <w:rPr>
                <w:rFonts w:ascii="Calibri" w:hAnsi="Calibri" w:cs="Calibri"/>
                <w:noProof w:val="0"/>
                <w:color w:val="000000"/>
                <w:szCs w:val="22"/>
                <w:lang w:val="sr-Latn-RS" w:eastAsia="sr-Latn-RS"/>
              </w:rPr>
              <w:t> </w:t>
            </w:r>
          </w:p>
        </w:tc>
        <w:tc>
          <w:tcPr>
            <w:tcW w:w="523"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color w:val="000000"/>
                <w:szCs w:val="22"/>
                <w:lang w:val="sr-Latn-RS" w:eastAsia="sr-Latn-RS"/>
              </w:rPr>
            </w:pPr>
            <w:r w:rsidRPr="003E3A2A">
              <w:rPr>
                <w:rFonts w:ascii="Calibri" w:hAnsi="Calibri" w:cs="Calibri"/>
                <w:noProof w:val="0"/>
                <w:color w:val="000000"/>
                <w:szCs w:val="22"/>
                <w:lang w:val="sr-Latn-RS" w:eastAsia="sr-Latn-RS"/>
              </w:rPr>
              <w:t> </w:t>
            </w:r>
          </w:p>
        </w:tc>
        <w:tc>
          <w:tcPr>
            <w:tcW w:w="412"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color w:val="000000"/>
                <w:szCs w:val="22"/>
                <w:lang w:val="sr-Latn-RS" w:eastAsia="sr-Latn-RS"/>
              </w:rPr>
            </w:pPr>
            <w:r w:rsidRPr="003E3A2A">
              <w:rPr>
                <w:rFonts w:ascii="Calibri" w:hAnsi="Calibri" w:cs="Calibri"/>
                <w:noProof w:val="0"/>
                <w:color w:val="000000"/>
                <w:szCs w:val="22"/>
                <w:lang w:val="sr-Latn-RS" w:eastAsia="sr-Latn-RS"/>
              </w:rPr>
              <w:t> </w:t>
            </w:r>
          </w:p>
        </w:tc>
        <w:tc>
          <w:tcPr>
            <w:tcW w:w="396"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color w:val="000000"/>
                <w:szCs w:val="22"/>
                <w:lang w:val="sr-Latn-RS" w:eastAsia="sr-Latn-RS"/>
              </w:rPr>
            </w:pPr>
            <w:r w:rsidRPr="003E3A2A">
              <w:rPr>
                <w:rFonts w:ascii="Calibri" w:hAnsi="Calibri" w:cs="Calibri"/>
                <w:noProof w:val="0"/>
                <w:color w:val="000000"/>
                <w:szCs w:val="22"/>
                <w:lang w:val="sr-Latn-RS" w:eastAsia="sr-Latn-RS"/>
              </w:rPr>
              <w:t> </w:t>
            </w:r>
          </w:p>
        </w:tc>
        <w:tc>
          <w:tcPr>
            <w:tcW w:w="483" w:type="pct"/>
            <w:tcBorders>
              <w:top w:val="nil"/>
              <w:left w:val="nil"/>
              <w:bottom w:val="single" w:sz="4" w:space="0" w:color="auto"/>
              <w:right w:val="single" w:sz="8" w:space="0" w:color="auto"/>
            </w:tcBorders>
            <w:shd w:val="clear" w:color="auto" w:fill="auto"/>
            <w:vAlign w:val="center"/>
            <w:hideMark/>
          </w:tcPr>
          <w:p w:rsidR="003E3A2A" w:rsidRPr="003E3A2A" w:rsidRDefault="003E3A2A" w:rsidP="003E3A2A">
            <w:pPr>
              <w:jc w:val="left"/>
              <w:rPr>
                <w:rFonts w:ascii="Calibri" w:hAnsi="Calibri" w:cs="Calibri"/>
                <w:noProof w:val="0"/>
                <w:color w:val="000000"/>
                <w:szCs w:val="22"/>
                <w:lang w:val="sr-Latn-RS" w:eastAsia="sr-Latn-RS"/>
              </w:rPr>
            </w:pPr>
            <w:r w:rsidRPr="003E3A2A">
              <w:rPr>
                <w:rFonts w:ascii="Calibri" w:hAnsi="Calibri" w:cs="Calibri"/>
                <w:noProof w:val="0"/>
                <w:color w:val="000000"/>
                <w:szCs w:val="22"/>
                <w:lang w:val="sr-Latn-RS" w:eastAsia="sr-Latn-RS"/>
              </w:rPr>
              <w:t> </w:t>
            </w:r>
          </w:p>
        </w:tc>
      </w:tr>
    </w:tbl>
    <w:p w:rsidR="00116319" w:rsidRPr="002A747E" w:rsidRDefault="00116319" w:rsidP="00116319">
      <w:pPr>
        <w:ind w:firstLine="720"/>
        <w:jc w:val="center"/>
        <w:rPr>
          <w:rFonts w:asciiTheme="minorHAnsi" w:hAnsiTheme="minorHAnsi"/>
          <w:b/>
          <w:bCs/>
          <w:i/>
          <w:noProof w:val="0"/>
          <w:color w:val="000000"/>
          <w:szCs w:val="22"/>
          <w:u w:val="single"/>
        </w:rPr>
      </w:pPr>
    </w:p>
    <w:p w:rsidR="00116319" w:rsidRPr="002A747E" w:rsidRDefault="00116319" w:rsidP="00116319">
      <w:pPr>
        <w:ind w:firstLine="720"/>
        <w:jc w:val="center"/>
        <w:rPr>
          <w:rFonts w:asciiTheme="minorHAnsi" w:hAnsiTheme="minorHAnsi"/>
          <w:b/>
          <w:bCs/>
          <w:i/>
          <w:noProof w:val="0"/>
          <w:color w:val="000000"/>
          <w:szCs w:val="22"/>
          <w:u w:val="single"/>
        </w:rPr>
      </w:pPr>
    </w:p>
    <w:p w:rsidR="00116319" w:rsidRDefault="00116319" w:rsidP="00116319">
      <w:pPr>
        <w:ind w:firstLine="720"/>
        <w:jc w:val="center"/>
        <w:rPr>
          <w:rFonts w:asciiTheme="minorHAnsi" w:hAnsiTheme="minorHAnsi"/>
          <w:b/>
          <w:bCs/>
          <w:i/>
          <w:noProof w:val="0"/>
          <w:color w:val="000000"/>
          <w:szCs w:val="22"/>
          <w:u w:val="single"/>
        </w:rPr>
      </w:pPr>
    </w:p>
    <w:p w:rsidR="003E3A2A" w:rsidRDefault="003E3A2A" w:rsidP="00116319">
      <w:pPr>
        <w:ind w:firstLine="720"/>
        <w:jc w:val="center"/>
        <w:rPr>
          <w:rFonts w:asciiTheme="minorHAnsi" w:hAnsiTheme="minorHAnsi"/>
          <w:b/>
          <w:bCs/>
          <w:i/>
          <w:noProof w:val="0"/>
          <w:color w:val="000000"/>
          <w:szCs w:val="22"/>
          <w:u w:val="single"/>
        </w:rPr>
      </w:pPr>
    </w:p>
    <w:p w:rsidR="003E3A2A" w:rsidRDefault="003E3A2A" w:rsidP="00116319">
      <w:pPr>
        <w:ind w:firstLine="720"/>
        <w:jc w:val="center"/>
        <w:rPr>
          <w:rFonts w:asciiTheme="minorHAnsi" w:hAnsiTheme="minorHAnsi"/>
          <w:b/>
          <w:bCs/>
          <w:i/>
          <w:noProof w:val="0"/>
          <w:color w:val="000000"/>
          <w:szCs w:val="22"/>
          <w:u w:val="single"/>
        </w:rPr>
      </w:pPr>
    </w:p>
    <w:p w:rsidR="003E3A2A" w:rsidRDefault="003E3A2A" w:rsidP="00116319">
      <w:pPr>
        <w:ind w:firstLine="720"/>
        <w:jc w:val="center"/>
        <w:rPr>
          <w:rFonts w:asciiTheme="minorHAnsi" w:hAnsiTheme="minorHAnsi"/>
          <w:b/>
          <w:bCs/>
          <w:i/>
          <w:noProof w:val="0"/>
          <w:color w:val="000000"/>
          <w:szCs w:val="22"/>
          <w:u w:val="single"/>
        </w:rPr>
      </w:pPr>
    </w:p>
    <w:p w:rsidR="003E3A2A" w:rsidRDefault="003E3A2A" w:rsidP="00116319">
      <w:pPr>
        <w:ind w:firstLine="720"/>
        <w:jc w:val="center"/>
        <w:rPr>
          <w:rFonts w:asciiTheme="minorHAnsi" w:hAnsiTheme="minorHAnsi"/>
          <w:b/>
          <w:bCs/>
          <w:i/>
          <w:noProof w:val="0"/>
          <w:color w:val="000000"/>
          <w:szCs w:val="22"/>
          <w:u w:val="single"/>
        </w:rPr>
      </w:pPr>
    </w:p>
    <w:p w:rsidR="003E3A2A" w:rsidRDefault="003E3A2A" w:rsidP="00116319">
      <w:pPr>
        <w:ind w:firstLine="720"/>
        <w:jc w:val="center"/>
        <w:rPr>
          <w:rFonts w:asciiTheme="minorHAnsi" w:hAnsiTheme="minorHAnsi"/>
          <w:b/>
          <w:bCs/>
          <w:i/>
          <w:noProof w:val="0"/>
          <w:color w:val="000000"/>
          <w:szCs w:val="22"/>
          <w:u w:val="single"/>
        </w:rPr>
      </w:pPr>
    </w:p>
    <w:p w:rsidR="003E3A2A" w:rsidRDefault="003E3A2A" w:rsidP="00116319">
      <w:pPr>
        <w:ind w:firstLine="720"/>
        <w:jc w:val="center"/>
        <w:rPr>
          <w:rFonts w:asciiTheme="minorHAnsi" w:hAnsiTheme="minorHAnsi"/>
          <w:b/>
          <w:bCs/>
          <w:i/>
          <w:noProof w:val="0"/>
          <w:color w:val="000000"/>
          <w:szCs w:val="22"/>
          <w:u w:val="single"/>
        </w:rPr>
      </w:pPr>
    </w:p>
    <w:p w:rsidR="003E3A2A" w:rsidRDefault="003E3A2A" w:rsidP="00116319">
      <w:pPr>
        <w:ind w:firstLine="720"/>
        <w:jc w:val="center"/>
        <w:rPr>
          <w:rFonts w:asciiTheme="minorHAnsi" w:hAnsiTheme="minorHAnsi"/>
          <w:b/>
          <w:bCs/>
          <w:i/>
          <w:noProof w:val="0"/>
          <w:color w:val="000000"/>
          <w:szCs w:val="22"/>
          <w:u w:val="single"/>
        </w:rPr>
      </w:pPr>
    </w:p>
    <w:p w:rsidR="003E3A2A" w:rsidRDefault="003E3A2A" w:rsidP="00116319">
      <w:pPr>
        <w:ind w:firstLine="720"/>
        <w:jc w:val="center"/>
        <w:rPr>
          <w:rFonts w:asciiTheme="minorHAnsi" w:hAnsiTheme="minorHAnsi"/>
          <w:b/>
          <w:bCs/>
          <w:i/>
          <w:noProof w:val="0"/>
          <w:color w:val="000000"/>
          <w:szCs w:val="22"/>
          <w:u w:val="single"/>
        </w:rPr>
      </w:pPr>
    </w:p>
    <w:p w:rsidR="003E3A2A" w:rsidRDefault="003E3A2A" w:rsidP="00116319">
      <w:pPr>
        <w:ind w:firstLine="720"/>
        <w:jc w:val="center"/>
        <w:rPr>
          <w:rFonts w:asciiTheme="minorHAnsi" w:hAnsiTheme="minorHAnsi"/>
          <w:b/>
          <w:bCs/>
          <w:i/>
          <w:noProof w:val="0"/>
          <w:color w:val="000000"/>
          <w:szCs w:val="22"/>
          <w:u w:val="single"/>
        </w:rPr>
      </w:pPr>
    </w:p>
    <w:p w:rsidR="003E3A2A" w:rsidRDefault="003E3A2A" w:rsidP="00116319">
      <w:pPr>
        <w:ind w:firstLine="720"/>
        <w:jc w:val="center"/>
        <w:rPr>
          <w:rFonts w:asciiTheme="minorHAnsi" w:hAnsiTheme="minorHAnsi"/>
          <w:b/>
          <w:bCs/>
          <w:i/>
          <w:noProof w:val="0"/>
          <w:color w:val="000000"/>
          <w:szCs w:val="22"/>
          <w:u w:val="single"/>
        </w:rPr>
      </w:pPr>
    </w:p>
    <w:p w:rsidR="003E3A2A" w:rsidRDefault="003E3A2A" w:rsidP="00116319">
      <w:pPr>
        <w:ind w:firstLine="720"/>
        <w:jc w:val="center"/>
        <w:rPr>
          <w:rFonts w:asciiTheme="minorHAnsi" w:hAnsiTheme="minorHAnsi"/>
          <w:b/>
          <w:bCs/>
          <w:i/>
          <w:noProof w:val="0"/>
          <w:color w:val="000000"/>
          <w:szCs w:val="22"/>
          <w:u w:val="single"/>
        </w:rPr>
      </w:pPr>
    </w:p>
    <w:p w:rsidR="003E3A2A" w:rsidRDefault="003E3A2A" w:rsidP="00116319">
      <w:pPr>
        <w:ind w:firstLine="720"/>
        <w:jc w:val="center"/>
        <w:rPr>
          <w:rFonts w:asciiTheme="minorHAnsi" w:hAnsiTheme="minorHAnsi"/>
          <w:b/>
          <w:bCs/>
          <w:i/>
          <w:noProof w:val="0"/>
          <w:color w:val="000000"/>
          <w:szCs w:val="22"/>
          <w:u w:val="single"/>
        </w:rPr>
      </w:pPr>
    </w:p>
    <w:p w:rsidR="003E3A2A" w:rsidRDefault="003E3A2A" w:rsidP="00116319">
      <w:pPr>
        <w:ind w:firstLine="720"/>
        <w:jc w:val="center"/>
        <w:rPr>
          <w:rFonts w:asciiTheme="minorHAnsi" w:hAnsiTheme="minorHAnsi"/>
          <w:b/>
          <w:bCs/>
          <w:i/>
          <w:noProof w:val="0"/>
          <w:color w:val="000000"/>
          <w:szCs w:val="22"/>
          <w:u w:val="single"/>
        </w:rPr>
      </w:pPr>
    </w:p>
    <w:tbl>
      <w:tblPr>
        <w:tblW w:w="5000" w:type="pct"/>
        <w:tblLook w:val="04A0" w:firstRow="1" w:lastRow="0" w:firstColumn="1" w:lastColumn="0" w:noHBand="0" w:noVBand="1"/>
      </w:tblPr>
      <w:tblGrid>
        <w:gridCol w:w="747"/>
        <w:gridCol w:w="1752"/>
        <w:gridCol w:w="1859"/>
        <w:gridCol w:w="1184"/>
        <w:gridCol w:w="1662"/>
        <w:gridCol w:w="1511"/>
        <w:gridCol w:w="1388"/>
        <w:gridCol w:w="1618"/>
        <w:gridCol w:w="1272"/>
        <w:gridCol w:w="1222"/>
        <w:gridCol w:w="1489"/>
      </w:tblGrid>
      <w:tr w:rsidR="003E3A2A" w:rsidRPr="003E3A2A" w:rsidTr="003E3A2A">
        <w:trPr>
          <w:trHeight w:val="300"/>
        </w:trPr>
        <w:tc>
          <w:tcPr>
            <w:tcW w:w="5000" w:type="pct"/>
            <w:gridSpan w:val="11"/>
            <w:tcBorders>
              <w:top w:val="nil"/>
              <w:left w:val="nil"/>
              <w:bottom w:val="nil"/>
              <w:right w:val="nil"/>
            </w:tcBorders>
            <w:shd w:val="clear" w:color="auto" w:fill="auto"/>
            <w:noWrap/>
            <w:vAlign w:val="bottom"/>
            <w:hideMark/>
          </w:tcPr>
          <w:p w:rsidR="003E3A2A" w:rsidRPr="003E3A2A" w:rsidRDefault="003E3A2A" w:rsidP="003E3A2A">
            <w:pPr>
              <w:jc w:val="center"/>
              <w:rPr>
                <w:rFonts w:ascii="Calibri" w:hAnsi="Calibri" w:cs="Calibri"/>
                <w:b/>
                <w:bCs/>
                <w:noProof w:val="0"/>
                <w:color w:val="000000"/>
                <w:szCs w:val="22"/>
                <w:lang w:val="sr-Cyrl-RS" w:eastAsia="sr-Latn-RS"/>
              </w:rPr>
            </w:pPr>
            <w:r w:rsidRPr="003E3A2A">
              <w:rPr>
                <w:rFonts w:ascii="Calibri" w:hAnsi="Calibri" w:cs="Calibri"/>
                <w:b/>
                <w:bCs/>
                <w:noProof w:val="0"/>
                <w:color w:val="000000"/>
                <w:szCs w:val="22"/>
                <w:lang w:val="sr-Cyrl-RS" w:eastAsia="sr-Latn-RS"/>
              </w:rPr>
              <w:t xml:space="preserve">ИЗМЕНЕ </w:t>
            </w:r>
            <w:r w:rsidRPr="003E3A2A">
              <w:rPr>
                <w:rFonts w:ascii="Calibri" w:hAnsi="Calibri" w:cs="Calibri"/>
                <w:b/>
                <w:bCs/>
                <w:noProof w:val="0"/>
                <w:color w:val="000000"/>
                <w:szCs w:val="22"/>
                <w:lang w:val="sr-Latn-RS" w:eastAsia="sr-Latn-RS"/>
              </w:rPr>
              <w:t>ПЛАН</w:t>
            </w:r>
            <w:r w:rsidRPr="003E3A2A">
              <w:rPr>
                <w:rFonts w:ascii="Calibri" w:hAnsi="Calibri" w:cs="Calibri"/>
                <w:b/>
                <w:bCs/>
                <w:noProof w:val="0"/>
                <w:color w:val="000000"/>
                <w:szCs w:val="22"/>
                <w:lang w:val="sr-Cyrl-RS" w:eastAsia="sr-Latn-RS"/>
              </w:rPr>
              <w:t>А</w:t>
            </w:r>
            <w:r w:rsidRPr="003E3A2A">
              <w:rPr>
                <w:rFonts w:ascii="Calibri" w:hAnsi="Calibri" w:cs="Calibri"/>
                <w:b/>
                <w:bCs/>
                <w:noProof w:val="0"/>
                <w:color w:val="000000"/>
                <w:szCs w:val="22"/>
                <w:lang w:val="sr-Latn-RS" w:eastAsia="sr-Latn-RS"/>
              </w:rPr>
              <w:t xml:space="preserve"> НАБАВКИ ЗА 2021. ГОДИНУ</w:t>
            </w:r>
            <w:r w:rsidRPr="003E3A2A">
              <w:rPr>
                <w:rFonts w:ascii="Calibri" w:hAnsi="Calibri" w:cs="Calibri"/>
                <w:b/>
                <w:bCs/>
                <w:noProof w:val="0"/>
                <w:color w:val="000000"/>
                <w:szCs w:val="22"/>
                <w:lang w:val="sr-Cyrl-RS" w:eastAsia="sr-Latn-RS"/>
              </w:rPr>
              <w:t xml:space="preserve"> од 23.09.2021.године</w:t>
            </w:r>
          </w:p>
          <w:p w:rsidR="003E3A2A" w:rsidRPr="003E3A2A" w:rsidRDefault="003E3A2A" w:rsidP="003E3A2A">
            <w:pPr>
              <w:jc w:val="center"/>
              <w:rPr>
                <w:rFonts w:ascii="Calibri" w:hAnsi="Calibri" w:cs="Calibri"/>
                <w:b/>
                <w:bCs/>
                <w:noProof w:val="0"/>
                <w:color w:val="000000"/>
                <w:szCs w:val="22"/>
                <w:lang w:val="sr-Latn-RS" w:eastAsia="sr-Latn-RS"/>
              </w:rPr>
            </w:pPr>
          </w:p>
          <w:p w:rsidR="003E3A2A" w:rsidRPr="003E3A2A" w:rsidRDefault="003E3A2A" w:rsidP="003E3A2A">
            <w:pPr>
              <w:jc w:val="center"/>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Cs w:val="22"/>
                <w:lang w:val="sr-Latn-RS" w:eastAsia="sr-Latn-RS"/>
              </w:rPr>
              <w:t>ПЛАН НАБАВКИ НА КОЈЕ СЕ ЗАКОН НЕ ПРИМЕЊУЈЕ</w:t>
            </w:r>
            <w:r w:rsidRPr="003E3A2A">
              <w:rPr>
                <w:rFonts w:ascii="Calibri" w:hAnsi="Calibri" w:cs="Calibri"/>
                <w:b/>
                <w:bCs/>
                <w:noProof w:val="0"/>
                <w:color w:val="000000"/>
                <w:sz w:val="20"/>
                <w:szCs w:val="20"/>
                <w:lang w:val="sr-Latn-RS" w:eastAsia="sr-Latn-RS"/>
              </w:rPr>
              <w:t xml:space="preserve"> </w:t>
            </w:r>
          </w:p>
        </w:tc>
      </w:tr>
      <w:tr w:rsidR="003E3A2A" w:rsidRPr="003E3A2A" w:rsidTr="003E3A2A">
        <w:trPr>
          <w:trHeight w:val="315"/>
        </w:trPr>
        <w:tc>
          <w:tcPr>
            <w:tcW w:w="238" w:type="pct"/>
            <w:tcBorders>
              <w:top w:val="nil"/>
              <w:left w:val="nil"/>
              <w:bottom w:val="nil"/>
              <w:right w:val="nil"/>
            </w:tcBorders>
            <w:shd w:val="clear" w:color="auto" w:fill="auto"/>
            <w:noWrap/>
            <w:vAlign w:val="center"/>
            <w:hideMark/>
          </w:tcPr>
          <w:p w:rsidR="003E3A2A" w:rsidRPr="003E3A2A" w:rsidRDefault="003E3A2A" w:rsidP="003E3A2A">
            <w:pPr>
              <w:jc w:val="center"/>
              <w:rPr>
                <w:rFonts w:ascii="Calibri" w:hAnsi="Calibri" w:cs="Calibri"/>
                <w:b/>
                <w:bCs/>
                <w:noProof w:val="0"/>
                <w:color w:val="000000"/>
                <w:sz w:val="20"/>
                <w:szCs w:val="20"/>
                <w:lang w:val="sr-Latn-RS" w:eastAsia="sr-Latn-RS"/>
              </w:rPr>
            </w:pPr>
          </w:p>
        </w:tc>
        <w:tc>
          <w:tcPr>
            <w:tcW w:w="558" w:type="pct"/>
            <w:tcBorders>
              <w:top w:val="nil"/>
              <w:left w:val="nil"/>
              <w:bottom w:val="nil"/>
              <w:right w:val="nil"/>
            </w:tcBorders>
            <w:shd w:val="clear" w:color="auto" w:fill="auto"/>
            <w:noWrap/>
            <w:vAlign w:val="bottom"/>
            <w:hideMark/>
          </w:tcPr>
          <w:p w:rsidR="003E3A2A" w:rsidRPr="003E3A2A" w:rsidRDefault="003E3A2A" w:rsidP="003E3A2A">
            <w:pPr>
              <w:jc w:val="center"/>
              <w:rPr>
                <w:rFonts w:ascii="Times New Roman" w:hAnsi="Times New Roman"/>
                <w:noProof w:val="0"/>
                <w:sz w:val="20"/>
                <w:szCs w:val="20"/>
                <w:lang w:val="sr-Latn-RS" w:eastAsia="sr-Latn-RS"/>
              </w:rPr>
            </w:pPr>
          </w:p>
        </w:tc>
        <w:tc>
          <w:tcPr>
            <w:tcW w:w="592" w:type="pct"/>
            <w:tcBorders>
              <w:top w:val="nil"/>
              <w:left w:val="nil"/>
              <w:bottom w:val="nil"/>
              <w:right w:val="nil"/>
            </w:tcBorders>
            <w:shd w:val="clear" w:color="auto" w:fill="auto"/>
            <w:noWrap/>
            <w:vAlign w:val="bottom"/>
            <w:hideMark/>
          </w:tcPr>
          <w:p w:rsidR="003E3A2A" w:rsidRPr="003E3A2A" w:rsidRDefault="003E3A2A" w:rsidP="003E3A2A">
            <w:pPr>
              <w:jc w:val="left"/>
              <w:rPr>
                <w:rFonts w:ascii="Times New Roman" w:hAnsi="Times New Roman"/>
                <w:noProof w:val="0"/>
                <w:sz w:val="20"/>
                <w:szCs w:val="20"/>
                <w:lang w:val="sr-Latn-RS" w:eastAsia="sr-Latn-RS"/>
              </w:rPr>
            </w:pPr>
          </w:p>
        </w:tc>
        <w:tc>
          <w:tcPr>
            <w:tcW w:w="377" w:type="pct"/>
            <w:tcBorders>
              <w:top w:val="nil"/>
              <w:left w:val="nil"/>
              <w:bottom w:val="nil"/>
              <w:right w:val="nil"/>
            </w:tcBorders>
            <w:shd w:val="clear" w:color="auto" w:fill="auto"/>
            <w:noWrap/>
            <w:vAlign w:val="bottom"/>
            <w:hideMark/>
          </w:tcPr>
          <w:p w:rsidR="003E3A2A" w:rsidRPr="003E3A2A" w:rsidRDefault="003E3A2A" w:rsidP="003E3A2A">
            <w:pPr>
              <w:jc w:val="center"/>
              <w:rPr>
                <w:rFonts w:ascii="Times New Roman" w:hAnsi="Times New Roman"/>
                <w:noProof w:val="0"/>
                <w:sz w:val="20"/>
                <w:szCs w:val="20"/>
                <w:lang w:val="sr-Latn-RS" w:eastAsia="sr-Latn-RS"/>
              </w:rPr>
            </w:pPr>
          </w:p>
        </w:tc>
        <w:tc>
          <w:tcPr>
            <w:tcW w:w="529" w:type="pct"/>
            <w:tcBorders>
              <w:top w:val="nil"/>
              <w:left w:val="nil"/>
              <w:bottom w:val="nil"/>
              <w:right w:val="nil"/>
            </w:tcBorders>
            <w:shd w:val="clear" w:color="auto" w:fill="auto"/>
            <w:noWrap/>
            <w:vAlign w:val="bottom"/>
            <w:hideMark/>
          </w:tcPr>
          <w:p w:rsidR="003E3A2A" w:rsidRPr="003E3A2A" w:rsidRDefault="003E3A2A" w:rsidP="003E3A2A">
            <w:pPr>
              <w:jc w:val="center"/>
              <w:rPr>
                <w:rFonts w:ascii="Times New Roman" w:hAnsi="Times New Roman"/>
                <w:noProof w:val="0"/>
                <w:sz w:val="20"/>
                <w:szCs w:val="20"/>
                <w:lang w:val="sr-Latn-RS" w:eastAsia="sr-Latn-RS"/>
              </w:rPr>
            </w:pPr>
          </w:p>
        </w:tc>
        <w:tc>
          <w:tcPr>
            <w:tcW w:w="481" w:type="pct"/>
            <w:tcBorders>
              <w:top w:val="nil"/>
              <w:left w:val="nil"/>
              <w:bottom w:val="nil"/>
              <w:right w:val="nil"/>
            </w:tcBorders>
            <w:shd w:val="clear" w:color="auto" w:fill="auto"/>
            <w:noWrap/>
            <w:vAlign w:val="bottom"/>
            <w:hideMark/>
          </w:tcPr>
          <w:p w:rsidR="003E3A2A" w:rsidRPr="003E3A2A" w:rsidRDefault="003E3A2A" w:rsidP="003E3A2A">
            <w:pPr>
              <w:jc w:val="left"/>
              <w:rPr>
                <w:rFonts w:ascii="Times New Roman" w:hAnsi="Times New Roman"/>
                <w:noProof w:val="0"/>
                <w:sz w:val="20"/>
                <w:szCs w:val="20"/>
                <w:lang w:val="sr-Latn-RS" w:eastAsia="sr-Latn-RS"/>
              </w:rPr>
            </w:pPr>
          </w:p>
        </w:tc>
        <w:tc>
          <w:tcPr>
            <w:tcW w:w="442" w:type="pct"/>
            <w:tcBorders>
              <w:top w:val="nil"/>
              <w:left w:val="nil"/>
              <w:bottom w:val="nil"/>
              <w:right w:val="nil"/>
            </w:tcBorders>
            <w:shd w:val="clear" w:color="auto" w:fill="auto"/>
            <w:noWrap/>
            <w:vAlign w:val="bottom"/>
            <w:hideMark/>
          </w:tcPr>
          <w:p w:rsidR="003E3A2A" w:rsidRPr="003E3A2A" w:rsidRDefault="003E3A2A" w:rsidP="003E3A2A">
            <w:pPr>
              <w:jc w:val="center"/>
              <w:rPr>
                <w:rFonts w:ascii="Times New Roman" w:hAnsi="Times New Roman"/>
                <w:noProof w:val="0"/>
                <w:sz w:val="20"/>
                <w:szCs w:val="20"/>
                <w:lang w:val="sr-Latn-RS" w:eastAsia="sr-Latn-RS"/>
              </w:rPr>
            </w:pPr>
          </w:p>
        </w:tc>
        <w:tc>
          <w:tcPr>
            <w:tcW w:w="515" w:type="pct"/>
            <w:tcBorders>
              <w:top w:val="nil"/>
              <w:left w:val="nil"/>
              <w:bottom w:val="nil"/>
              <w:right w:val="nil"/>
            </w:tcBorders>
            <w:shd w:val="clear" w:color="auto" w:fill="auto"/>
            <w:noWrap/>
            <w:vAlign w:val="bottom"/>
            <w:hideMark/>
          </w:tcPr>
          <w:p w:rsidR="003E3A2A" w:rsidRPr="003E3A2A" w:rsidRDefault="003E3A2A" w:rsidP="003E3A2A">
            <w:pPr>
              <w:jc w:val="center"/>
              <w:rPr>
                <w:rFonts w:ascii="Times New Roman" w:hAnsi="Times New Roman"/>
                <w:noProof w:val="0"/>
                <w:sz w:val="20"/>
                <w:szCs w:val="20"/>
                <w:lang w:val="sr-Latn-RS" w:eastAsia="sr-Latn-RS"/>
              </w:rPr>
            </w:pPr>
          </w:p>
        </w:tc>
        <w:tc>
          <w:tcPr>
            <w:tcW w:w="405" w:type="pct"/>
            <w:tcBorders>
              <w:top w:val="nil"/>
              <w:left w:val="nil"/>
              <w:bottom w:val="nil"/>
              <w:right w:val="nil"/>
            </w:tcBorders>
            <w:shd w:val="clear" w:color="auto" w:fill="auto"/>
            <w:noWrap/>
            <w:vAlign w:val="bottom"/>
            <w:hideMark/>
          </w:tcPr>
          <w:p w:rsidR="003E3A2A" w:rsidRPr="003E3A2A" w:rsidRDefault="003E3A2A" w:rsidP="003E3A2A">
            <w:pPr>
              <w:jc w:val="center"/>
              <w:rPr>
                <w:rFonts w:ascii="Times New Roman" w:hAnsi="Times New Roman"/>
                <w:noProof w:val="0"/>
                <w:sz w:val="20"/>
                <w:szCs w:val="20"/>
                <w:lang w:val="sr-Latn-RS" w:eastAsia="sr-Latn-RS"/>
              </w:rPr>
            </w:pPr>
          </w:p>
        </w:tc>
        <w:tc>
          <w:tcPr>
            <w:tcW w:w="863" w:type="pct"/>
            <w:gridSpan w:val="2"/>
            <w:tcBorders>
              <w:top w:val="nil"/>
              <w:left w:val="nil"/>
              <w:bottom w:val="single" w:sz="8" w:space="0" w:color="auto"/>
              <w:right w:val="nil"/>
            </w:tcBorders>
            <w:shd w:val="clear" w:color="auto" w:fill="auto"/>
            <w:noWrap/>
            <w:vAlign w:val="center"/>
            <w:hideMark/>
          </w:tcPr>
          <w:p w:rsidR="003E3A2A" w:rsidRPr="003E3A2A" w:rsidRDefault="003E3A2A" w:rsidP="003E3A2A">
            <w:pPr>
              <w:jc w:val="center"/>
              <w:rPr>
                <w:rFonts w:ascii="Calibri" w:hAnsi="Calibri" w:cs="Calibri"/>
                <w:noProof w:val="0"/>
                <w:color w:val="000000"/>
                <w:sz w:val="20"/>
                <w:szCs w:val="20"/>
                <w:lang w:val="sr-Latn-RS" w:eastAsia="sr-Latn-RS"/>
              </w:rPr>
            </w:pPr>
            <w:r w:rsidRPr="003E3A2A">
              <w:rPr>
                <w:rFonts w:ascii="Calibri" w:hAnsi="Calibri" w:cs="Calibri"/>
                <w:noProof w:val="0"/>
                <w:color w:val="000000"/>
                <w:sz w:val="20"/>
                <w:szCs w:val="20"/>
                <w:lang w:val="sr-Latn-RS" w:eastAsia="sr-Latn-RS"/>
              </w:rPr>
              <w:t>23.09.2021.године</w:t>
            </w:r>
          </w:p>
        </w:tc>
      </w:tr>
      <w:tr w:rsidR="003E3A2A" w:rsidRPr="003E3A2A" w:rsidTr="003E3A2A">
        <w:trPr>
          <w:trHeight w:val="300"/>
        </w:trPr>
        <w:tc>
          <w:tcPr>
            <w:tcW w:w="5000" w:type="pct"/>
            <w:gridSpan w:val="11"/>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E3A2A" w:rsidRPr="003E3A2A" w:rsidRDefault="003E3A2A" w:rsidP="003E3A2A">
            <w:pPr>
              <w:jc w:val="center"/>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r>
      <w:tr w:rsidR="003E3A2A" w:rsidRPr="003E3A2A" w:rsidTr="003E3A2A">
        <w:trPr>
          <w:trHeight w:val="2100"/>
        </w:trPr>
        <w:tc>
          <w:tcPr>
            <w:tcW w:w="238" w:type="pct"/>
            <w:tcBorders>
              <w:top w:val="nil"/>
              <w:left w:val="single" w:sz="8" w:space="0" w:color="auto"/>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Редни број</w:t>
            </w:r>
          </w:p>
        </w:tc>
        <w:tc>
          <w:tcPr>
            <w:tcW w:w="558"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color w:val="000000"/>
                <w:sz w:val="20"/>
                <w:szCs w:val="20"/>
                <w:lang w:val="sr-Latn-RS" w:eastAsia="sr-Latn-RS"/>
              </w:rPr>
            </w:pPr>
            <w:r w:rsidRPr="003E3A2A">
              <w:rPr>
                <w:rFonts w:ascii="Calibri" w:hAnsi="Calibri" w:cs="Calibri"/>
                <w:noProof w:val="0"/>
                <w:color w:val="000000"/>
                <w:sz w:val="20"/>
                <w:szCs w:val="20"/>
                <w:lang w:val="sr-Latn-RS" w:eastAsia="sr-Latn-RS"/>
              </w:rPr>
              <w:t>Предмет набавке</w:t>
            </w:r>
          </w:p>
        </w:tc>
        <w:tc>
          <w:tcPr>
            <w:tcW w:w="592"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Програм, програмска активност,Пројекат</w:t>
            </w:r>
          </w:p>
        </w:tc>
        <w:tc>
          <w:tcPr>
            <w:tcW w:w="377"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Конто и интерни број поступка</w:t>
            </w:r>
          </w:p>
        </w:tc>
        <w:tc>
          <w:tcPr>
            <w:tcW w:w="529"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color w:val="000000"/>
                <w:sz w:val="20"/>
                <w:szCs w:val="20"/>
                <w:lang w:val="sr-Latn-RS" w:eastAsia="sr-Latn-RS"/>
              </w:rPr>
            </w:pPr>
            <w:r w:rsidRPr="003E3A2A">
              <w:rPr>
                <w:rFonts w:ascii="Calibri" w:hAnsi="Calibri" w:cs="Calibri"/>
                <w:noProof w:val="0"/>
                <w:color w:val="000000"/>
                <w:sz w:val="20"/>
                <w:szCs w:val="20"/>
                <w:lang w:val="sr-Latn-RS" w:eastAsia="sr-Latn-RS"/>
              </w:rPr>
              <w:t>Спецификација</w:t>
            </w:r>
            <w:r w:rsidRPr="003E3A2A">
              <w:rPr>
                <w:rFonts w:ascii="Calibri" w:hAnsi="Calibri" w:cs="Calibri"/>
                <w:noProof w:val="0"/>
                <w:color w:val="000000"/>
                <w:sz w:val="20"/>
                <w:szCs w:val="20"/>
                <w:lang w:val="sr-Latn-RS" w:eastAsia="sr-Latn-RS"/>
              </w:rPr>
              <w:br/>
              <w:t>(карактеристике, техн.детаљи, количине, партије)</w:t>
            </w:r>
          </w:p>
        </w:tc>
        <w:tc>
          <w:tcPr>
            <w:tcW w:w="481"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color w:val="000000"/>
                <w:sz w:val="20"/>
                <w:szCs w:val="20"/>
                <w:lang w:val="sr-Latn-RS" w:eastAsia="sr-Latn-RS"/>
              </w:rPr>
            </w:pPr>
            <w:r w:rsidRPr="003E3A2A">
              <w:rPr>
                <w:rFonts w:ascii="Calibri" w:hAnsi="Calibri" w:cs="Calibri"/>
                <w:noProof w:val="0"/>
                <w:color w:val="000000"/>
                <w:sz w:val="20"/>
                <w:szCs w:val="20"/>
                <w:lang w:val="sr-Latn-RS" w:eastAsia="sr-Latn-RS"/>
              </w:rPr>
              <w:t>Разлози и оправданост предложене набавке</w:t>
            </w:r>
          </w:p>
        </w:tc>
        <w:tc>
          <w:tcPr>
            <w:tcW w:w="442"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Износ планираних средстава без ПДВ-а</w:t>
            </w:r>
          </w:p>
        </w:tc>
        <w:tc>
          <w:tcPr>
            <w:tcW w:w="515"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color w:val="000000"/>
                <w:sz w:val="20"/>
                <w:szCs w:val="20"/>
                <w:lang w:val="sr-Latn-RS" w:eastAsia="sr-Latn-RS"/>
              </w:rPr>
            </w:pPr>
            <w:r w:rsidRPr="003E3A2A">
              <w:rPr>
                <w:rFonts w:ascii="Calibri" w:hAnsi="Calibri" w:cs="Calibri"/>
                <w:noProof w:val="0"/>
                <w:color w:val="000000"/>
                <w:sz w:val="20"/>
                <w:szCs w:val="20"/>
                <w:lang w:val="sr-Latn-RS" w:eastAsia="sr-Latn-RS"/>
              </w:rPr>
              <w:t>Основ</w:t>
            </w:r>
            <w:r w:rsidRPr="003E3A2A">
              <w:rPr>
                <w:rFonts w:ascii="Calibri" w:hAnsi="Calibri" w:cs="Calibri"/>
                <w:noProof w:val="0"/>
                <w:color w:val="000000"/>
                <w:sz w:val="20"/>
                <w:szCs w:val="20"/>
                <w:lang w:val="sr-Latn-RS" w:eastAsia="sr-Latn-RS"/>
              </w:rPr>
              <w:br/>
              <w:t xml:space="preserve"> из Закона </w:t>
            </w:r>
            <w:r w:rsidRPr="003E3A2A">
              <w:rPr>
                <w:rFonts w:ascii="Calibri" w:hAnsi="Calibri" w:cs="Calibri"/>
                <w:noProof w:val="0"/>
                <w:color w:val="000000"/>
                <w:sz w:val="20"/>
                <w:szCs w:val="20"/>
                <w:lang w:val="sr-Latn-RS" w:eastAsia="sr-Latn-RS"/>
              </w:rPr>
              <w:br/>
              <w:t xml:space="preserve">за изузеће или врста поступка </w:t>
            </w:r>
          </w:p>
        </w:tc>
        <w:tc>
          <w:tcPr>
            <w:tcW w:w="405"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color w:val="000000"/>
                <w:sz w:val="20"/>
                <w:szCs w:val="20"/>
                <w:lang w:val="sr-Latn-RS" w:eastAsia="sr-Latn-RS"/>
              </w:rPr>
            </w:pPr>
            <w:r w:rsidRPr="003E3A2A">
              <w:rPr>
                <w:rFonts w:ascii="Calibri" w:hAnsi="Calibri" w:cs="Calibri"/>
                <w:noProof w:val="0"/>
                <w:color w:val="000000"/>
                <w:sz w:val="20"/>
                <w:szCs w:val="20"/>
                <w:lang w:val="sr-Latn-RS" w:eastAsia="sr-Latn-RS"/>
              </w:rPr>
              <w:t>Оквирни датум покретања поступка</w:t>
            </w:r>
          </w:p>
        </w:tc>
        <w:tc>
          <w:tcPr>
            <w:tcW w:w="389"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color w:val="000000"/>
                <w:sz w:val="20"/>
                <w:szCs w:val="20"/>
                <w:lang w:val="sr-Latn-RS" w:eastAsia="sr-Latn-RS"/>
              </w:rPr>
            </w:pPr>
            <w:r w:rsidRPr="003E3A2A">
              <w:rPr>
                <w:rFonts w:ascii="Calibri" w:hAnsi="Calibri" w:cs="Calibri"/>
                <w:noProof w:val="0"/>
                <w:color w:val="000000"/>
                <w:sz w:val="20"/>
                <w:szCs w:val="20"/>
                <w:lang w:val="sr-Latn-RS" w:eastAsia="sr-Latn-RS"/>
              </w:rPr>
              <w:t>Оквирни датум извршења уговора</w:t>
            </w:r>
          </w:p>
        </w:tc>
        <w:tc>
          <w:tcPr>
            <w:tcW w:w="474" w:type="pct"/>
            <w:tcBorders>
              <w:top w:val="nil"/>
              <w:left w:val="nil"/>
              <w:bottom w:val="single" w:sz="4" w:space="0" w:color="auto"/>
              <w:right w:val="single" w:sz="8" w:space="0" w:color="auto"/>
            </w:tcBorders>
            <w:shd w:val="clear" w:color="auto" w:fill="auto"/>
            <w:vAlign w:val="center"/>
            <w:hideMark/>
          </w:tcPr>
          <w:p w:rsidR="003E3A2A" w:rsidRPr="003E3A2A" w:rsidRDefault="003E3A2A" w:rsidP="003E3A2A">
            <w:pPr>
              <w:jc w:val="center"/>
              <w:rPr>
                <w:rFonts w:ascii="Calibri" w:hAnsi="Calibri" w:cs="Calibri"/>
                <w:noProof w:val="0"/>
                <w:color w:val="000000"/>
                <w:sz w:val="20"/>
                <w:szCs w:val="20"/>
                <w:lang w:val="sr-Latn-RS" w:eastAsia="sr-Latn-RS"/>
              </w:rPr>
            </w:pPr>
            <w:r w:rsidRPr="003E3A2A">
              <w:rPr>
                <w:rFonts w:ascii="Calibri" w:hAnsi="Calibri" w:cs="Calibri"/>
                <w:noProof w:val="0"/>
                <w:color w:val="000000"/>
                <w:sz w:val="20"/>
                <w:szCs w:val="20"/>
                <w:lang w:val="sr-Latn-RS" w:eastAsia="sr-Latn-RS"/>
              </w:rPr>
              <w:t>Извор финансирања (буџет, трансфер, сопст.приход, донација, пројекат)</w:t>
            </w:r>
          </w:p>
        </w:tc>
      </w:tr>
      <w:tr w:rsidR="003E3A2A" w:rsidRPr="003E3A2A" w:rsidTr="003E3A2A">
        <w:trPr>
          <w:trHeight w:val="300"/>
        </w:trPr>
        <w:tc>
          <w:tcPr>
            <w:tcW w:w="238" w:type="pct"/>
            <w:tcBorders>
              <w:top w:val="nil"/>
              <w:left w:val="single" w:sz="8" w:space="0" w:color="auto"/>
              <w:bottom w:val="single" w:sz="4" w:space="0" w:color="auto"/>
              <w:right w:val="single" w:sz="4" w:space="0" w:color="auto"/>
            </w:tcBorders>
            <w:shd w:val="clear" w:color="000000" w:fill="969696"/>
            <w:noWrap/>
            <w:vAlign w:val="center"/>
            <w:hideMark/>
          </w:tcPr>
          <w:p w:rsidR="003E3A2A" w:rsidRPr="003E3A2A" w:rsidRDefault="003E3A2A" w:rsidP="003E3A2A">
            <w:pPr>
              <w:jc w:val="center"/>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558" w:type="pct"/>
            <w:tcBorders>
              <w:top w:val="nil"/>
              <w:left w:val="nil"/>
              <w:bottom w:val="single" w:sz="4" w:space="0" w:color="auto"/>
              <w:right w:val="single" w:sz="4" w:space="0" w:color="auto"/>
            </w:tcBorders>
            <w:shd w:val="clear" w:color="000000" w:fill="969696"/>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УКУПНО</w:t>
            </w:r>
          </w:p>
        </w:tc>
        <w:tc>
          <w:tcPr>
            <w:tcW w:w="592" w:type="pct"/>
            <w:tcBorders>
              <w:top w:val="nil"/>
              <w:left w:val="nil"/>
              <w:bottom w:val="single" w:sz="4" w:space="0" w:color="auto"/>
              <w:right w:val="single" w:sz="4" w:space="0" w:color="auto"/>
            </w:tcBorders>
            <w:shd w:val="clear" w:color="000000" w:fill="969696"/>
            <w:noWrap/>
            <w:vAlign w:val="center"/>
            <w:hideMark/>
          </w:tcPr>
          <w:p w:rsidR="003E3A2A" w:rsidRPr="003E3A2A" w:rsidRDefault="003E3A2A" w:rsidP="003E3A2A">
            <w:pPr>
              <w:jc w:val="center"/>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377" w:type="pct"/>
            <w:tcBorders>
              <w:top w:val="nil"/>
              <w:left w:val="nil"/>
              <w:bottom w:val="single" w:sz="4" w:space="0" w:color="auto"/>
              <w:right w:val="single" w:sz="4" w:space="0" w:color="auto"/>
            </w:tcBorders>
            <w:shd w:val="clear" w:color="000000" w:fill="969696"/>
            <w:noWrap/>
            <w:vAlign w:val="center"/>
            <w:hideMark/>
          </w:tcPr>
          <w:p w:rsidR="003E3A2A" w:rsidRPr="003E3A2A" w:rsidRDefault="003E3A2A" w:rsidP="003E3A2A">
            <w:pPr>
              <w:jc w:val="center"/>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529" w:type="pct"/>
            <w:tcBorders>
              <w:top w:val="nil"/>
              <w:left w:val="nil"/>
              <w:bottom w:val="single" w:sz="4" w:space="0" w:color="auto"/>
              <w:right w:val="single" w:sz="4" w:space="0" w:color="auto"/>
            </w:tcBorders>
            <w:shd w:val="clear" w:color="000000" w:fill="969696"/>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481" w:type="pct"/>
            <w:tcBorders>
              <w:top w:val="nil"/>
              <w:left w:val="nil"/>
              <w:bottom w:val="single" w:sz="4" w:space="0" w:color="auto"/>
              <w:right w:val="single" w:sz="4" w:space="0" w:color="auto"/>
            </w:tcBorders>
            <w:shd w:val="clear" w:color="000000" w:fill="969696"/>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442" w:type="pct"/>
            <w:tcBorders>
              <w:top w:val="nil"/>
              <w:left w:val="nil"/>
              <w:bottom w:val="single" w:sz="4" w:space="0" w:color="auto"/>
              <w:right w:val="single" w:sz="4" w:space="0" w:color="auto"/>
            </w:tcBorders>
            <w:shd w:val="clear" w:color="000000" w:fill="969696"/>
            <w:noWrap/>
            <w:vAlign w:val="center"/>
            <w:hideMark/>
          </w:tcPr>
          <w:p w:rsidR="003E3A2A" w:rsidRPr="003E3A2A" w:rsidRDefault="003E3A2A" w:rsidP="003E3A2A">
            <w:pPr>
              <w:jc w:val="righ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476.363,61</w:t>
            </w:r>
          </w:p>
        </w:tc>
        <w:tc>
          <w:tcPr>
            <w:tcW w:w="515" w:type="pct"/>
            <w:tcBorders>
              <w:top w:val="nil"/>
              <w:left w:val="nil"/>
              <w:bottom w:val="single" w:sz="4" w:space="0" w:color="auto"/>
              <w:right w:val="single" w:sz="4" w:space="0" w:color="auto"/>
            </w:tcBorders>
            <w:shd w:val="clear" w:color="000000" w:fill="969696"/>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405" w:type="pct"/>
            <w:tcBorders>
              <w:top w:val="nil"/>
              <w:left w:val="nil"/>
              <w:bottom w:val="single" w:sz="4" w:space="0" w:color="auto"/>
              <w:right w:val="single" w:sz="4" w:space="0" w:color="auto"/>
            </w:tcBorders>
            <w:shd w:val="clear" w:color="000000" w:fill="969696"/>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389" w:type="pct"/>
            <w:tcBorders>
              <w:top w:val="nil"/>
              <w:left w:val="nil"/>
              <w:bottom w:val="single" w:sz="4" w:space="0" w:color="auto"/>
              <w:right w:val="single" w:sz="4" w:space="0" w:color="auto"/>
            </w:tcBorders>
            <w:shd w:val="clear" w:color="000000" w:fill="969696"/>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474" w:type="pct"/>
            <w:tcBorders>
              <w:top w:val="nil"/>
              <w:left w:val="nil"/>
              <w:bottom w:val="single" w:sz="4" w:space="0" w:color="auto"/>
              <w:right w:val="single" w:sz="8" w:space="0" w:color="auto"/>
            </w:tcBorders>
            <w:shd w:val="clear" w:color="000000" w:fill="969696"/>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r>
      <w:tr w:rsidR="003E3A2A" w:rsidRPr="003E3A2A" w:rsidTr="003E3A2A">
        <w:trPr>
          <w:trHeight w:val="300"/>
        </w:trPr>
        <w:tc>
          <w:tcPr>
            <w:tcW w:w="238" w:type="pct"/>
            <w:tcBorders>
              <w:top w:val="nil"/>
              <w:left w:val="single" w:sz="8" w:space="0" w:color="auto"/>
              <w:bottom w:val="single" w:sz="4" w:space="0" w:color="auto"/>
              <w:right w:val="single" w:sz="4" w:space="0" w:color="auto"/>
            </w:tcBorders>
            <w:shd w:val="clear" w:color="000000" w:fill="C0C0C0"/>
            <w:noWrap/>
            <w:vAlign w:val="center"/>
            <w:hideMark/>
          </w:tcPr>
          <w:p w:rsidR="003E3A2A" w:rsidRPr="003E3A2A" w:rsidRDefault="003E3A2A" w:rsidP="003E3A2A">
            <w:pPr>
              <w:jc w:val="center"/>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558"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ДОБРА</w:t>
            </w:r>
          </w:p>
        </w:tc>
        <w:tc>
          <w:tcPr>
            <w:tcW w:w="592"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center"/>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377"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center"/>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529"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481"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442"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right"/>
              <w:rPr>
                <w:rFonts w:ascii="Calibri" w:hAnsi="Calibri" w:cs="Calibri"/>
                <w:noProof w:val="0"/>
                <w:color w:val="000000"/>
                <w:sz w:val="20"/>
                <w:szCs w:val="20"/>
                <w:lang w:val="sr-Latn-RS" w:eastAsia="sr-Latn-RS"/>
              </w:rPr>
            </w:pPr>
            <w:r w:rsidRPr="003E3A2A">
              <w:rPr>
                <w:rFonts w:ascii="Calibri" w:hAnsi="Calibri" w:cs="Calibri"/>
                <w:noProof w:val="0"/>
                <w:color w:val="000000"/>
                <w:sz w:val="20"/>
                <w:szCs w:val="20"/>
                <w:lang w:val="sr-Latn-RS" w:eastAsia="sr-Latn-RS"/>
              </w:rPr>
              <w:t>318.181,81</w:t>
            </w:r>
          </w:p>
        </w:tc>
        <w:tc>
          <w:tcPr>
            <w:tcW w:w="515"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405"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389"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474" w:type="pct"/>
            <w:tcBorders>
              <w:top w:val="nil"/>
              <w:left w:val="nil"/>
              <w:bottom w:val="single" w:sz="4" w:space="0" w:color="auto"/>
              <w:right w:val="single" w:sz="8"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r>
      <w:tr w:rsidR="003E3A2A" w:rsidRPr="003E3A2A" w:rsidTr="003E3A2A">
        <w:trPr>
          <w:trHeight w:val="2100"/>
        </w:trPr>
        <w:tc>
          <w:tcPr>
            <w:tcW w:w="238" w:type="pct"/>
            <w:tcBorders>
              <w:top w:val="nil"/>
              <w:left w:val="single" w:sz="8" w:space="0" w:color="auto"/>
              <w:bottom w:val="single" w:sz="4" w:space="0" w:color="auto"/>
              <w:right w:val="single" w:sz="4" w:space="0" w:color="auto"/>
            </w:tcBorders>
            <w:shd w:val="clear" w:color="auto" w:fill="auto"/>
            <w:noWrap/>
            <w:vAlign w:val="center"/>
            <w:hideMark/>
          </w:tcPr>
          <w:p w:rsidR="003E3A2A" w:rsidRPr="003E3A2A" w:rsidRDefault="003E3A2A" w:rsidP="003E3A2A">
            <w:pPr>
              <w:jc w:val="center"/>
              <w:rPr>
                <w:rFonts w:ascii="Calibri" w:hAnsi="Calibri" w:cs="Calibri"/>
                <w:noProof w:val="0"/>
                <w:color w:val="000000"/>
                <w:sz w:val="20"/>
                <w:szCs w:val="20"/>
                <w:lang w:val="sr-Latn-RS" w:eastAsia="sr-Latn-RS"/>
              </w:rPr>
            </w:pPr>
            <w:r w:rsidRPr="003E3A2A">
              <w:rPr>
                <w:rFonts w:ascii="Calibri" w:hAnsi="Calibri" w:cs="Calibri"/>
                <w:noProof w:val="0"/>
                <w:color w:val="000000"/>
                <w:sz w:val="20"/>
                <w:szCs w:val="20"/>
                <w:lang w:val="sr-Latn-RS" w:eastAsia="sr-Latn-RS"/>
              </w:rPr>
              <w:t>1</w:t>
            </w:r>
          </w:p>
        </w:tc>
        <w:tc>
          <w:tcPr>
            <w:tcW w:w="558"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Набавка публикација и часописа и штампе за ред. потребе запослених</w:t>
            </w:r>
          </w:p>
        </w:tc>
        <w:tc>
          <w:tcPr>
            <w:tcW w:w="592" w:type="pct"/>
            <w:tcBorders>
              <w:top w:val="nil"/>
              <w:left w:val="nil"/>
              <w:bottom w:val="single" w:sz="4" w:space="0" w:color="auto"/>
              <w:right w:val="single" w:sz="4" w:space="0" w:color="auto"/>
            </w:tcBorders>
            <w:shd w:val="clear" w:color="auto" w:fill="auto"/>
            <w:noWrap/>
            <w:vAlign w:val="center"/>
            <w:hideMark/>
          </w:tcPr>
          <w:p w:rsidR="003E3A2A" w:rsidRPr="003E3A2A" w:rsidRDefault="003E3A2A" w:rsidP="003E3A2A">
            <w:pPr>
              <w:jc w:val="center"/>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1509,1008</w:t>
            </w:r>
          </w:p>
        </w:tc>
        <w:tc>
          <w:tcPr>
            <w:tcW w:w="377"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426311</w:t>
            </w:r>
          </w:p>
        </w:tc>
        <w:tc>
          <w:tcPr>
            <w:tcW w:w="529"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 xml:space="preserve">Стручна литература за потребе запослених , новине, периодичне публикације </w:t>
            </w:r>
          </w:p>
        </w:tc>
        <w:tc>
          <w:tcPr>
            <w:tcW w:w="481"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Информисање и образовање запослених</w:t>
            </w:r>
          </w:p>
        </w:tc>
        <w:tc>
          <w:tcPr>
            <w:tcW w:w="442"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90.909,09 (са ПДВ-ом је 100.000,00)</w:t>
            </w:r>
          </w:p>
        </w:tc>
        <w:tc>
          <w:tcPr>
            <w:tcW w:w="515"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Члан 27.став1.тачка 1.</w:t>
            </w:r>
          </w:p>
        </w:tc>
        <w:tc>
          <w:tcPr>
            <w:tcW w:w="405"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IV квартал</w:t>
            </w:r>
          </w:p>
        </w:tc>
        <w:tc>
          <w:tcPr>
            <w:tcW w:w="389"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децембар 2021</w:t>
            </w:r>
          </w:p>
        </w:tc>
        <w:tc>
          <w:tcPr>
            <w:tcW w:w="474" w:type="pct"/>
            <w:tcBorders>
              <w:top w:val="nil"/>
              <w:left w:val="nil"/>
              <w:bottom w:val="single" w:sz="4" w:space="0" w:color="auto"/>
              <w:right w:val="single" w:sz="8" w:space="0" w:color="auto"/>
            </w:tcBorders>
            <w:shd w:val="clear" w:color="auto" w:fill="auto"/>
            <w:vAlign w:val="center"/>
            <w:hideMark/>
          </w:tcPr>
          <w:p w:rsidR="003E3A2A" w:rsidRPr="003E3A2A" w:rsidRDefault="003E3A2A" w:rsidP="003E3A2A">
            <w:pPr>
              <w:jc w:val="center"/>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 xml:space="preserve">01 00 </w:t>
            </w:r>
          </w:p>
        </w:tc>
      </w:tr>
      <w:tr w:rsidR="003E3A2A" w:rsidRPr="003E3A2A" w:rsidTr="003E3A2A">
        <w:trPr>
          <w:trHeight w:val="1200"/>
        </w:trPr>
        <w:tc>
          <w:tcPr>
            <w:tcW w:w="238" w:type="pct"/>
            <w:tcBorders>
              <w:top w:val="nil"/>
              <w:left w:val="single" w:sz="8" w:space="0" w:color="auto"/>
              <w:bottom w:val="single" w:sz="4" w:space="0" w:color="auto"/>
              <w:right w:val="single" w:sz="4" w:space="0" w:color="auto"/>
            </w:tcBorders>
            <w:shd w:val="clear" w:color="auto" w:fill="auto"/>
            <w:noWrap/>
            <w:vAlign w:val="center"/>
            <w:hideMark/>
          </w:tcPr>
          <w:p w:rsidR="003E3A2A" w:rsidRPr="003E3A2A" w:rsidRDefault="003E3A2A" w:rsidP="003E3A2A">
            <w:pPr>
              <w:jc w:val="center"/>
              <w:rPr>
                <w:rFonts w:ascii="Calibri" w:hAnsi="Calibri" w:cs="Calibri"/>
                <w:noProof w:val="0"/>
                <w:color w:val="000000"/>
                <w:sz w:val="20"/>
                <w:szCs w:val="20"/>
                <w:lang w:val="sr-Latn-RS" w:eastAsia="sr-Latn-RS"/>
              </w:rPr>
            </w:pPr>
            <w:r w:rsidRPr="003E3A2A">
              <w:rPr>
                <w:rFonts w:ascii="Calibri" w:hAnsi="Calibri" w:cs="Calibri"/>
                <w:noProof w:val="0"/>
                <w:color w:val="000000"/>
                <w:sz w:val="20"/>
                <w:szCs w:val="20"/>
                <w:lang w:val="sr-Latn-RS" w:eastAsia="sr-Latn-RS"/>
              </w:rPr>
              <w:t>2</w:t>
            </w:r>
          </w:p>
        </w:tc>
        <w:tc>
          <w:tcPr>
            <w:tcW w:w="558"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Набавка стручне литературе за образовање запослених</w:t>
            </w:r>
          </w:p>
        </w:tc>
        <w:tc>
          <w:tcPr>
            <w:tcW w:w="592"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1509,1008</w:t>
            </w:r>
          </w:p>
        </w:tc>
        <w:tc>
          <w:tcPr>
            <w:tcW w:w="377"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426312</w:t>
            </w:r>
          </w:p>
        </w:tc>
        <w:tc>
          <w:tcPr>
            <w:tcW w:w="529"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Привредни с., Парагрф лекс , Службени гласник,IPC</w:t>
            </w:r>
          </w:p>
        </w:tc>
        <w:tc>
          <w:tcPr>
            <w:tcW w:w="481"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Образовање и усавршавање запослених</w:t>
            </w:r>
          </w:p>
        </w:tc>
        <w:tc>
          <w:tcPr>
            <w:tcW w:w="442"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227.272,72 ( са ПДВ-ом је 250.000,00)</w:t>
            </w:r>
          </w:p>
        </w:tc>
        <w:tc>
          <w:tcPr>
            <w:tcW w:w="515"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Члан 27.став1.тачка 1</w:t>
            </w:r>
          </w:p>
        </w:tc>
        <w:tc>
          <w:tcPr>
            <w:tcW w:w="405"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IV квартал</w:t>
            </w:r>
          </w:p>
        </w:tc>
        <w:tc>
          <w:tcPr>
            <w:tcW w:w="389"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децембар 2021</w:t>
            </w:r>
          </w:p>
        </w:tc>
        <w:tc>
          <w:tcPr>
            <w:tcW w:w="474" w:type="pct"/>
            <w:tcBorders>
              <w:top w:val="nil"/>
              <w:left w:val="nil"/>
              <w:bottom w:val="single" w:sz="4" w:space="0" w:color="auto"/>
              <w:right w:val="single" w:sz="8" w:space="0" w:color="auto"/>
            </w:tcBorders>
            <w:shd w:val="clear" w:color="auto" w:fill="auto"/>
            <w:vAlign w:val="center"/>
            <w:hideMark/>
          </w:tcPr>
          <w:p w:rsidR="003E3A2A" w:rsidRPr="003E3A2A" w:rsidRDefault="003E3A2A" w:rsidP="003E3A2A">
            <w:pPr>
              <w:jc w:val="center"/>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01 00</w:t>
            </w:r>
          </w:p>
        </w:tc>
      </w:tr>
      <w:tr w:rsidR="003E3A2A" w:rsidRPr="003E3A2A" w:rsidTr="003E3A2A">
        <w:trPr>
          <w:trHeight w:val="300"/>
        </w:trPr>
        <w:tc>
          <w:tcPr>
            <w:tcW w:w="238" w:type="pct"/>
            <w:tcBorders>
              <w:top w:val="nil"/>
              <w:left w:val="single" w:sz="8" w:space="0" w:color="auto"/>
              <w:bottom w:val="single" w:sz="4" w:space="0" w:color="auto"/>
              <w:right w:val="single" w:sz="4" w:space="0" w:color="auto"/>
            </w:tcBorders>
            <w:shd w:val="clear" w:color="000000" w:fill="C0C0C0"/>
            <w:noWrap/>
            <w:vAlign w:val="center"/>
            <w:hideMark/>
          </w:tcPr>
          <w:p w:rsidR="003E3A2A" w:rsidRPr="003E3A2A" w:rsidRDefault="003E3A2A" w:rsidP="003E3A2A">
            <w:pPr>
              <w:jc w:val="center"/>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558"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УСЛУГЕ</w:t>
            </w:r>
          </w:p>
        </w:tc>
        <w:tc>
          <w:tcPr>
            <w:tcW w:w="592"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center"/>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377"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center"/>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529"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481"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442"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righ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158.181,80</w:t>
            </w:r>
          </w:p>
        </w:tc>
        <w:tc>
          <w:tcPr>
            <w:tcW w:w="515"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405"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389"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474" w:type="pct"/>
            <w:tcBorders>
              <w:top w:val="nil"/>
              <w:left w:val="nil"/>
              <w:bottom w:val="single" w:sz="4" w:space="0" w:color="auto"/>
              <w:right w:val="single" w:sz="8"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r>
      <w:tr w:rsidR="003E3A2A" w:rsidRPr="003E3A2A" w:rsidTr="003E3A2A">
        <w:trPr>
          <w:trHeight w:val="300"/>
        </w:trPr>
        <w:tc>
          <w:tcPr>
            <w:tcW w:w="238" w:type="pct"/>
            <w:tcBorders>
              <w:top w:val="nil"/>
              <w:left w:val="single" w:sz="8" w:space="0" w:color="auto"/>
              <w:bottom w:val="single" w:sz="4" w:space="0" w:color="auto"/>
              <w:right w:val="single" w:sz="4" w:space="0" w:color="auto"/>
            </w:tcBorders>
            <w:shd w:val="clear" w:color="000000" w:fill="C0C0C0"/>
            <w:noWrap/>
            <w:vAlign w:val="center"/>
            <w:hideMark/>
          </w:tcPr>
          <w:p w:rsidR="003E3A2A" w:rsidRPr="003E3A2A" w:rsidRDefault="003E3A2A" w:rsidP="003E3A2A">
            <w:pPr>
              <w:jc w:val="center"/>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558"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592"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center"/>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377"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center"/>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529"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481"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442"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515"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405"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389"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474" w:type="pct"/>
            <w:tcBorders>
              <w:top w:val="nil"/>
              <w:left w:val="nil"/>
              <w:bottom w:val="single" w:sz="4" w:space="0" w:color="auto"/>
              <w:right w:val="single" w:sz="8"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r>
      <w:tr w:rsidR="003E3A2A" w:rsidRPr="003E3A2A" w:rsidTr="003E3A2A">
        <w:trPr>
          <w:trHeight w:val="1500"/>
        </w:trPr>
        <w:tc>
          <w:tcPr>
            <w:tcW w:w="238" w:type="pct"/>
            <w:tcBorders>
              <w:top w:val="nil"/>
              <w:left w:val="single" w:sz="8" w:space="0" w:color="auto"/>
              <w:bottom w:val="single" w:sz="4" w:space="0" w:color="auto"/>
              <w:right w:val="single" w:sz="4" w:space="0" w:color="auto"/>
            </w:tcBorders>
            <w:shd w:val="clear" w:color="auto" w:fill="auto"/>
            <w:noWrap/>
            <w:vAlign w:val="center"/>
            <w:hideMark/>
          </w:tcPr>
          <w:p w:rsidR="003E3A2A" w:rsidRPr="003E3A2A" w:rsidRDefault="003E3A2A" w:rsidP="003E3A2A">
            <w:pPr>
              <w:jc w:val="center"/>
              <w:rPr>
                <w:rFonts w:ascii="Calibri" w:hAnsi="Calibri" w:cs="Calibri"/>
                <w:noProof w:val="0"/>
                <w:color w:val="000000"/>
                <w:sz w:val="20"/>
                <w:szCs w:val="20"/>
                <w:lang w:val="sr-Latn-RS" w:eastAsia="sr-Latn-RS"/>
              </w:rPr>
            </w:pPr>
            <w:r w:rsidRPr="003E3A2A">
              <w:rPr>
                <w:rFonts w:ascii="Calibri" w:hAnsi="Calibri" w:cs="Calibri"/>
                <w:noProof w:val="0"/>
                <w:color w:val="000000"/>
                <w:sz w:val="20"/>
                <w:szCs w:val="20"/>
                <w:lang w:val="sr-Latn-RS" w:eastAsia="sr-Latn-RS"/>
              </w:rPr>
              <w:t>1</w:t>
            </w:r>
          </w:p>
        </w:tc>
        <w:tc>
          <w:tcPr>
            <w:tcW w:w="558"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Трошкови превоза на службеном путу у земљи (авион, аутобус, воз)</w:t>
            </w:r>
          </w:p>
        </w:tc>
        <w:tc>
          <w:tcPr>
            <w:tcW w:w="592"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1509,1008</w:t>
            </w:r>
          </w:p>
        </w:tc>
        <w:tc>
          <w:tcPr>
            <w:tcW w:w="377"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422121</w:t>
            </w:r>
          </w:p>
        </w:tc>
        <w:tc>
          <w:tcPr>
            <w:tcW w:w="529"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За потребе реализације програмских активности Службе</w:t>
            </w:r>
          </w:p>
        </w:tc>
        <w:tc>
          <w:tcPr>
            <w:tcW w:w="481"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Трошкови превоза на службеном путу</w:t>
            </w:r>
          </w:p>
        </w:tc>
        <w:tc>
          <w:tcPr>
            <w:tcW w:w="442"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18.181,81 (20.000,00 са ПДВ-ом)</w:t>
            </w:r>
          </w:p>
        </w:tc>
        <w:tc>
          <w:tcPr>
            <w:tcW w:w="515"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Члан 27.став1.тачка 1</w:t>
            </w:r>
          </w:p>
        </w:tc>
        <w:tc>
          <w:tcPr>
            <w:tcW w:w="405"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IV квартал</w:t>
            </w:r>
          </w:p>
        </w:tc>
        <w:tc>
          <w:tcPr>
            <w:tcW w:w="389"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децембар 2021</w:t>
            </w:r>
          </w:p>
        </w:tc>
        <w:tc>
          <w:tcPr>
            <w:tcW w:w="474" w:type="pct"/>
            <w:tcBorders>
              <w:top w:val="nil"/>
              <w:left w:val="nil"/>
              <w:bottom w:val="single" w:sz="4" w:space="0" w:color="auto"/>
              <w:right w:val="single" w:sz="8" w:space="0" w:color="auto"/>
            </w:tcBorders>
            <w:shd w:val="clear" w:color="auto" w:fill="auto"/>
            <w:vAlign w:val="center"/>
            <w:hideMark/>
          </w:tcPr>
          <w:p w:rsidR="003E3A2A" w:rsidRPr="003E3A2A" w:rsidRDefault="003E3A2A" w:rsidP="003E3A2A">
            <w:pPr>
              <w:jc w:val="center"/>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01 00</w:t>
            </w:r>
          </w:p>
        </w:tc>
      </w:tr>
      <w:tr w:rsidR="003E3A2A" w:rsidRPr="003E3A2A" w:rsidTr="003448A8">
        <w:trPr>
          <w:trHeight w:val="1320"/>
        </w:trPr>
        <w:tc>
          <w:tcPr>
            <w:tcW w:w="238" w:type="pct"/>
            <w:tcBorders>
              <w:top w:val="nil"/>
              <w:left w:val="single" w:sz="8" w:space="0" w:color="auto"/>
              <w:bottom w:val="single" w:sz="4" w:space="0" w:color="auto"/>
              <w:right w:val="single" w:sz="4" w:space="0" w:color="auto"/>
            </w:tcBorders>
            <w:shd w:val="clear" w:color="auto" w:fill="auto"/>
            <w:noWrap/>
            <w:vAlign w:val="center"/>
            <w:hideMark/>
          </w:tcPr>
          <w:p w:rsidR="003E3A2A" w:rsidRPr="003E3A2A" w:rsidRDefault="003E3A2A" w:rsidP="003E3A2A">
            <w:pPr>
              <w:jc w:val="center"/>
              <w:rPr>
                <w:rFonts w:ascii="Calibri" w:hAnsi="Calibri" w:cs="Calibri"/>
                <w:noProof w:val="0"/>
                <w:color w:val="000000"/>
                <w:sz w:val="20"/>
                <w:szCs w:val="20"/>
                <w:lang w:val="sr-Latn-RS" w:eastAsia="sr-Latn-RS"/>
              </w:rPr>
            </w:pPr>
            <w:r w:rsidRPr="003E3A2A">
              <w:rPr>
                <w:rFonts w:ascii="Calibri" w:hAnsi="Calibri" w:cs="Calibri"/>
                <w:noProof w:val="0"/>
                <w:color w:val="000000"/>
                <w:sz w:val="20"/>
                <w:szCs w:val="20"/>
                <w:lang w:val="sr-Latn-RS" w:eastAsia="sr-Latn-RS"/>
              </w:rPr>
              <w:t>2</w:t>
            </w:r>
          </w:p>
        </w:tc>
        <w:tc>
          <w:tcPr>
            <w:tcW w:w="558"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Смештај на службеном путу у земљи</w:t>
            </w:r>
          </w:p>
        </w:tc>
        <w:tc>
          <w:tcPr>
            <w:tcW w:w="592"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1509,1008</w:t>
            </w:r>
          </w:p>
        </w:tc>
        <w:tc>
          <w:tcPr>
            <w:tcW w:w="377"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422131</w:t>
            </w:r>
          </w:p>
        </w:tc>
        <w:tc>
          <w:tcPr>
            <w:tcW w:w="529"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За потребе реализације програмских активности Службе</w:t>
            </w:r>
          </w:p>
        </w:tc>
        <w:tc>
          <w:tcPr>
            <w:tcW w:w="481"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Смештај на службеном путу у земљи</w:t>
            </w:r>
          </w:p>
        </w:tc>
        <w:tc>
          <w:tcPr>
            <w:tcW w:w="442"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66.666,66 динарa ( са ПДВ-ом је 80.000,00)</w:t>
            </w:r>
          </w:p>
        </w:tc>
        <w:tc>
          <w:tcPr>
            <w:tcW w:w="515"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Члан 27.став1.тачка 1</w:t>
            </w:r>
          </w:p>
        </w:tc>
        <w:tc>
          <w:tcPr>
            <w:tcW w:w="405"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IV квартал</w:t>
            </w:r>
          </w:p>
        </w:tc>
        <w:tc>
          <w:tcPr>
            <w:tcW w:w="389"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децембар 2021</w:t>
            </w:r>
          </w:p>
        </w:tc>
        <w:tc>
          <w:tcPr>
            <w:tcW w:w="474" w:type="pct"/>
            <w:tcBorders>
              <w:top w:val="nil"/>
              <w:left w:val="nil"/>
              <w:bottom w:val="single" w:sz="4" w:space="0" w:color="auto"/>
              <w:right w:val="single" w:sz="8" w:space="0" w:color="auto"/>
            </w:tcBorders>
            <w:shd w:val="clear" w:color="auto" w:fill="auto"/>
            <w:vAlign w:val="center"/>
            <w:hideMark/>
          </w:tcPr>
          <w:p w:rsidR="003E3A2A" w:rsidRPr="003E3A2A" w:rsidRDefault="003E3A2A" w:rsidP="003E3A2A">
            <w:pPr>
              <w:jc w:val="center"/>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01 00</w:t>
            </w:r>
          </w:p>
        </w:tc>
      </w:tr>
      <w:tr w:rsidR="003E3A2A" w:rsidRPr="003E3A2A" w:rsidTr="003E3A2A">
        <w:trPr>
          <w:trHeight w:val="1500"/>
        </w:trPr>
        <w:tc>
          <w:tcPr>
            <w:tcW w:w="238" w:type="pct"/>
            <w:tcBorders>
              <w:top w:val="nil"/>
              <w:left w:val="single" w:sz="8" w:space="0" w:color="auto"/>
              <w:bottom w:val="single" w:sz="4" w:space="0" w:color="auto"/>
              <w:right w:val="single" w:sz="4" w:space="0" w:color="auto"/>
            </w:tcBorders>
            <w:shd w:val="clear" w:color="auto" w:fill="auto"/>
            <w:noWrap/>
            <w:vAlign w:val="center"/>
            <w:hideMark/>
          </w:tcPr>
          <w:p w:rsidR="003E3A2A" w:rsidRPr="003E3A2A" w:rsidRDefault="003E3A2A" w:rsidP="003E3A2A">
            <w:pPr>
              <w:jc w:val="center"/>
              <w:rPr>
                <w:rFonts w:ascii="Calibri" w:hAnsi="Calibri" w:cs="Calibri"/>
                <w:noProof w:val="0"/>
                <w:color w:val="000000"/>
                <w:sz w:val="20"/>
                <w:szCs w:val="20"/>
                <w:lang w:val="sr-Latn-RS" w:eastAsia="sr-Latn-RS"/>
              </w:rPr>
            </w:pPr>
            <w:r w:rsidRPr="003E3A2A">
              <w:rPr>
                <w:rFonts w:ascii="Calibri" w:hAnsi="Calibri" w:cs="Calibri"/>
                <w:noProof w:val="0"/>
                <w:color w:val="000000"/>
                <w:sz w:val="20"/>
                <w:szCs w:val="20"/>
                <w:lang w:val="sr-Latn-RS" w:eastAsia="sr-Latn-RS"/>
              </w:rPr>
              <w:t>3</w:t>
            </w:r>
          </w:p>
        </w:tc>
        <w:tc>
          <w:tcPr>
            <w:tcW w:w="558"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Остале компјутерске услуге</w:t>
            </w:r>
          </w:p>
        </w:tc>
        <w:tc>
          <w:tcPr>
            <w:tcW w:w="592"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1509,1008</w:t>
            </w:r>
          </w:p>
        </w:tc>
        <w:tc>
          <w:tcPr>
            <w:tcW w:w="377"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423291</w:t>
            </w:r>
          </w:p>
        </w:tc>
        <w:tc>
          <w:tcPr>
            <w:tcW w:w="529"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За потребе реализације програмских активности Службе</w:t>
            </w:r>
          </w:p>
        </w:tc>
        <w:tc>
          <w:tcPr>
            <w:tcW w:w="481"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Компјутерске услуге-израда и одржавање web sajta</w:t>
            </w:r>
          </w:p>
        </w:tc>
        <w:tc>
          <w:tcPr>
            <w:tcW w:w="442"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73.333,33 динара ( са ПДВ-ом је 88.000,00)</w:t>
            </w:r>
          </w:p>
        </w:tc>
        <w:tc>
          <w:tcPr>
            <w:tcW w:w="515"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Члан 27.став1.тачка 1</w:t>
            </w:r>
          </w:p>
        </w:tc>
        <w:tc>
          <w:tcPr>
            <w:tcW w:w="405"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I квартал</w:t>
            </w:r>
          </w:p>
        </w:tc>
        <w:tc>
          <w:tcPr>
            <w:tcW w:w="389"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децембар 2021</w:t>
            </w:r>
          </w:p>
        </w:tc>
        <w:tc>
          <w:tcPr>
            <w:tcW w:w="474" w:type="pct"/>
            <w:tcBorders>
              <w:top w:val="nil"/>
              <w:left w:val="nil"/>
              <w:bottom w:val="single" w:sz="4" w:space="0" w:color="auto"/>
              <w:right w:val="single" w:sz="8" w:space="0" w:color="auto"/>
            </w:tcBorders>
            <w:shd w:val="clear" w:color="auto" w:fill="auto"/>
            <w:vAlign w:val="center"/>
            <w:hideMark/>
          </w:tcPr>
          <w:p w:rsidR="003E3A2A" w:rsidRPr="003E3A2A" w:rsidRDefault="003E3A2A" w:rsidP="003E3A2A">
            <w:pPr>
              <w:jc w:val="center"/>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 xml:space="preserve">01 00 </w:t>
            </w:r>
          </w:p>
        </w:tc>
      </w:tr>
      <w:tr w:rsidR="003E3A2A" w:rsidRPr="003E3A2A" w:rsidTr="003E3A2A">
        <w:trPr>
          <w:trHeight w:val="1800"/>
        </w:trPr>
        <w:tc>
          <w:tcPr>
            <w:tcW w:w="238" w:type="pct"/>
            <w:tcBorders>
              <w:top w:val="nil"/>
              <w:left w:val="single" w:sz="8" w:space="0" w:color="auto"/>
              <w:bottom w:val="single" w:sz="4" w:space="0" w:color="auto"/>
              <w:right w:val="single" w:sz="4" w:space="0" w:color="auto"/>
            </w:tcBorders>
            <w:shd w:val="clear" w:color="auto" w:fill="auto"/>
            <w:noWrap/>
            <w:vAlign w:val="center"/>
            <w:hideMark/>
          </w:tcPr>
          <w:p w:rsidR="003E3A2A" w:rsidRPr="003E3A2A" w:rsidRDefault="003E3A2A" w:rsidP="003E3A2A">
            <w:pPr>
              <w:jc w:val="center"/>
              <w:rPr>
                <w:rFonts w:ascii="Calibri" w:hAnsi="Calibri" w:cs="Calibri"/>
                <w:noProof w:val="0"/>
                <w:color w:val="000000"/>
                <w:sz w:val="20"/>
                <w:szCs w:val="20"/>
                <w:lang w:val="sr-Latn-RS" w:eastAsia="sr-Latn-RS"/>
              </w:rPr>
            </w:pPr>
            <w:r w:rsidRPr="003E3A2A">
              <w:rPr>
                <w:rFonts w:ascii="Calibri" w:hAnsi="Calibri" w:cs="Calibri"/>
                <w:noProof w:val="0"/>
                <w:color w:val="000000"/>
                <w:sz w:val="20"/>
                <w:szCs w:val="20"/>
                <w:lang w:val="sr-Latn-RS" w:eastAsia="sr-Latn-RS"/>
              </w:rPr>
              <w:t>4</w:t>
            </w:r>
          </w:p>
        </w:tc>
        <w:tc>
          <w:tcPr>
            <w:tcW w:w="558"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 xml:space="preserve">Остале стручне услуге </w:t>
            </w:r>
          </w:p>
        </w:tc>
        <w:tc>
          <w:tcPr>
            <w:tcW w:w="592"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1509,1008</w:t>
            </w:r>
          </w:p>
        </w:tc>
        <w:tc>
          <w:tcPr>
            <w:tcW w:w="377"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423599</w:t>
            </w:r>
          </w:p>
        </w:tc>
        <w:tc>
          <w:tcPr>
            <w:tcW w:w="529"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За потребе реализације програмских активности Службе</w:t>
            </w:r>
          </w:p>
        </w:tc>
        <w:tc>
          <w:tcPr>
            <w:tcW w:w="481"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 xml:space="preserve">Остале стручне услуге, услуга спровођења поступка јавне набавке </w:t>
            </w:r>
          </w:p>
        </w:tc>
        <w:tc>
          <w:tcPr>
            <w:tcW w:w="442"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211.158,15 дин ( са порезима и доприносима  је 211.158,15 динара)</w:t>
            </w:r>
          </w:p>
        </w:tc>
        <w:tc>
          <w:tcPr>
            <w:tcW w:w="515"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Члан 27.став1.тачка 1</w:t>
            </w:r>
          </w:p>
        </w:tc>
        <w:tc>
          <w:tcPr>
            <w:tcW w:w="405"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IV квартал</w:t>
            </w:r>
          </w:p>
        </w:tc>
        <w:tc>
          <w:tcPr>
            <w:tcW w:w="389"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децембар 2021</w:t>
            </w:r>
          </w:p>
        </w:tc>
        <w:tc>
          <w:tcPr>
            <w:tcW w:w="474" w:type="pct"/>
            <w:tcBorders>
              <w:top w:val="nil"/>
              <w:left w:val="nil"/>
              <w:bottom w:val="single" w:sz="4" w:space="0" w:color="auto"/>
              <w:right w:val="single" w:sz="8" w:space="0" w:color="auto"/>
            </w:tcBorders>
            <w:shd w:val="clear" w:color="auto" w:fill="auto"/>
            <w:vAlign w:val="center"/>
            <w:hideMark/>
          </w:tcPr>
          <w:p w:rsidR="003E3A2A" w:rsidRPr="003E3A2A" w:rsidRDefault="003E3A2A" w:rsidP="003E3A2A">
            <w:pPr>
              <w:jc w:val="center"/>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01 00</w:t>
            </w:r>
          </w:p>
        </w:tc>
      </w:tr>
      <w:tr w:rsidR="003E3A2A" w:rsidRPr="003E3A2A" w:rsidTr="003E3A2A">
        <w:trPr>
          <w:trHeight w:val="691"/>
        </w:trPr>
        <w:tc>
          <w:tcPr>
            <w:tcW w:w="238" w:type="pct"/>
            <w:tcBorders>
              <w:top w:val="nil"/>
              <w:left w:val="single" w:sz="8" w:space="0" w:color="auto"/>
              <w:bottom w:val="single" w:sz="4" w:space="0" w:color="auto"/>
              <w:right w:val="single" w:sz="4" w:space="0" w:color="auto"/>
            </w:tcBorders>
            <w:shd w:val="clear" w:color="auto" w:fill="auto"/>
            <w:noWrap/>
            <w:vAlign w:val="center"/>
            <w:hideMark/>
          </w:tcPr>
          <w:p w:rsidR="003E3A2A" w:rsidRPr="003E3A2A" w:rsidRDefault="003E3A2A" w:rsidP="003E3A2A">
            <w:pPr>
              <w:jc w:val="center"/>
              <w:rPr>
                <w:rFonts w:ascii="Calibri" w:hAnsi="Calibri" w:cs="Calibri"/>
                <w:noProof w:val="0"/>
                <w:color w:val="000000"/>
                <w:sz w:val="20"/>
                <w:szCs w:val="20"/>
                <w:lang w:val="sr-Latn-RS" w:eastAsia="sr-Latn-RS"/>
              </w:rPr>
            </w:pPr>
            <w:r w:rsidRPr="003E3A2A">
              <w:rPr>
                <w:rFonts w:ascii="Calibri" w:hAnsi="Calibri" w:cs="Calibri"/>
                <w:noProof w:val="0"/>
                <w:color w:val="000000"/>
                <w:sz w:val="20"/>
                <w:szCs w:val="20"/>
                <w:lang w:val="sr-Latn-RS" w:eastAsia="sr-Latn-RS"/>
              </w:rPr>
              <w:t>5</w:t>
            </w:r>
          </w:p>
        </w:tc>
        <w:tc>
          <w:tcPr>
            <w:tcW w:w="558"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Остале стучне услуге ( привремено повремени послови)</w:t>
            </w:r>
          </w:p>
        </w:tc>
        <w:tc>
          <w:tcPr>
            <w:tcW w:w="592"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1509,1008</w:t>
            </w:r>
          </w:p>
        </w:tc>
        <w:tc>
          <w:tcPr>
            <w:tcW w:w="377"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center"/>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423599</w:t>
            </w:r>
          </w:p>
        </w:tc>
        <w:tc>
          <w:tcPr>
            <w:tcW w:w="529"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За потребе реализације програмских активности Службе</w:t>
            </w:r>
          </w:p>
        </w:tc>
        <w:tc>
          <w:tcPr>
            <w:tcW w:w="481"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Остале стручне услуге</w:t>
            </w:r>
          </w:p>
        </w:tc>
        <w:tc>
          <w:tcPr>
            <w:tcW w:w="442"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609.177,00 динара-нето (50.200,00 дин * 3+50.953,00 *9) а са порезима и доприносима је 916.891,95 динара</w:t>
            </w:r>
          </w:p>
        </w:tc>
        <w:tc>
          <w:tcPr>
            <w:tcW w:w="515"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Члан 12, став 1, тачка 8</w:t>
            </w:r>
          </w:p>
        </w:tc>
        <w:tc>
          <w:tcPr>
            <w:tcW w:w="405"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Не спроводи се поступак јавне набавке</w:t>
            </w:r>
          </w:p>
        </w:tc>
        <w:tc>
          <w:tcPr>
            <w:tcW w:w="389" w:type="pct"/>
            <w:tcBorders>
              <w:top w:val="nil"/>
              <w:left w:val="nil"/>
              <w:bottom w:val="single" w:sz="4" w:space="0" w:color="auto"/>
              <w:right w:val="single" w:sz="4" w:space="0" w:color="auto"/>
            </w:tcBorders>
            <w:shd w:val="clear" w:color="auto" w:fill="auto"/>
            <w:vAlign w:val="center"/>
            <w:hideMark/>
          </w:tcPr>
          <w:p w:rsidR="003E3A2A" w:rsidRPr="003E3A2A" w:rsidRDefault="003E3A2A" w:rsidP="003E3A2A">
            <w:pPr>
              <w:jc w:val="left"/>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децембар 2021</w:t>
            </w:r>
          </w:p>
        </w:tc>
        <w:tc>
          <w:tcPr>
            <w:tcW w:w="474" w:type="pct"/>
            <w:tcBorders>
              <w:top w:val="nil"/>
              <w:left w:val="nil"/>
              <w:bottom w:val="single" w:sz="4" w:space="0" w:color="auto"/>
              <w:right w:val="single" w:sz="8" w:space="0" w:color="auto"/>
            </w:tcBorders>
            <w:shd w:val="clear" w:color="auto" w:fill="auto"/>
            <w:vAlign w:val="center"/>
            <w:hideMark/>
          </w:tcPr>
          <w:p w:rsidR="003E3A2A" w:rsidRPr="003E3A2A" w:rsidRDefault="003E3A2A" w:rsidP="003E3A2A">
            <w:pPr>
              <w:jc w:val="center"/>
              <w:rPr>
                <w:rFonts w:ascii="Calibri" w:hAnsi="Calibri" w:cs="Calibri"/>
                <w:noProof w:val="0"/>
                <w:sz w:val="20"/>
                <w:szCs w:val="20"/>
                <w:lang w:val="sr-Latn-RS" w:eastAsia="sr-Latn-RS"/>
              </w:rPr>
            </w:pPr>
            <w:r w:rsidRPr="003E3A2A">
              <w:rPr>
                <w:rFonts w:ascii="Calibri" w:hAnsi="Calibri" w:cs="Calibri"/>
                <w:noProof w:val="0"/>
                <w:sz w:val="20"/>
                <w:szCs w:val="20"/>
                <w:lang w:val="sr-Latn-RS" w:eastAsia="sr-Latn-RS"/>
              </w:rPr>
              <w:t>01 00</w:t>
            </w:r>
          </w:p>
        </w:tc>
      </w:tr>
      <w:tr w:rsidR="003E3A2A" w:rsidRPr="003E3A2A" w:rsidTr="003E3A2A">
        <w:trPr>
          <w:trHeight w:val="300"/>
        </w:trPr>
        <w:tc>
          <w:tcPr>
            <w:tcW w:w="238" w:type="pct"/>
            <w:tcBorders>
              <w:top w:val="nil"/>
              <w:left w:val="single" w:sz="8" w:space="0" w:color="auto"/>
              <w:bottom w:val="single" w:sz="4" w:space="0" w:color="auto"/>
              <w:right w:val="single" w:sz="4" w:space="0" w:color="auto"/>
            </w:tcBorders>
            <w:shd w:val="clear" w:color="auto" w:fill="auto"/>
            <w:noWrap/>
            <w:vAlign w:val="center"/>
            <w:hideMark/>
          </w:tcPr>
          <w:p w:rsidR="003E3A2A" w:rsidRPr="003E3A2A" w:rsidRDefault="003E3A2A" w:rsidP="003E3A2A">
            <w:pPr>
              <w:jc w:val="center"/>
              <w:rPr>
                <w:rFonts w:ascii="Calibri" w:hAnsi="Calibri" w:cs="Calibri"/>
                <w:noProof w:val="0"/>
                <w:color w:val="000000"/>
                <w:sz w:val="20"/>
                <w:szCs w:val="20"/>
                <w:lang w:val="sr-Latn-RS" w:eastAsia="sr-Latn-RS"/>
              </w:rPr>
            </w:pPr>
            <w:r w:rsidRPr="003E3A2A">
              <w:rPr>
                <w:rFonts w:ascii="Calibri" w:hAnsi="Calibri" w:cs="Calibri"/>
                <w:noProof w:val="0"/>
                <w:color w:val="000000"/>
                <w:sz w:val="20"/>
                <w:szCs w:val="20"/>
                <w:lang w:val="sr-Latn-RS" w:eastAsia="sr-Latn-RS"/>
              </w:rPr>
              <w:t>6</w:t>
            </w:r>
          </w:p>
        </w:tc>
        <w:tc>
          <w:tcPr>
            <w:tcW w:w="558"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РАДОВИ</w:t>
            </w:r>
          </w:p>
        </w:tc>
        <w:tc>
          <w:tcPr>
            <w:tcW w:w="592"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center"/>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377"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center"/>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529"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481"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442"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righ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0,00</w:t>
            </w:r>
          </w:p>
        </w:tc>
        <w:tc>
          <w:tcPr>
            <w:tcW w:w="515"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405"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389" w:type="pct"/>
            <w:tcBorders>
              <w:top w:val="nil"/>
              <w:left w:val="nil"/>
              <w:bottom w:val="single" w:sz="4" w:space="0" w:color="auto"/>
              <w:right w:val="single" w:sz="4"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c>
          <w:tcPr>
            <w:tcW w:w="474" w:type="pct"/>
            <w:tcBorders>
              <w:top w:val="nil"/>
              <w:left w:val="nil"/>
              <w:bottom w:val="single" w:sz="4" w:space="0" w:color="auto"/>
              <w:right w:val="single" w:sz="8" w:space="0" w:color="auto"/>
            </w:tcBorders>
            <w:shd w:val="clear" w:color="000000" w:fill="C0C0C0"/>
            <w:noWrap/>
            <w:vAlign w:val="center"/>
            <w:hideMark/>
          </w:tcPr>
          <w:p w:rsidR="003E3A2A" w:rsidRPr="003E3A2A" w:rsidRDefault="003E3A2A" w:rsidP="003E3A2A">
            <w:pPr>
              <w:jc w:val="left"/>
              <w:rPr>
                <w:rFonts w:ascii="Calibri" w:hAnsi="Calibri" w:cs="Calibri"/>
                <w:b/>
                <w:bCs/>
                <w:noProof w:val="0"/>
                <w:color w:val="000000"/>
                <w:sz w:val="20"/>
                <w:szCs w:val="20"/>
                <w:lang w:val="sr-Latn-RS" w:eastAsia="sr-Latn-RS"/>
              </w:rPr>
            </w:pPr>
            <w:r w:rsidRPr="003E3A2A">
              <w:rPr>
                <w:rFonts w:ascii="Calibri" w:hAnsi="Calibri" w:cs="Calibri"/>
                <w:b/>
                <w:bCs/>
                <w:noProof w:val="0"/>
                <w:color w:val="000000"/>
                <w:sz w:val="20"/>
                <w:szCs w:val="20"/>
                <w:lang w:val="sr-Latn-RS" w:eastAsia="sr-Latn-RS"/>
              </w:rPr>
              <w:t> </w:t>
            </w:r>
          </w:p>
        </w:tc>
      </w:tr>
    </w:tbl>
    <w:p w:rsidR="003E3A2A" w:rsidRPr="00527EFB" w:rsidRDefault="00527EFB" w:rsidP="003448A8">
      <w:pPr>
        <w:rPr>
          <w:rFonts w:asciiTheme="minorHAnsi" w:hAnsiTheme="minorHAnsi"/>
          <w:b/>
          <w:bCs/>
          <w:i/>
          <w:noProof w:val="0"/>
          <w:color w:val="000000"/>
          <w:szCs w:val="22"/>
          <w:u w:val="single"/>
          <w:lang w:val="sr-Cyrl-RS"/>
        </w:rPr>
        <w:sectPr w:rsidR="003E3A2A" w:rsidRPr="00527EFB" w:rsidSect="005F39A2">
          <w:pgSz w:w="16838" w:h="11906" w:orient="landscape" w:code="9"/>
          <w:pgMar w:top="1015" w:right="567" w:bottom="1134" w:left="567" w:header="561" w:footer="561" w:gutter="0"/>
          <w:pgNumType w:chapStyle="1"/>
          <w:cols w:space="708"/>
          <w:docGrid w:linePitch="360"/>
        </w:sectPr>
      </w:pPr>
      <w:r>
        <w:rPr>
          <w:rFonts w:asciiTheme="minorHAnsi" w:hAnsiTheme="minorHAnsi"/>
          <w:b/>
          <w:bCs/>
          <w:i/>
          <w:noProof w:val="0"/>
          <w:color w:val="000000"/>
          <w:szCs w:val="22"/>
          <w:u w:val="single"/>
          <w:lang w:val="sr-Cyrl-RS"/>
        </w:rPr>
        <w:t xml:space="preserve">                </w:t>
      </w:r>
    </w:p>
    <w:p w:rsidR="00116319" w:rsidRPr="00527EFB" w:rsidRDefault="00527EFB" w:rsidP="00954E45">
      <w:pPr>
        <w:tabs>
          <w:tab w:val="left" w:pos="4590"/>
        </w:tabs>
        <w:rPr>
          <w:rFonts w:asciiTheme="minorHAnsi" w:hAnsiTheme="minorHAnsi"/>
          <w:b/>
          <w:bCs/>
          <w:i/>
          <w:noProof w:val="0"/>
          <w:color w:val="000000" w:themeColor="text1"/>
          <w:szCs w:val="22"/>
          <w:u w:val="single"/>
          <w:lang w:val="en-US"/>
        </w:rPr>
      </w:pPr>
      <w:r w:rsidRPr="00527EFB">
        <w:rPr>
          <w:rFonts w:asciiTheme="minorHAnsi" w:hAnsiTheme="minorHAnsi"/>
          <w:b/>
          <w:bCs/>
          <w:i/>
          <w:noProof w:val="0"/>
          <w:color w:val="FF0000"/>
          <w:szCs w:val="22"/>
          <w:lang w:val="sr-Cyrl-RS"/>
        </w:rPr>
        <w:t xml:space="preserve">                                                   </w:t>
      </w:r>
      <w:r w:rsidR="00116319" w:rsidRPr="00527EFB">
        <w:rPr>
          <w:rFonts w:asciiTheme="minorHAnsi" w:hAnsiTheme="minorHAnsi"/>
          <w:b/>
          <w:bCs/>
          <w:i/>
          <w:noProof w:val="0"/>
          <w:color w:val="000000" w:themeColor="text1"/>
          <w:szCs w:val="22"/>
          <w:u w:val="single"/>
        </w:rPr>
        <w:t>14.</w:t>
      </w:r>
      <w:r w:rsidR="00116319" w:rsidRPr="00527EFB">
        <w:rPr>
          <w:rFonts w:asciiTheme="minorHAnsi" w:hAnsiTheme="minorHAnsi"/>
          <w:b/>
          <w:bCs/>
          <w:i/>
          <w:noProof w:val="0"/>
          <w:color w:val="000000" w:themeColor="text1"/>
          <w:szCs w:val="22"/>
          <w:u w:val="single"/>
          <w:lang w:val="sr-Cyrl-RS"/>
        </w:rPr>
        <w:t>2</w:t>
      </w:r>
      <w:r w:rsidR="00116319" w:rsidRPr="00527EFB">
        <w:rPr>
          <w:rFonts w:asciiTheme="minorHAnsi" w:hAnsiTheme="minorHAnsi"/>
          <w:b/>
          <w:bCs/>
          <w:i/>
          <w:noProof w:val="0"/>
          <w:color w:val="000000" w:themeColor="text1"/>
          <w:szCs w:val="22"/>
          <w:u w:val="single"/>
        </w:rPr>
        <w:t xml:space="preserve">. </w:t>
      </w:r>
      <w:r w:rsidR="00116319" w:rsidRPr="00527EFB">
        <w:rPr>
          <w:rFonts w:asciiTheme="minorHAnsi" w:hAnsiTheme="minorHAnsi"/>
          <w:b/>
          <w:bCs/>
          <w:i/>
          <w:noProof w:val="0"/>
          <w:color w:val="000000" w:themeColor="text1"/>
          <w:szCs w:val="22"/>
          <w:u w:val="single"/>
          <w:lang w:val="ru-RU"/>
        </w:rPr>
        <w:t xml:space="preserve">Подаци о спроведеним набавкама </w:t>
      </w:r>
      <w:r w:rsidRPr="00527EFB">
        <w:rPr>
          <w:rFonts w:asciiTheme="minorHAnsi" w:hAnsiTheme="minorHAnsi"/>
          <w:b/>
          <w:bCs/>
          <w:i/>
          <w:noProof w:val="0"/>
          <w:color w:val="000000" w:themeColor="text1"/>
          <w:szCs w:val="22"/>
          <w:u w:val="single"/>
          <w:lang w:val="ru-RU"/>
        </w:rPr>
        <w:t xml:space="preserve">које су изузете од примене Закона о јавним набавкама </w:t>
      </w:r>
      <w:r w:rsidR="00954E45" w:rsidRPr="00527EFB">
        <w:rPr>
          <w:rFonts w:asciiTheme="minorHAnsi" w:hAnsiTheme="minorHAnsi"/>
          <w:b/>
          <w:bCs/>
          <w:i/>
          <w:noProof w:val="0"/>
          <w:color w:val="000000" w:themeColor="text1"/>
          <w:szCs w:val="22"/>
          <w:u w:val="single"/>
          <w:lang w:val="ru-RU"/>
        </w:rPr>
        <w:t xml:space="preserve">у </w:t>
      </w:r>
      <w:r w:rsidR="00116319" w:rsidRPr="00527EFB">
        <w:rPr>
          <w:rFonts w:asciiTheme="minorHAnsi" w:hAnsiTheme="minorHAnsi"/>
          <w:b/>
          <w:bCs/>
          <w:i/>
          <w:noProof w:val="0"/>
          <w:color w:val="000000" w:themeColor="text1"/>
          <w:szCs w:val="22"/>
          <w:u w:val="single"/>
          <w:lang w:val="ru-RU"/>
        </w:rPr>
        <w:t xml:space="preserve"> 202</w:t>
      </w:r>
      <w:r w:rsidR="003E3A2A" w:rsidRPr="00527EFB">
        <w:rPr>
          <w:rFonts w:asciiTheme="minorHAnsi" w:hAnsiTheme="minorHAnsi"/>
          <w:b/>
          <w:bCs/>
          <w:i/>
          <w:noProof w:val="0"/>
          <w:color w:val="000000" w:themeColor="text1"/>
          <w:szCs w:val="22"/>
          <w:u w:val="single"/>
          <w:lang w:val="ru-RU"/>
        </w:rPr>
        <w:t>1</w:t>
      </w:r>
      <w:r w:rsidR="00116319" w:rsidRPr="00527EFB">
        <w:rPr>
          <w:rFonts w:asciiTheme="minorHAnsi" w:hAnsiTheme="minorHAnsi"/>
          <w:b/>
          <w:bCs/>
          <w:i/>
          <w:noProof w:val="0"/>
          <w:color w:val="000000" w:themeColor="text1"/>
          <w:szCs w:val="22"/>
          <w:u w:val="single"/>
          <w:lang w:val="ru-RU"/>
        </w:rPr>
        <w:t>. годин</w:t>
      </w:r>
      <w:r w:rsidR="00116319" w:rsidRPr="00527EFB">
        <w:rPr>
          <w:rFonts w:asciiTheme="minorHAnsi" w:hAnsiTheme="minorHAnsi"/>
          <w:b/>
          <w:bCs/>
          <w:i/>
          <w:noProof w:val="0"/>
          <w:color w:val="000000" w:themeColor="text1"/>
          <w:szCs w:val="22"/>
          <w:u w:val="single"/>
          <w:lang w:val="sr-Cyrl-CS"/>
        </w:rPr>
        <w:t>и</w:t>
      </w:r>
      <w:r w:rsidR="00116319" w:rsidRPr="00527EFB">
        <w:rPr>
          <w:rFonts w:asciiTheme="minorHAnsi" w:hAnsiTheme="minorHAnsi"/>
          <w:b/>
          <w:bCs/>
          <w:i/>
          <w:noProof w:val="0"/>
          <w:color w:val="000000" w:themeColor="text1"/>
          <w:szCs w:val="22"/>
          <w:u w:val="single"/>
          <w:lang w:val="ru-RU"/>
        </w:rPr>
        <w:t>:</w:t>
      </w:r>
    </w:p>
    <w:p w:rsidR="00116319" w:rsidRPr="00527EFB" w:rsidRDefault="00116319" w:rsidP="00116319">
      <w:pPr>
        <w:ind w:firstLine="720"/>
        <w:jc w:val="center"/>
        <w:rPr>
          <w:rFonts w:asciiTheme="minorHAnsi" w:hAnsiTheme="minorHAnsi"/>
          <w:b/>
          <w:bCs/>
          <w:i/>
          <w:noProof w:val="0"/>
          <w:color w:val="000000" w:themeColor="text1"/>
          <w:szCs w:val="22"/>
          <w:u w:val="single"/>
          <w:lang w:val="en-US"/>
        </w:rPr>
      </w:pPr>
    </w:p>
    <w:p w:rsidR="00116319" w:rsidRPr="00527EFB" w:rsidRDefault="00116319" w:rsidP="00116319">
      <w:pPr>
        <w:ind w:firstLine="720"/>
        <w:jc w:val="left"/>
        <w:rPr>
          <w:rFonts w:asciiTheme="minorHAnsi" w:hAnsiTheme="minorHAnsi" w:cs="Arial"/>
          <w:color w:val="000000" w:themeColor="text1"/>
          <w:szCs w:val="22"/>
          <w:lang w:val="en-US"/>
        </w:rPr>
      </w:pPr>
    </w:p>
    <w:p w:rsidR="00116319" w:rsidRPr="00527EFB" w:rsidRDefault="00116319" w:rsidP="00116319">
      <w:pPr>
        <w:ind w:firstLine="360"/>
        <w:rPr>
          <w:rFonts w:asciiTheme="minorHAnsi" w:hAnsiTheme="minorHAnsi" w:cs="Arial"/>
          <w:color w:val="000000" w:themeColor="text1"/>
          <w:szCs w:val="22"/>
          <w:lang w:val="en-US"/>
        </w:rPr>
      </w:pPr>
      <w:r w:rsidRPr="00527EFB">
        <w:rPr>
          <w:rFonts w:asciiTheme="minorHAnsi" w:hAnsiTheme="minorHAnsi" w:cs="Arial"/>
          <w:color w:val="000000" w:themeColor="text1"/>
          <w:szCs w:val="22"/>
          <w:lang w:val="sr-Cyrl-CS"/>
        </w:rPr>
        <w:t>У току 202</w:t>
      </w:r>
      <w:r w:rsidR="00954E45" w:rsidRPr="00527EFB">
        <w:rPr>
          <w:rFonts w:asciiTheme="minorHAnsi" w:hAnsiTheme="minorHAnsi" w:cs="Arial"/>
          <w:color w:val="000000" w:themeColor="text1"/>
          <w:szCs w:val="22"/>
          <w:lang w:val="sr-Cyrl-CS"/>
        </w:rPr>
        <w:t>1</w:t>
      </w:r>
      <w:r w:rsidRPr="00527EFB">
        <w:rPr>
          <w:rFonts w:asciiTheme="minorHAnsi" w:hAnsiTheme="minorHAnsi" w:cs="Arial"/>
          <w:color w:val="000000" w:themeColor="text1"/>
          <w:szCs w:val="22"/>
          <w:lang w:val="sr-Cyrl-CS"/>
        </w:rPr>
        <w:t>. године</w:t>
      </w:r>
      <w:r w:rsidR="00954E45" w:rsidRPr="00527EFB">
        <w:rPr>
          <w:rFonts w:asciiTheme="minorHAnsi" w:hAnsiTheme="minorHAnsi" w:cs="Arial"/>
          <w:color w:val="000000" w:themeColor="text1"/>
          <w:szCs w:val="22"/>
          <w:lang w:val="sr-Cyrl-CS"/>
        </w:rPr>
        <w:t xml:space="preserve"> је спроведено десет </w:t>
      </w:r>
      <w:r w:rsidRPr="00527EFB">
        <w:rPr>
          <w:rFonts w:asciiTheme="minorHAnsi" w:hAnsiTheme="minorHAnsi" w:cs="Arial"/>
          <w:color w:val="000000" w:themeColor="text1"/>
          <w:szCs w:val="22"/>
          <w:lang w:val="sr-Cyrl-CS"/>
        </w:rPr>
        <w:t>поступака</w:t>
      </w:r>
      <w:r w:rsidR="00954E45" w:rsidRPr="00527EFB">
        <w:rPr>
          <w:rFonts w:asciiTheme="minorHAnsi" w:hAnsiTheme="minorHAnsi" w:cs="Arial"/>
          <w:color w:val="000000" w:themeColor="text1"/>
          <w:szCs w:val="22"/>
          <w:lang w:val="sr-Cyrl-CS"/>
        </w:rPr>
        <w:t>, на које се не примењује Закон о јавним  набавкама</w:t>
      </w:r>
      <w:r w:rsidRPr="00527EFB">
        <w:rPr>
          <w:rFonts w:asciiTheme="minorHAnsi" w:hAnsiTheme="minorHAnsi" w:cs="Arial"/>
          <w:color w:val="000000" w:themeColor="text1"/>
          <w:szCs w:val="22"/>
          <w:lang w:val="sr-Cyrl-CS"/>
        </w:rPr>
        <w:t xml:space="preserve"> и то: </w:t>
      </w:r>
    </w:p>
    <w:p w:rsidR="00116319" w:rsidRPr="00527EFB" w:rsidRDefault="00954E45" w:rsidP="00116319">
      <w:pPr>
        <w:numPr>
          <w:ilvl w:val="0"/>
          <w:numId w:val="12"/>
        </w:numPr>
        <w:spacing w:before="120" w:after="120"/>
        <w:rPr>
          <w:rFonts w:asciiTheme="minorHAnsi" w:hAnsiTheme="minorHAnsi" w:cs="Arial"/>
          <w:color w:val="000000" w:themeColor="text1"/>
          <w:szCs w:val="22"/>
          <w:lang w:val="sr-Cyrl-CS"/>
        </w:rPr>
      </w:pPr>
      <w:r w:rsidRPr="00527EFB">
        <w:rPr>
          <w:rFonts w:asciiTheme="minorHAnsi" w:hAnsiTheme="minorHAnsi" w:cs="Arial"/>
          <w:color w:val="000000" w:themeColor="text1"/>
          <w:szCs w:val="22"/>
          <w:lang w:val="sr-Cyrl-CS"/>
        </w:rPr>
        <w:t>Сходно одредбама члана 12. став 1. тачка 8. Закона о јавним набавкама</w:t>
      </w:r>
      <w:r w:rsidR="0016739E" w:rsidRPr="00527EFB">
        <w:rPr>
          <w:rFonts w:asciiTheme="minorHAnsi" w:hAnsiTheme="minorHAnsi" w:cs="Arial"/>
          <w:color w:val="000000" w:themeColor="text1"/>
          <w:szCs w:val="22"/>
          <w:lang w:val="sr-Cyrl-CS"/>
        </w:rPr>
        <w:t>, без спровођења пос</w:t>
      </w:r>
      <w:r w:rsidR="00261139" w:rsidRPr="00527EFB">
        <w:rPr>
          <w:rFonts w:asciiTheme="minorHAnsi" w:hAnsiTheme="minorHAnsi" w:cs="Arial"/>
          <w:color w:val="000000" w:themeColor="text1"/>
          <w:szCs w:val="22"/>
          <w:lang w:val="sr-Cyrl-CS"/>
        </w:rPr>
        <w:t>тупка јавне набавке,</w:t>
      </w:r>
      <w:r w:rsidRPr="00527EFB">
        <w:rPr>
          <w:rFonts w:asciiTheme="minorHAnsi" w:hAnsiTheme="minorHAnsi" w:cs="Arial"/>
          <w:color w:val="000000" w:themeColor="text1"/>
          <w:szCs w:val="22"/>
          <w:lang w:val="sr-Cyrl-CS"/>
        </w:rPr>
        <w:t xml:space="preserve"> су закључена четири уговора о привремено повременим пословима</w:t>
      </w:r>
      <w:r w:rsidR="008C539E" w:rsidRPr="00527EFB">
        <w:rPr>
          <w:rFonts w:asciiTheme="minorHAnsi" w:hAnsiTheme="minorHAnsi" w:cs="Arial"/>
          <w:color w:val="000000" w:themeColor="text1"/>
          <w:szCs w:val="22"/>
          <w:lang w:val="sr-Cyrl-CS"/>
        </w:rPr>
        <w:t xml:space="preserve">, чија је укупна вредност </w:t>
      </w:r>
      <w:r w:rsidR="006E3003">
        <w:rPr>
          <w:rFonts w:asciiTheme="minorHAnsi" w:hAnsiTheme="minorHAnsi" w:cs="Arial"/>
          <w:color w:val="000000" w:themeColor="text1"/>
          <w:szCs w:val="22"/>
          <w:lang w:val="sr-Cyrl-CS"/>
        </w:rPr>
        <w:t xml:space="preserve">са порезима и доприносима  </w:t>
      </w:r>
      <w:r w:rsidR="008C539E" w:rsidRPr="00527EFB">
        <w:rPr>
          <w:rFonts w:asciiTheme="minorHAnsi" w:hAnsiTheme="minorHAnsi" w:cs="Arial"/>
          <w:color w:val="000000" w:themeColor="text1"/>
          <w:szCs w:val="22"/>
          <w:lang w:val="sr-Cyrl-CS"/>
        </w:rPr>
        <w:t>1.279.057,36 динара а вредност без пореза и доприноса је 829.100,00 динара.</w:t>
      </w:r>
    </w:p>
    <w:p w:rsidR="00116319" w:rsidRPr="00527EFB" w:rsidRDefault="008C539E" w:rsidP="00116319">
      <w:pPr>
        <w:numPr>
          <w:ilvl w:val="0"/>
          <w:numId w:val="12"/>
        </w:numPr>
        <w:spacing w:before="120" w:after="120"/>
        <w:rPr>
          <w:rFonts w:asciiTheme="minorHAnsi" w:hAnsiTheme="minorHAnsi" w:cs="Arial"/>
          <w:color w:val="000000" w:themeColor="text1"/>
          <w:szCs w:val="22"/>
          <w:lang w:val="sr-Cyrl-CS"/>
        </w:rPr>
      </w:pPr>
      <w:r w:rsidRPr="00527EFB">
        <w:rPr>
          <w:rFonts w:asciiTheme="minorHAnsi" w:hAnsiTheme="minorHAnsi" w:cs="Arial"/>
          <w:color w:val="000000" w:themeColor="text1"/>
          <w:szCs w:val="22"/>
          <w:lang w:val="sr-Cyrl-CS"/>
        </w:rPr>
        <w:t xml:space="preserve">Сходно одредбама члана 12. став 1. тачка 12 </w:t>
      </w:r>
      <w:r w:rsidR="00186589" w:rsidRPr="00527EFB">
        <w:rPr>
          <w:rFonts w:asciiTheme="minorHAnsi" w:hAnsiTheme="minorHAnsi" w:cs="Arial"/>
          <w:color w:val="000000" w:themeColor="text1"/>
          <w:szCs w:val="22"/>
          <w:lang w:val="sr-Cyrl-CS"/>
        </w:rPr>
        <w:t xml:space="preserve">Закона </w:t>
      </w:r>
      <w:r w:rsidR="00261139" w:rsidRPr="00527EFB">
        <w:rPr>
          <w:rFonts w:asciiTheme="minorHAnsi" w:hAnsiTheme="minorHAnsi" w:cs="Arial"/>
          <w:color w:val="000000" w:themeColor="text1"/>
          <w:szCs w:val="22"/>
          <w:lang w:val="sr-Cyrl-CS"/>
        </w:rPr>
        <w:t xml:space="preserve">о јавним набавкама, без спровођења послтупка јавне набавке, закључен је Уговор за услугу истраживања предуслова организовања агробизнис инкубатора </w:t>
      </w:r>
      <w:r w:rsidR="0016739E" w:rsidRPr="00527EFB">
        <w:rPr>
          <w:rFonts w:asciiTheme="minorHAnsi" w:hAnsiTheme="minorHAnsi" w:cs="Arial"/>
          <w:color w:val="000000" w:themeColor="text1"/>
          <w:szCs w:val="22"/>
          <w:lang w:val="sr-Cyrl-CS"/>
        </w:rPr>
        <w:t xml:space="preserve">на територији Сремске Митровице, чија </w:t>
      </w:r>
      <w:r w:rsidRPr="00527EFB">
        <w:rPr>
          <w:rFonts w:asciiTheme="minorHAnsi" w:hAnsiTheme="minorHAnsi" w:cs="Arial"/>
          <w:color w:val="000000" w:themeColor="text1"/>
          <w:szCs w:val="22"/>
          <w:lang w:val="sr-Cyrl-CS"/>
        </w:rPr>
        <w:t xml:space="preserve">је </w:t>
      </w:r>
      <w:r w:rsidR="0016739E" w:rsidRPr="00527EFB">
        <w:rPr>
          <w:rFonts w:asciiTheme="minorHAnsi" w:hAnsiTheme="minorHAnsi" w:cs="Arial"/>
          <w:color w:val="000000" w:themeColor="text1"/>
          <w:szCs w:val="22"/>
          <w:lang w:val="sr-Cyrl-CS"/>
        </w:rPr>
        <w:t>уго</w:t>
      </w:r>
      <w:r w:rsidR="00116319" w:rsidRPr="00527EFB">
        <w:rPr>
          <w:rFonts w:asciiTheme="minorHAnsi" w:hAnsiTheme="minorHAnsi" w:cs="Arial"/>
          <w:color w:val="000000" w:themeColor="text1"/>
          <w:szCs w:val="22"/>
          <w:lang w:val="sr-Cyrl-CS"/>
        </w:rPr>
        <w:t>ворена вредност без ПДВ-а 2</w:t>
      </w:r>
      <w:r w:rsidR="0016739E" w:rsidRPr="00527EFB">
        <w:rPr>
          <w:rFonts w:asciiTheme="minorHAnsi" w:hAnsiTheme="minorHAnsi" w:cs="Arial"/>
          <w:color w:val="000000" w:themeColor="text1"/>
          <w:szCs w:val="22"/>
          <w:lang w:val="sr-Cyrl-CS"/>
        </w:rPr>
        <w:t>.050.000,00 динара, односно са ПДВ-ом је 2.460.000,00 динара.</w:t>
      </w:r>
    </w:p>
    <w:p w:rsidR="0016739E" w:rsidRPr="00527EFB" w:rsidRDefault="0016739E" w:rsidP="00116319">
      <w:pPr>
        <w:numPr>
          <w:ilvl w:val="0"/>
          <w:numId w:val="12"/>
        </w:numPr>
        <w:spacing w:before="120" w:after="120"/>
        <w:rPr>
          <w:rFonts w:asciiTheme="minorHAnsi" w:hAnsiTheme="minorHAnsi" w:cs="Arial"/>
          <w:color w:val="000000" w:themeColor="text1"/>
          <w:szCs w:val="22"/>
          <w:lang w:val="sr-Cyrl-CS"/>
        </w:rPr>
      </w:pPr>
      <w:r w:rsidRPr="00527EFB">
        <w:rPr>
          <w:rFonts w:asciiTheme="minorHAnsi" w:hAnsiTheme="minorHAnsi" w:cs="Arial"/>
          <w:color w:val="000000" w:themeColor="text1"/>
          <w:szCs w:val="22"/>
          <w:lang w:val="sr-Cyrl-CS"/>
        </w:rPr>
        <w:t xml:space="preserve">Сходно одредбама члана 27. став 1. тачка 1 Закона о јавним набавкама, без спровођења поступка јавне набавке је закључен Уговор о одржавању </w:t>
      </w:r>
      <w:r w:rsidRPr="00527EFB">
        <w:rPr>
          <w:rFonts w:asciiTheme="minorHAnsi" w:hAnsiTheme="minorHAnsi" w:cs="Arial"/>
          <w:color w:val="000000" w:themeColor="text1"/>
          <w:szCs w:val="22"/>
          <w:lang w:val="sr-Latn-RS"/>
        </w:rPr>
        <w:t xml:space="preserve">WEB </w:t>
      </w:r>
      <w:r w:rsidRPr="00527EFB">
        <w:rPr>
          <w:rFonts w:asciiTheme="minorHAnsi" w:hAnsiTheme="minorHAnsi" w:cs="Arial"/>
          <w:color w:val="000000" w:themeColor="text1"/>
          <w:szCs w:val="22"/>
          <w:lang w:val="sr-Cyrl-RS"/>
        </w:rPr>
        <w:t>презентације, чија је вредност без ПДВ-а 68.400,00 динара, с тим што пружалац услуге није у систему ПДВ-а.</w:t>
      </w:r>
    </w:p>
    <w:p w:rsidR="0016739E" w:rsidRPr="00527EFB" w:rsidRDefault="0016739E" w:rsidP="00116319">
      <w:pPr>
        <w:numPr>
          <w:ilvl w:val="0"/>
          <w:numId w:val="12"/>
        </w:numPr>
        <w:spacing w:before="120" w:after="120"/>
        <w:rPr>
          <w:rFonts w:asciiTheme="minorHAnsi" w:hAnsiTheme="minorHAnsi" w:cs="Arial"/>
          <w:color w:val="000000" w:themeColor="text1"/>
          <w:szCs w:val="22"/>
          <w:lang w:val="sr-Cyrl-CS"/>
        </w:rPr>
      </w:pPr>
      <w:r w:rsidRPr="00527EFB">
        <w:rPr>
          <w:rFonts w:asciiTheme="minorHAnsi" w:hAnsiTheme="minorHAnsi" w:cs="Arial"/>
          <w:color w:val="000000" w:themeColor="text1"/>
          <w:szCs w:val="22"/>
          <w:lang w:val="sr-Cyrl-RS"/>
        </w:rPr>
        <w:t xml:space="preserve">Сходно одредбама члана </w:t>
      </w:r>
      <w:r w:rsidR="000E6257" w:rsidRPr="00527EFB">
        <w:rPr>
          <w:rFonts w:asciiTheme="minorHAnsi" w:hAnsiTheme="minorHAnsi" w:cs="Arial"/>
          <w:color w:val="000000" w:themeColor="text1"/>
          <w:szCs w:val="22"/>
          <w:lang w:val="sr-Cyrl-RS"/>
        </w:rPr>
        <w:t xml:space="preserve">27. став 1. тачка 1 Закона о </w:t>
      </w:r>
      <w:r w:rsidR="00FA748B" w:rsidRPr="00527EFB">
        <w:rPr>
          <w:rFonts w:asciiTheme="minorHAnsi" w:hAnsiTheme="minorHAnsi" w:cs="Arial"/>
          <w:color w:val="000000" w:themeColor="text1"/>
          <w:szCs w:val="22"/>
          <w:lang w:val="sr-Cyrl-RS"/>
        </w:rPr>
        <w:t>јавним набавкама, без спровођенњ</w:t>
      </w:r>
      <w:r w:rsidR="000E6257" w:rsidRPr="00527EFB">
        <w:rPr>
          <w:rFonts w:asciiTheme="minorHAnsi" w:hAnsiTheme="minorHAnsi" w:cs="Arial"/>
          <w:color w:val="000000" w:themeColor="text1"/>
          <w:szCs w:val="22"/>
          <w:lang w:val="sr-Cyrl-RS"/>
        </w:rPr>
        <w:t>а поступка јавне набавке су набављена четири добра</w:t>
      </w:r>
      <w:r w:rsidR="00FA748B" w:rsidRPr="00527EFB">
        <w:rPr>
          <w:rFonts w:asciiTheme="minorHAnsi" w:hAnsiTheme="minorHAnsi" w:cs="Arial"/>
          <w:color w:val="000000" w:themeColor="text1"/>
          <w:szCs w:val="22"/>
          <w:lang w:val="sr-Cyrl-RS"/>
        </w:rPr>
        <w:t>, стручна литература за Службу за реализацију програма развоја АПВ</w:t>
      </w:r>
      <w:r w:rsidR="00170FD1">
        <w:rPr>
          <w:rFonts w:asciiTheme="minorHAnsi" w:hAnsiTheme="minorHAnsi" w:cs="Arial"/>
          <w:color w:val="000000" w:themeColor="text1"/>
          <w:szCs w:val="22"/>
          <w:lang w:val="sr-Cyrl-RS"/>
        </w:rPr>
        <w:t xml:space="preserve"> за 2022.годину</w:t>
      </w:r>
      <w:r w:rsidR="00FA748B" w:rsidRPr="00527EFB">
        <w:rPr>
          <w:rFonts w:asciiTheme="minorHAnsi" w:hAnsiTheme="minorHAnsi" w:cs="Arial"/>
          <w:color w:val="000000" w:themeColor="text1"/>
          <w:szCs w:val="22"/>
          <w:lang w:val="sr-Cyrl-RS"/>
        </w:rPr>
        <w:t>, чија је вредност без ПДВ-а 211.491,37 динра, односно са ПДВ-ом је 233.229,50 динара.</w:t>
      </w:r>
    </w:p>
    <w:p w:rsidR="00116319" w:rsidRPr="00527EFB" w:rsidRDefault="00116319" w:rsidP="00116319">
      <w:pPr>
        <w:spacing w:before="120" w:after="120"/>
        <w:ind w:left="720"/>
        <w:rPr>
          <w:rFonts w:asciiTheme="minorHAnsi" w:hAnsiTheme="minorHAnsi"/>
          <w:b/>
          <w:bCs/>
          <w:i/>
          <w:noProof w:val="0"/>
          <w:color w:val="000000" w:themeColor="text1"/>
          <w:szCs w:val="22"/>
          <w:u w:val="single"/>
          <w:lang w:val="sr-Cyrl-RS"/>
        </w:rPr>
      </w:pPr>
    </w:p>
    <w:p w:rsidR="00116319" w:rsidRPr="00527EFB" w:rsidRDefault="00527EFB" w:rsidP="00116319">
      <w:pPr>
        <w:ind w:left="720"/>
        <w:rPr>
          <w:rFonts w:asciiTheme="minorHAnsi" w:hAnsiTheme="minorHAnsi"/>
          <w:b/>
          <w:color w:val="000000" w:themeColor="text1"/>
          <w:szCs w:val="22"/>
          <w:lang w:val="sr-Cyrl-RS"/>
        </w:rPr>
      </w:pPr>
      <w:r w:rsidRPr="00527EFB">
        <w:rPr>
          <w:rFonts w:asciiTheme="minorHAnsi" w:hAnsiTheme="minorHAnsi" w:cs="Arial"/>
          <w:color w:val="000000" w:themeColor="text1"/>
          <w:szCs w:val="22"/>
          <w:lang w:val="sr-Cyrl-CS"/>
        </w:rPr>
        <w:t>Сачињени Извештај о набавкама за 2021.годину, које су изузете од примене Закона о јавним набавкама је објављен на порталу јавних набавки.</w:t>
      </w:r>
    </w:p>
    <w:p w:rsidR="00116319" w:rsidRPr="00527EFB" w:rsidRDefault="00116319" w:rsidP="00116319">
      <w:pPr>
        <w:jc w:val="center"/>
        <w:rPr>
          <w:rFonts w:asciiTheme="minorHAnsi" w:hAnsiTheme="minorHAnsi"/>
          <w:b/>
          <w:bCs/>
          <w:i/>
          <w:noProof w:val="0"/>
          <w:color w:val="000000" w:themeColor="text1"/>
          <w:szCs w:val="22"/>
          <w:lang w:val="sr-Cyrl-RS"/>
        </w:rPr>
      </w:pPr>
    </w:p>
    <w:p w:rsidR="00116319" w:rsidRDefault="00527EFB" w:rsidP="00527EFB">
      <w:pPr>
        <w:rPr>
          <w:rFonts w:asciiTheme="minorHAnsi" w:hAnsiTheme="minorHAnsi"/>
          <w:b/>
          <w:bCs/>
          <w:i/>
          <w:noProof w:val="0"/>
          <w:color w:val="000000" w:themeColor="text1"/>
          <w:szCs w:val="22"/>
          <w:u w:val="single"/>
          <w:lang w:val="ru-RU"/>
        </w:rPr>
      </w:pPr>
      <w:r w:rsidRPr="00527EFB">
        <w:rPr>
          <w:rFonts w:asciiTheme="minorHAnsi" w:hAnsiTheme="minorHAnsi"/>
          <w:b/>
          <w:bCs/>
          <w:i/>
          <w:noProof w:val="0"/>
          <w:color w:val="000000" w:themeColor="text1"/>
          <w:szCs w:val="22"/>
          <w:lang w:val="sr-Cyrl-RS"/>
        </w:rPr>
        <w:t xml:space="preserve">                                                     </w:t>
      </w:r>
      <w:r w:rsidR="00116319" w:rsidRPr="00527EFB">
        <w:rPr>
          <w:rFonts w:asciiTheme="minorHAnsi" w:hAnsiTheme="minorHAnsi"/>
          <w:b/>
          <w:bCs/>
          <w:i/>
          <w:noProof w:val="0"/>
          <w:color w:val="000000" w:themeColor="text1"/>
          <w:szCs w:val="22"/>
          <w:u w:val="single"/>
        </w:rPr>
        <w:t>14.</w:t>
      </w:r>
      <w:r w:rsidR="00116319" w:rsidRPr="00527EFB">
        <w:rPr>
          <w:rFonts w:asciiTheme="minorHAnsi" w:hAnsiTheme="minorHAnsi"/>
          <w:b/>
          <w:bCs/>
          <w:i/>
          <w:noProof w:val="0"/>
          <w:color w:val="000000" w:themeColor="text1"/>
          <w:szCs w:val="22"/>
          <w:u w:val="single"/>
          <w:lang w:val="sr-Cyrl-RS"/>
        </w:rPr>
        <w:t>3</w:t>
      </w:r>
      <w:r w:rsidR="00116319" w:rsidRPr="00527EFB">
        <w:rPr>
          <w:rFonts w:asciiTheme="minorHAnsi" w:hAnsiTheme="minorHAnsi"/>
          <w:b/>
          <w:bCs/>
          <w:i/>
          <w:noProof w:val="0"/>
          <w:color w:val="000000" w:themeColor="text1"/>
          <w:szCs w:val="22"/>
          <w:u w:val="single"/>
        </w:rPr>
        <w:t xml:space="preserve">. </w:t>
      </w:r>
      <w:r w:rsidR="00116319" w:rsidRPr="00527EFB">
        <w:rPr>
          <w:rFonts w:asciiTheme="minorHAnsi" w:hAnsiTheme="minorHAnsi"/>
          <w:b/>
          <w:bCs/>
          <w:i/>
          <w:noProof w:val="0"/>
          <w:color w:val="000000" w:themeColor="text1"/>
          <w:szCs w:val="22"/>
          <w:u w:val="single"/>
          <w:lang w:val="ru-RU"/>
        </w:rPr>
        <w:t xml:space="preserve">Подаци о спроведеним набавкама </w:t>
      </w:r>
      <w:r w:rsidRPr="00527EFB">
        <w:rPr>
          <w:rFonts w:asciiTheme="minorHAnsi" w:hAnsiTheme="minorHAnsi"/>
          <w:b/>
          <w:bCs/>
          <w:i/>
          <w:noProof w:val="0"/>
          <w:color w:val="000000" w:themeColor="text1"/>
          <w:szCs w:val="22"/>
          <w:u w:val="single"/>
          <w:lang w:val="ru-RU"/>
        </w:rPr>
        <w:t xml:space="preserve">које су изузете од примене Закона о јавним набавкама </w:t>
      </w:r>
      <w:r w:rsidR="00116319" w:rsidRPr="00527EFB">
        <w:rPr>
          <w:rFonts w:asciiTheme="minorHAnsi" w:hAnsiTheme="minorHAnsi"/>
          <w:b/>
          <w:bCs/>
          <w:i/>
          <w:noProof w:val="0"/>
          <w:color w:val="000000" w:themeColor="text1"/>
          <w:szCs w:val="22"/>
          <w:u w:val="single"/>
          <w:lang w:val="ru-RU"/>
        </w:rPr>
        <w:t>у периоду</w:t>
      </w:r>
      <w:r>
        <w:rPr>
          <w:rFonts w:asciiTheme="minorHAnsi" w:hAnsiTheme="minorHAnsi"/>
          <w:b/>
          <w:bCs/>
          <w:i/>
          <w:noProof w:val="0"/>
          <w:color w:val="000000" w:themeColor="text1"/>
          <w:szCs w:val="22"/>
          <w:u w:val="single"/>
          <w:lang w:val="ru-RU"/>
        </w:rPr>
        <w:t xml:space="preserve"> </w:t>
      </w:r>
      <w:r w:rsidRPr="00527EFB">
        <w:rPr>
          <w:rFonts w:asciiTheme="minorHAnsi" w:hAnsiTheme="minorHAnsi"/>
          <w:b/>
          <w:bCs/>
          <w:i/>
          <w:noProof w:val="0"/>
          <w:color w:val="000000" w:themeColor="text1"/>
          <w:szCs w:val="22"/>
          <w:u w:val="single"/>
          <w:lang w:val="ru-RU"/>
        </w:rPr>
        <w:t>Јануар-јуни</w:t>
      </w:r>
      <w:r w:rsidR="00116319" w:rsidRPr="00527EFB">
        <w:rPr>
          <w:rFonts w:asciiTheme="minorHAnsi" w:hAnsiTheme="minorHAnsi"/>
          <w:b/>
          <w:bCs/>
          <w:i/>
          <w:noProof w:val="0"/>
          <w:color w:val="000000" w:themeColor="text1"/>
          <w:szCs w:val="22"/>
          <w:u w:val="single"/>
          <w:lang w:val="ru-RU"/>
        </w:rPr>
        <w:t xml:space="preserve"> 202</w:t>
      </w:r>
      <w:r w:rsidRPr="00527EFB">
        <w:rPr>
          <w:rFonts w:asciiTheme="minorHAnsi" w:hAnsiTheme="minorHAnsi"/>
          <w:b/>
          <w:bCs/>
          <w:i/>
          <w:noProof w:val="0"/>
          <w:color w:val="000000" w:themeColor="text1"/>
          <w:szCs w:val="22"/>
          <w:u w:val="single"/>
          <w:lang w:val="ru-RU"/>
        </w:rPr>
        <w:t>2</w:t>
      </w:r>
      <w:r w:rsidR="00116319" w:rsidRPr="00527EFB">
        <w:rPr>
          <w:rFonts w:asciiTheme="minorHAnsi" w:hAnsiTheme="minorHAnsi"/>
          <w:b/>
          <w:bCs/>
          <w:i/>
          <w:noProof w:val="0"/>
          <w:color w:val="000000" w:themeColor="text1"/>
          <w:szCs w:val="22"/>
          <w:u w:val="single"/>
          <w:lang w:val="ru-RU"/>
        </w:rPr>
        <w:t>. годин</w:t>
      </w:r>
      <w:r w:rsidR="00116319" w:rsidRPr="00527EFB">
        <w:rPr>
          <w:rFonts w:asciiTheme="minorHAnsi" w:hAnsiTheme="minorHAnsi"/>
          <w:b/>
          <w:bCs/>
          <w:i/>
          <w:noProof w:val="0"/>
          <w:color w:val="000000" w:themeColor="text1"/>
          <w:szCs w:val="22"/>
          <w:u w:val="single"/>
          <w:lang w:val="sr-Cyrl-CS"/>
        </w:rPr>
        <w:t>е</w:t>
      </w:r>
      <w:r w:rsidR="00116319" w:rsidRPr="00527EFB">
        <w:rPr>
          <w:rFonts w:asciiTheme="minorHAnsi" w:hAnsiTheme="minorHAnsi"/>
          <w:b/>
          <w:bCs/>
          <w:i/>
          <w:noProof w:val="0"/>
          <w:color w:val="000000" w:themeColor="text1"/>
          <w:szCs w:val="22"/>
          <w:u w:val="single"/>
          <w:lang w:val="ru-RU"/>
        </w:rPr>
        <w:t>:</w:t>
      </w:r>
    </w:p>
    <w:p w:rsidR="00527EFB" w:rsidRDefault="00527EFB" w:rsidP="00527EFB">
      <w:pPr>
        <w:rPr>
          <w:rFonts w:asciiTheme="minorHAnsi" w:hAnsiTheme="minorHAnsi"/>
          <w:b/>
          <w:bCs/>
          <w:i/>
          <w:noProof w:val="0"/>
          <w:color w:val="000000" w:themeColor="text1"/>
          <w:szCs w:val="22"/>
          <w:u w:val="single"/>
          <w:lang w:val="ru-RU"/>
        </w:rPr>
      </w:pPr>
    </w:p>
    <w:p w:rsidR="00527EFB" w:rsidRDefault="00417890" w:rsidP="00527EFB">
      <w:pPr>
        <w:rPr>
          <w:rFonts w:asciiTheme="minorHAnsi" w:hAnsiTheme="minorHAnsi"/>
          <w:bCs/>
          <w:noProof w:val="0"/>
          <w:color w:val="000000" w:themeColor="text1"/>
          <w:szCs w:val="22"/>
          <w:lang w:val="sr-Cyrl-RS"/>
        </w:rPr>
      </w:pPr>
      <w:r w:rsidRPr="00417890">
        <w:rPr>
          <w:rFonts w:asciiTheme="minorHAnsi" w:hAnsiTheme="minorHAnsi"/>
          <w:bCs/>
          <w:i/>
          <w:noProof w:val="0"/>
          <w:color w:val="000000" w:themeColor="text1"/>
          <w:szCs w:val="22"/>
          <w:lang w:val="sr-Cyrl-RS"/>
        </w:rPr>
        <w:t xml:space="preserve">                  </w:t>
      </w:r>
      <w:r w:rsidRPr="00417890">
        <w:rPr>
          <w:rFonts w:asciiTheme="minorHAnsi" w:hAnsiTheme="minorHAnsi"/>
          <w:bCs/>
          <w:noProof w:val="0"/>
          <w:color w:val="000000" w:themeColor="text1"/>
          <w:szCs w:val="22"/>
          <w:lang w:val="sr-Cyrl-RS"/>
        </w:rPr>
        <w:t xml:space="preserve">У </w:t>
      </w:r>
      <w:r>
        <w:rPr>
          <w:rFonts w:asciiTheme="minorHAnsi" w:hAnsiTheme="minorHAnsi"/>
          <w:bCs/>
          <w:noProof w:val="0"/>
          <w:color w:val="000000" w:themeColor="text1"/>
          <w:szCs w:val="22"/>
          <w:lang w:val="sr-Cyrl-RS"/>
        </w:rPr>
        <w:t xml:space="preserve"> периоду јануар-јуни 2022.године су спровредена два поступка, на које се не примењује Закон о јавним набавкама и то:</w:t>
      </w:r>
    </w:p>
    <w:p w:rsidR="00417890" w:rsidRDefault="00417890" w:rsidP="00527EFB">
      <w:pPr>
        <w:rPr>
          <w:rFonts w:asciiTheme="minorHAnsi" w:hAnsiTheme="minorHAnsi"/>
          <w:bCs/>
          <w:noProof w:val="0"/>
          <w:color w:val="000000" w:themeColor="text1"/>
          <w:szCs w:val="22"/>
          <w:lang w:val="sr-Cyrl-RS"/>
        </w:rPr>
      </w:pPr>
    </w:p>
    <w:p w:rsidR="00116319" w:rsidRDefault="00417890" w:rsidP="0042177F">
      <w:pPr>
        <w:pStyle w:val="ListParagraph"/>
        <w:numPr>
          <w:ilvl w:val="0"/>
          <w:numId w:val="23"/>
        </w:numPr>
        <w:rPr>
          <w:rFonts w:asciiTheme="minorHAnsi" w:hAnsiTheme="minorHAnsi" w:cs="Arial"/>
          <w:color w:val="000000" w:themeColor="text1"/>
          <w:szCs w:val="22"/>
          <w:lang w:val="sr-Cyrl-CS"/>
        </w:rPr>
      </w:pPr>
      <w:r w:rsidRPr="0042177F">
        <w:rPr>
          <w:rFonts w:asciiTheme="minorHAnsi" w:hAnsiTheme="minorHAnsi" w:cs="Arial"/>
          <w:color w:val="000000" w:themeColor="text1"/>
          <w:szCs w:val="22"/>
          <w:lang w:val="sr-Cyrl-CS"/>
        </w:rPr>
        <w:t xml:space="preserve">Сходно одредбама члана 12. став 1. тачка 8. Закона о јавним набавкама, без спровођења поступка јавне набавке, закључен </w:t>
      </w:r>
      <w:r w:rsidR="006B3733" w:rsidRPr="0042177F">
        <w:rPr>
          <w:rFonts w:asciiTheme="minorHAnsi" w:hAnsiTheme="minorHAnsi" w:cs="Arial"/>
          <w:color w:val="000000" w:themeColor="text1"/>
          <w:szCs w:val="22"/>
          <w:lang w:val="sr-Cyrl-CS"/>
        </w:rPr>
        <w:t xml:space="preserve">је уговор </w:t>
      </w:r>
      <w:r w:rsidR="00FC7758">
        <w:rPr>
          <w:rFonts w:asciiTheme="minorHAnsi" w:hAnsiTheme="minorHAnsi" w:cs="Arial"/>
          <w:color w:val="000000" w:themeColor="text1"/>
          <w:szCs w:val="22"/>
          <w:lang w:val="sr-Cyrl-CS"/>
        </w:rPr>
        <w:t xml:space="preserve">о привремено    </w:t>
      </w:r>
      <w:r w:rsidRPr="0042177F">
        <w:rPr>
          <w:rFonts w:asciiTheme="minorHAnsi" w:hAnsiTheme="minorHAnsi" w:cs="Arial"/>
          <w:color w:val="000000" w:themeColor="text1"/>
          <w:szCs w:val="22"/>
          <w:lang w:val="sr-Cyrl-CS"/>
        </w:rPr>
        <w:t xml:space="preserve">повременим пословима, чија је укупна вредност нето 218.000,00 динара, односно бруто са порезима и доприносима </w:t>
      </w:r>
      <w:r w:rsidR="0042177F" w:rsidRPr="0042177F">
        <w:rPr>
          <w:rFonts w:asciiTheme="minorHAnsi" w:hAnsiTheme="minorHAnsi" w:cs="Arial"/>
          <w:color w:val="000000" w:themeColor="text1"/>
          <w:szCs w:val="22"/>
          <w:lang w:val="sr-Cyrl-CS"/>
        </w:rPr>
        <w:t>је 361.208,28 динара.</w:t>
      </w:r>
    </w:p>
    <w:p w:rsidR="0042177F" w:rsidRPr="00527EFB" w:rsidRDefault="0042177F" w:rsidP="0042177F">
      <w:pPr>
        <w:numPr>
          <w:ilvl w:val="0"/>
          <w:numId w:val="23"/>
        </w:numPr>
        <w:spacing w:before="120" w:after="120"/>
        <w:rPr>
          <w:rFonts w:asciiTheme="minorHAnsi" w:hAnsiTheme="minorHAnsi" w:cs="Arial"/>
          <w:color w:val="000000" w:themeColor="text1"/>
          <w:szCs w:val="22"/>
          <w:lang w:val="sr-Cyrl-CS"/>
        </w:rPr>
      </w:pPr>
      <w:r w:rsidRPr="00527EFB">
        <w:rPr>
          <w:rFonts w:asciiTheme="minorHAnsi" w:hAnsiTheme="minorHAnsi" w:cs="Arial"/>
          <w:color w:val="000000" w:themeColor="text1"/>
          <w:szCs w:val="22"/>
          <w:lang w:val="sr-Cyrl-CS"/>
        </w:rPr>
        <w:t xml:space="preserve">Сходно одредбама члана 27. став 1. тачка 1 Закона о јавним набавкама, без спровођења поступка јавне набавке је закључен Уговор о одржавању </w:t>
      </w:r>
      <w:r w:rsidRPr="00527EFB">
        <w:rPr>
          <w:rFonts w:asciiTheme="minorHAnsi" w:hAnsiTheme="minorHAnsi" w:cs="Arial"/>
          <w:color w:val="000000" w:themeColor="text1"/>
          <w:szCs w:val="22"/>
          <w:lang w:val="sr-Latn-RS"/>
        </w:rPr>
        <w:t xml:space="preserve">WEB </w:t>
      </w:r>
      <w:r w:rsidRPr="00527EFB">
        <w:rPr>
          <w:rFonts w:asciiTheme="minorHAnsi" w:hAnsiTheme="minorHAnsi" w:cs="Arial"/>
          <w:color w:val="000000" w:themeColor="text1"/>
          <w:szCs w:val="22"/>
          <w:lang w:val="sr-Cyrl-RS"/>
        </w:rPr>
        <w:t xml:space="preserve">презентације, чија је вредност без ПДВ-а </w:t>
      </w:r>
      <w:r>
        <w:rPr>
          <w:rFonts w:asciiTheme="minorHAnsi" w:hAnsiTheme="minorHAnsi" w:cs="Arial"/>
          <w:color w:val="000000" w:themeColor="text1"/>
          <w:szCs w:val="22"/>
          <w:lang w:val="sr-Cyrl-RS"/>
        </w:rPr>
        <w:t>80.0</w:t>
      </w:r>
      <w:r w:rsidRPr="00527EFB">
        <w:rPr>
          <w:rFonts w:asciiTheme="minorHAnsi" w:hAnsiTheme="minorHAnsi" w:cs="Arial"/>
          <w:color w:val="000000" w:themeColor="text1"/>
          <w:szCs w:val="22"/>
          <w:lang w:val="sr-Cyrl-RS"/>
        </w:rPr>
        <w:t>00,00 динара, с тим што пружалац услуге није у систему ПДВ-а.</w:t>
      </w:r>
    </w:p>
    <w:p w:rsidR="0042177F" w:rsidRPr="0042177F" w:rsidRDefault="0042177F" w:rsidP="0042177F">
      <w:pPr>
        <w:ind w:left="1095"/>
        <w:rPr>
          <w:rFonts w:asciiTheme="minorHAnsi" w:hAnsiTheme="minorHAnsi" w:cs="Arial"/>
          <w:color w:val="000000" w:themeColor="text1"/>
          <w:szCs w:val="22"/>
          <w:lang w:val="sr-Cyrl-CS"/>
        </w:rPr>
      </w:pPr>
    </w:p>
    <w:p w:rsidR="0042177F" w:rsidRPr="0042177F" w:rsidRDefault="0042177F" w:rsidP="0042177F">
      <w:pPr>
        <w:pStyle w:val="ListParagraph"/>
        <w:ind w:left="1455"/>
        <w:rPr>
          <w:rFonts w:asciiTheme="minorHAnsi" w:hAnsiTheme="minorHAnsi"/>
          <w:color w:val="000000" w:themeColor="text1"/>
          <w:szCs w:val="22"/>
          <w:lang w:val="sr-Cyrl-CS"/>
        </w:rPr>
      </w:pPr>
    </w:p>
    <w:p w:rsidR="00116319" w:rsidRPr="00527EFB" w:rsidRDefault="00116319" w:rsidP="00116319">
      <w:pPr>
        <w:rPr>
          <w:rFonts w:asciiTheme="minorHAnsi" w:hAnsiTheme="minorHAnsi"/>
          <w:b/>
          <w:color w:val="000000" w:themeColor="text1"/>
          <w:szCs w:val="22"/>
          <w:u w:val="single"/>
          <w:lang w:val="sr-Cyrl-CS"/>
        </w:rPr>
      </w:pPr>
    </w:p>
    <w:p w:rsidR="00116319" w:rsidRDefault="00116319" w:rsidP="00116319">
      <w:pPr>
        <w:spacing w:before="120" w:after="120"/>
        <w:rPr>
          <w:rFonts w:asciiTheme="minorHAnsi" w:hAnsiTheme="minorHAnsi" w:cs="Arial"/>
          <w:szCs w:val="22"/>
          <w:lang w:val="sr-Cyrl-CS"/>
        </w:rPr>
      </w:pPr>
    </w:p>
    <w:p w:rsidR="00F423C3" w:rsidRDefault="00F423C3" w:rsidP="00116319">
      <w:pPr>
        <w:spacing w:before="120" w:after="120"/>
        <w:rPr>
          <w:rFonts w:asciiTheme="minorHAnsi" w:hAnsiTheme="minorHAnsi" w:cs="Arial"/>
          <w:szCs w:val="22"/>
          <w:lang w:val="sr-Cyrl-CS"/>
        </w:rPr>
      </w:pPr>
    </w:p>
    <w:p w:rsidR="00F423C3" w:rsidRDefault="00F423C3" w:rsidP="00116319">
      <w:pPr>
        <w:spacing w:before="120" w:after="120"/>
        <w:rPr>
          <w:rFonts w:asciiTheme="minorHAnsi" w:hAnsiTheme="minorHAnsi" w:cs="Arial"/>
          <w:szCs w:val="22"/>
          <w:lang w:val="sr-Cyrl-CS"/>
        </w:rPr>
      </w:pPr>
    </w:p>
    <w:p w:rsidR="00F423C3" w:rsidRDefault="00F423C3" w:rsidP="00116319">
      <w:pPr>
        <w:spacing w:before="120" w:after="120"/>
        <w:rPr>
          <w:rFonts w:asciiTheme="minorHAnsi" w:hAnsiTheme="minorHAnsi" w:cs="Arial"/>
          <w:szCs w:val="22"/>
          <w:lang w:val="sr-Cyrl-CS"/>
        </w:rPr>
      </w:pPr>
    </w:p>
    <w:p w:rsidR="00F423C3" w:rsidRDefault="00F423C3" w:rsidP="00116319">
      <w:pPr>
        <w:spacing w:before="120" w:after="120"/>
        <w:rPr>
          <w:rFonts w:asciiTheme="minorHAnsi" w:hAnsiTheme="minorHAnsi" w:cs="Arial"/>
          <w:szCs w:val="22"/>
          <w:lang w:val="sr-Cyrl-CS"/>
        </w:rPr>
      </w:pPr>
    </w:p>
    <w:p w:rsidR="00F423C3" w:rsidRDefault="00F423C3" w:rsidP="00116319">
      <w:pPr>
        <w:spacing w:before="120" w:after="120"/>
        <w:rPr>
          <w:rFonts w:asciiTheme="minorHAnsi" w:hAnsiTheme="minorHAnsi" w:cs="Arial"/>
          <w:szCs w:val="22"/>
          <w:lang w:val="sr-Cyrl-CS"/>
        </w:rPr>
      </w:pPr>
    </w:p>
    <w:p w:rsidR="00F423C3" w:rsidRDefault="00F423C3" w:rsidP="00116319">
      <w:pPr>
        <w:spacing w:before="120" w:after="120"/>
        <w:rPr>
          <w:rFonts w:asciiTheme="minorHAnsi" w:hAnsiTheme="minorHAnsi" w:cs="Arial"/>
          <w:szCs w:val="22"/>
          <w:lang w:val="sr-Cyrl-CS"/>
        </w:rPr>
      </w:pPr>
    </w:p>
    <w:p w:rsidR="00F43A16" w:rsidRDefault="00F43A16" w:rsidP="00116319">
      <w:pPr>
        <w:spacing w:before="120" w:after="120"/>
        <w:rPr>
          <w:rFonts w:asciiTheme="minorHAnsi" w:hAnsiTheme="minorHAnsi" w:cs="Arial"/>
          <w:szCs w:val="22"/>
          <w:lang w:val="sr-Cyrl-CS"/>
        </w:rPr>
      </w:pPr>
    </w:p>
    <w:p w:rsidR="00116319" w:rsidRDefault="00217AFC" w:rsidP="00217AFC">
      <w:pPr>
        <w:rPr>
          <w:rFonts w:asciiTheme="minorHAnsi" w:hAnsiTheme="minorHAnsi"/>
          <w:b/>
          <w:bCs/>
          <w:i/>
          <w:noProof w:val="0"/>
          <w:color w:val="000000"/>
          <w:szCs w:val="22"/>
          <w:u w:val="single"/>
          <w:lang w:val="ru-RU"/>
        </w:rPr>
      </w:pPr>
      <w:r>
        <w:rPr>
          <w:rFonts w:asciiTheme="minorHAnsi" w:hAnsiTheme="minorHAnsi" w:cs="Arial"/>
          <w:szCs w:val="22"/>
          <w:lang w:val="sr-Cyrl-CS"/>
        </w:rPr>
        <w:t xml:space="preserve">                                                        </w:t>
      </w:r>
      <w:r w:rsidR="00F423C3">
        <w:rPr>
          <w:rFonts w:asciiTheme="minorHAnsi" w:hAnsiTheme="minorHAnsi" w:cs="Arial"/>
          <w:szCs w:val="22"/>
          <w:lang w:val="sr-Cyrl-CS"/>
        </w:rPr>
        <w:t xml:space="preserve">                  </w:t>
      </w:r>
      <w:r>
        <w:rPr>
          <w:rFonts w:asciiTheme="minorHAnsi" w:hAnsiTheme="minorHAnsi" w:cs="Arial"/>
          <w:szCs w:val="22"/>
          <w:lang w:val="sr-Cyrl-CS"/>
        </w:rPr>
        <w:t xml:space="preserve"> </w:t>
      </w:r>
      <w:r w:rsidR="00116319" w:rsidRPr="002A747E">
        <w:rPr>
          <w:rFonts w:asciiTheme="minorHAnsi" w:hAnsiTheme="minorHAnsi"/>
          <w:b/>
          <w:bCs/>
          <w:i/>
          <w:noProof w:val="0"/>
          <w:color w:val="000000"/>
          <w:szCs w:val="22"/>
          <w:u w:val="single"/>
          <w:lang w:val="ru-RU"/>
        </w:rPr>
        <w:t>14.4. План јавних набавки за 202</w:t>
      </w:r>
      <w:r w:rsidR="002A747E">
        <w:rPr>
          <w:rFonts w:asciiTheme="minorHAnsi" w:hAnsiTheme="minorHAnsi"/>
          <w:b/>
          <w:bCs/>
          <w:i/>
          <w:noProof w:val="0"/>
          <w:color w:val="000000"/>
          <w:szCs w:val="22"/>
          <w:u w:val="single"/>
          <w:lang w:val="sr-Latn-RS"/>
        </w:rPr>
        <w:t>2</w:t>
      </w:r>
      <w:r w:rsidR="00116319" w:rsidRPr="002A747E">
        <w:rPr>
          <w:rFonts w:asciiTheme="minorHAnsi" w:hAnsiTheme="minorHAnsi"/>
          <w:b/>
          <w:bCs/>
          <w:i/>
          <w:noProof w:val="0"/>
          <w:color w:val="000000"/>
          <w:szCs w:val="22"/>
          <w:u w:val="single"/>
          <w:lang w:val="ru-RU"/>
        </w:rPr>
        <w:t xml:space="preserve">. </w:t>
      </w:r>
      <w:r w:rsidR="00356BC9" w:rsidRPr="002A747E">
        <w:rPr>
          <w:rFonts w:asciiTheme="minorHAnsi" w:hAnsiTheme="minorHAnsi"/>
          <w:b/>
          <w:bCs/>
          <w:i/>
          <w:noProof w:val="0"/>
          <w:color w:val="000000"/>
          <w:szCs w:val="22"/>
          <w:u w:val="single"/>
          <w:lang w:val="sr-Cyrl-RS"/>
        </w:rPr>
        <w:t>Г</w:t>
      </w:r>
      <w:r w:rsidR="00116319" w:rsidRPr="002A747E">
        <w:rPr>
          <w:rFonts w:asciiTheme="minorHAnsi" w:hAnsiTheme="minorHAnsi"/>
          <w:b/>
          <w:bCs/>
          <w:i/>
          <w:noProof w:val="0"/>
          <w:color w:val="000000"/>
          <w:szCs w:val="22"/>
          <w:u w:val="single"/>
          <w:lang w:val="ru-RU"/>
        </w:rPr>
        <w:t>одину</w:t>
      </w:r>
    </w:p>
    <w:p w:rsidR="00356BC9" w:rsidRPr="002A747E" w:rsidRDefault="00356BC9" w:rsidP="00116319">
      <w:pPr>
        <w:jc w:val="center"/>
        <w:rPr>
          <w:rFonts w:asciiTheme="minorHAnsi" w:hAnsiTheme="minorHAnsi"/>
          <w:szCs w:val="22"/>
          <w:lang w:val="sr-Cyrl-CS"/>
        </w:rPr>
      </w:pPr>
    </w:p>
    <w:tbl>
      <w:tblPr>
        <w:tblW w:w="5000" w:type="pct"/>
        <w:tblLook w:val="04A0" w:firstRow="1" w:lastRow="0" w:firstColumn="1" w:lastColumn="0" w:noHBand="0" w:noVBand="1"/>
      </w:tblPr>
      <w:tblGrid>
        <w:gridCol w:w="582"/>
        <w:gridCol w:w="1000"/>
        <w:gridCol w:w="1352"/>
        <w:gridCol w:w="738"/>
        <w:gridCol w:w="1215"/>
        <w:gridCol w:w="1079"/>
        <w:gridCol w:w="1025"/>
        <w:gridCol w:w="1056"/>
        <w:gridCol w:w="859"/>
        <w:gridCol w:w="830"/>
        <w:gridCol w:w="1036"/>
      </w:tblGrid>
      <w:tr w:rsidR="00356BC9" w:rsidRPr="00356BC9" w:rsidTr="00356BC9">
        <w:trPr>
          <w:trHeight w:val="300"/>
        </w:trPr>
        <w:tc>
          <w:tcPr>
            <w:tcW w:w="5000" w:type="pct"/>
            <w:gridSpan w:val="11"/>
            <w:tcBorders>
              <w:top w:val="nil"/>
              <w:left w:val="nil"/>
              <w:bottom w:val="nil"/>
              <w:right w:val="nil"/>
            </w:tcBorders>
            <w:shd w:val="clear" w:color="auto" w:fill="auto"/>
            <w:noWrap/>
            <w:vAlign w:val="bottom"/>
            <w:hideMark/>
          </w:tcPr>
          <w:p w:rsidR="00356BC9" w:rsidRPr="00356BC9" w:rsidRDefault="00356BC9" w:rsidP="00356BC9">
            <w:pPr>
              <w:jc w:val="center"/>
              <w:rPr>
                <w:rFonts w:ascii="Calibri" w:hAnsi="Calibri" w:cs="Calibri"/>
                <w:b/>
                <w:bCs/>
                <w:noProof w:val="0"/>
                <w:color w:val="000000"/>
                <w:szCs w:val="22"/>
                <w:lang w:val="sr-Latn-RS" w:eastAsia="sr-Latn-RS"/>
              </w:rPr>
            </w:pPr>
            <w:r w:rsidRPr="00356BC9">
              <w:rPr>
                <w:rFonts w:ascii="Calibri" w:hAnsi="Calibri" w:cs="Calibri"/>
                <w:b/>
                <w:bCs/>
                <w:noProof w:val="0"/>
                <w:color w:val="000000"/>
                <w:szCs w:val="22"/>
                <w:lang w:val="sr-Latn-RS" w:eastAsia="sr-Latn-RS"/>
              </w:rPr>
              <w:t>ПЛАН НАБАВКИ ЗА 2022. ГОДИНУ</w:t>
            </w:r>
          </w:p>
        </w:tc>
      </w:tr>
      <w:tr w:rsidR="00356BC9" w:rsidRPr="00356BC9" w:rsidTr="00356BC9">
        <w:trPr>
          <w:trHeight w:val="315"/>
        </w:trPr>
        <w:tc>
          <w:tcPr>
            <w:tcW w:w="270" w:type="pct"/>
            <w:tcBorders>
              <w:top w:val="nil"/>
              <w:left w:val="nil"/>
              <w:bottom w:val="nil"/>
              <w:right w:val="nil"/>
            </w:tcBorders>
            <w:shd w:val="clear" w:color="auto" w:fill="auto"/>
            <w:noWrap/>
            <w:vAlign w:val="center"/>
            <w:hideMark/>
          </w:tcPr>
          <w:p w:rsidR="00356BC9" w:rsidRPr="00356BC9" w:rsidRDefault="00356BC9" w:rsidP="00356BC9">
            <w:pPr>
              <w:jc w:val="center"/>
              <w:rPr>
                <w:rFonts w:ascii="Calibri" w:hAnsi="Calibri" w:cs="Calibri"/>
                <w:b/>
                <w:bCs/>
                <w:noProof w:val="0"/>
                <w:color w:val="000000"/>
                <w:sz w:val="20"/>
                <w:szCs w:val="20"/>
                <w:lang w:val="sr-Latn-RS" w:eastAsia="sr-Latn-RS"/>
              </w:rPr>
            </w:pPr>
          </w:p>
        </w:tc>
        <w:tc>
          <w:tcPr>
            <w:tcW w:w="464" w:type="pct"/>
            <w:tcBorders>
              <w:top w:val="nil"/>
              <w:left w:val="nil"/>
              <w:bottom w:val="nil"/>
              <w:right w:val="nil"/>
            </w:tcBorders>
            <w:shd w:val="clear" w:color="auto" w:fill="auto"/>
            <w:noWrap/>
            <w:vAlign w:val="bottom"/>
            <w:hideMark/>
          </w:tcPr>
          <w:p w:rsidR="00356BC9" w:rsidRPr="00356BC9" w:rsidRDefault="00356BC9" w:rsidP="00356BC9">
            <w:pPr>
              <w:jc w:val="center"/>
              <w:rPr>
                <w:rFonts w:ascii="Times New Roman" w:hAnsi="Times New Roman"/>
                <w:noProof w:val="0"/>
                <w:sz w:val="20"/>
                <w:szCs w:val="20"/>
                <w:lang w:val="sr-Latn-RS" w:eastAsia="sr-Latn-RS"/>
              </w:rPr>
            </w:pPr>
          </w:p>
        </w:tc>
        <w:tc>
          <w:tcPr>
            <w:tcW w:w="628" w:type="pct"/>
            <w:tcBorders>
              <w:top w:val="nil"/>
              <w:left w:val="nil"/>
              <w:bottom w:val="nil"/>
              <w:right w:val="nil"/>
            </w:tcBorders>
            <w:shd w:val="clear" w:color="auto" w:fill="auto"/>
            <w:noWrap/>
            <w:vAlign w:val="bottom"/>
            <w:hideMark/>
          </w:tcPr>
          <w:p w:rsidR="00356BC9" w:rsidRPr="00356BC9" w:rsidRDefault="00356BC9" w:rsidP="00356BC9">
            <w:pPr>
              <w:jc w:val="left"/>
              <w:rPr>
                <w:rFonts w:ascii="Times New Roman" w:hAnsi="Times New Roman"/>
                <w:noProof w:val="0"/>
                <w:sz w:val="20"/>
                <w:szCs w:val="20"/>
                <w:lang w:val="sr-Latn-RS" w:eastAsia="sr-Latn-RS"/>
              </w:rPr>
            </w:pPr>
          </w:p>
        </w:tc>
        <w:tc>
          <w:tcPr>
            <w:tcW w:w="343" w:type="pct"/>
            <w:tcBorders>
              <w:top w:val="nil"/>
              <w:left w:val="nil"/>
              <w:bottom w:val="nil"/>
              <w:right w:val="nil"/>
            </w:tcBorders>
            <w:shd w:val="clear" w:color="auto" w:fill="auto"/>
            <w:noWrap/>
            <w:vAlign w:val="bottom"/>
            <w:hideMark/>
          </w:tcPr>
          <w:p w:rsidR="00356BC9" w:rsidRPr="00356BC9" w:rsidRDefault="00356BC9" w:rsidP="00356BC9">
            <w:pPr>
              <w:jc w:val="center"/>
              <w:rPr>
                <w:rFonts w:ascii="Times New Roman" w:hAnsi="Times New Roman"/>
                <w:noProof w:val="0"/>
                <w:sz w:val="20"/>
                <w:szCs w:val="20"/>
                <w:lang w:val="sr-Latn-RS" w:eastAsia="sr-Latn-RS"/>
              </w:rPr>
            </w:pPr>
          </w:p>
        </w:tc>
        <w:tc>
          <w:tcPr>
            <w:tcW w:w="564" w:type="pct"/>
            <w:tcBorders>
              <w:top w:val="nil"/>
              <w:left w:val="nil"/>
              <w:bottom w:val="nil"/>
              <w:right w:val="nil"/>
            </w:tcBorders>
            <w:shd w:val="clear" w:color="auto" w:fill="auto"/>
            <w:noWrap/>
            <w:vAlign w:val="bottom"/>
            <w:hideMark/>
          </w:tcPr>
          <w:p w:rsidR="00356BC9" w:rsidRPr="00356BC9" w:rsidRDefault="00356BC9" w:rsidP="00356BC9">
            <w:pPr>
              <w:jc w:val="center"/>
              <w:rPr>
                <w:rFonts w:ascii="Times New Roman" w:hAnsi="Times New Roman"/>
                <w:noProof w:val="0"/>
                <w:sz w:val="20"/>
                <w:szCs w:val="20"/>
                <w:lang w:val="sr-Latn-RS" w:eastAsia="sr-Latn-RS"/>
              </w:rPr>
            </w:pPr>
          </w:p>
        </w:tc>
        <w:tc>
          <w:tcPr>
            <w:tcW w:w="501" w:type="pct"/>
            <w:tcBorders>
              <w:top w:val="nil"/>
              <w:left w:val="nil"/>
              <w:bottom w:val="nil"/>
              <w:right w:val="nil"/>
            </w:tcBorders>
            <w:shd w:val="clear" w:color="auto" w:fill="auto"/>
            <w:noWrap/>
            <w:vAlign w:val="bottom"/>
            <w:hideMark/>
          </w:tcPr>
          <w:p w:rsidR="00356BC9" w:rsidRPr="00356BC9" w:rsidRDefault="00356BC9" w:rsidP="00356BC9">
            <w:pPr>
              <w:jc w:val="left"/>
              <w:rPr>
                <w:rFonts w:ascii="Times New Roman" w:hAnsi="Times New Roman"/>
                <w:noProof w:val="0"/>
                <w:sz w:val="20"/>
                <w:szCs w:val="20"/>
                <w:lang w:val="sr-Latn-RS" w:eastAsia="sr-Latn-RS"/>
              </w:rPr>
            </w:pPr>
          </w:p>
        </w:tc>
        <w:tc>
          <w:tcPr>
            <w:tcW w:w="587" w:type="pct"/>
            <w:tcBorders>
              <w:top w:val="nil"/>
              <w:left w:val="nil"/>
              <w:bottom w:val="nil"/>
              <w:right w:val="nil"/>
            </w:tcBorders>
            <w:shd w:val="clear" w:color="auto" w:fill="auto"/>
            <w:noWrap/>
            <w:vAlign w:val="bottom"/>
            <w:hideMark/>
          </w:tcPr>
          <w:p w:rsidR="00356BC9" w:rsidRPr="00356BC9" w:rsidRDefault="00356BC9" w:rsidP="00356BC9">
            <w:pPr>
              <w:jc w:val="center"/>
              <w:rPr>
                <w:rFonts w:ascii="Times New Roman" w:hAnsi="Times New Roman"/>
                <w:noProof w:val="0"/>
                <w:sz w:val="20"/>
                <w:szCs w:val="20"/>
                <w:lang w:val="sr-Latn-RS" w:eastAsia="sr-Latn-RS"/>
              </w:rPr>
            </w:pPr>
          </w:p>
        </w:tc>
        <w:tc>
          <w:tcPr>
            <w:tcW w:w="379" w:type="pct"/>
            <w:tcBorders>
              <w:top w:val="nil"/>
              <w:left w:val="nil"/>
              <w:bottom w:val="nil"/>
              <w:right w:val="nil"/>
            </w:tcBorders>
            <w:shd w:val="clear" w:color="auto" w:fill="auto"/>
            <w:noWrap/>
            <w:vAlign w:val="bottom"/>
            <w:hideMark/>
          </w:tcPr>
          <w:p w:rsidR="00356BC9" w:rsidRPr="00356BC9" w:rsidRDefault="00356BC9" w:rsidP="00356BC9">
            <w:pPr>
              <w:jc w:val="center"/>
              <w:rPr>
                <w:rFonts w:ascii="Times New Roman" w:hAnsi="Times New Roman"/>
                <w:noProof w:val="0"/>
                <w:sz w:val="20"/>
                <w:szCs w:val="20"/>
                <w:lang w:val="sr-Latn-RS" w:eastAsia="sr-Latn-RS"/>
              </w:rPr>
            </w:pPr>
          </w:p>
        </w:tc>
        <w:tc>
          <w:tcPr>
            <w:tcW w:w="399" w:type="pct"/>
            <w:tcBorders>
              <w:top w:val="nil"/>
              <w:left w:val="nil"/>
              <w:bottom w:val="nil"/>
              <w:right w:val="nil"/>
            </w:tcBorders>
            <w:shd w:val="clear" w:color="auto" w:fill="auto"/>
            <w:noWrap/>
            <w:vAlign w:val="bottom"/>
            <w:hideMark/>
          </w:tcPr>
          <w:p w:rsidR="00356BC9" w:rsidRPr="00356BC9" w:rsidRDefault="00356BC9" w:rsidP="00356BC9">
            <w:pPr>
              <w:jc w:val="center"/>
              <w:rPr>
                <w:rFonts w:ascii="Times New Roman" w:hAnsi="Times New Roman"/>
                <w:noProof w:val="0"/>
                <w:sz w:val="20"/>
                <w:szCs w:val="20"/>
                <w:lang w:val="sr-Latn-RS" w:eastAsia="sr-Latn-RS"/>
              </w:rPr>
            </w:pPr>
          </w:p>
        </w:tc>
        <w:tc>
          <w:tcPr>
            <w:tcW w:w="866" w:type="pct"/>
            <w:gridSpan w:val="2"/>
            <w:tcBorders>
              <w:top w:val="nil"/>
              <w:left w:val="nil"/>
              <w:bottom w:val="single" w:sz="8" w:space="0" w:color="auto"/>
              <w:right w:val="nil"/>
            </w:tcBorders>
            <w:shd w:val="clear" w:color="auto" w:fill="auto"/>
            <w:noWrap/>
            <w:vAlign w:val="center"/>
            <w:hideMark/>
          </w:tcPr>
          <w:p w:rsidR="00356BC9" w:rsidRPr="00356BC9" w:rsidRDefault="00356BC9" w:rsidP="00356BC9">
            <w:pPr>
              <w:jc w:val="center"/>
              <w:rPr>
                <w:rFonts w:ascii="Calibri" w:hAnsi="Calibri" w:cs="Calibri"/>
                <w:noProof w:val="0"/>
                <w:color w:val="000000"/>
                <w:sz w:val="20"/>
                <w:szCs w:val="20"/>
                <w:lang w:val="sr-Latn-RS" w:eastAsia="sr-Latn-RS"/>
              </w:rPr>
            </w:pPr>
            <w:r w:rsidRPr="00356BC9">
              <w:rPr>
                <w:rFonts w:ascii="Calibri" w:hAnsi="Calibri" w:cs="Calibri"/>
                <w:noProof w:val="0"/>
                <w:color w:val="000000"/>
                <w:sz w:val="20"/>
                <w:szCs w:val="20"/>
                <w:lang w:val="sr-Latn-RS" w:eastAsia="sr-Latn-RS"/>
              </w:rPr>
              <w:t>05.01.2022.год</w:t>
            </w:r>
            <w:r w:rsidRPr="00356BC9">
              <w:rPr>
                <w:rFonts w:ascii="Calibri" w:hAnsi="Calibri" w:cs="Calibri"/>
                <w:noProof w:val="0"/>
                <w:color w:val="000000"/>
                <w:sz w:val="20"/>
                <w:szCs w:val="20"/>
                <w:lang w:val="sr-Cyrl-RS" w:eastAsia="sr-Latn-RS"/>
              </w:rPr>
              <w:t>.</w:t>
            </w:r>
          </w:p>
        </w:tc>
      </w:tr>
      <w:tr w:rsidR="00356BC9" w:rsidRPr="00356BC9" w:rsidTr="00356BC9">
        <w:trPr>
          <w:trHeight w:val="300"/>
        </w:trPr>
        <w:tc>
          <w:tcPr>
            <w:tcW w:w="5000" w:type="pct"/>
            <w:gridSpan w:val="11"/>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56BC9" w:rsidRPr="00356BC9" w:rsidRDefault="00356BC9" w:rsidP="00356BC9">
            <w:pPr>
              <w:jc w:val="center"/>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Н А Б А В К Е   Н А   К О Ј Е   С Е   З А К О Н   Н Е   П Р И М Е Њ У Ј Е</w:t>
            </w:r>
          </w:p>
        </w:tc>
      </w:tr>
      <w:tr w:rsidR="00356BC9" w:rsidRPr="00356BC9" w:rsidTr="00356BC9">
        <w:trPr>
          <w:trHeight w:val="2100"/>
        </w:trPr>
        <w:tc>
          <w:tcPr>
            <w:tcW w:w="270" w:type="pct"/>
            <w:tcBorders>
              <w:top w:val="nil"/>
              <w:left w:val="single" w:sz="8" w:space="0" w:color="auto"/>
              <w:bottom w:val="single" w:sz="4" w:space="0" w:color="auto"/>
              <w:right w:val="single" w:sz="4" w:space="0" w:color="auto"/>
            </w:tcBorders>
            <w:shd w:val="clear" w:color="auto" w:fill="auto"/>
            <w:vAlign w:val="center"/>
            <w:hideMark/>
          </w:tcPr>
          <w:p w:rsidR="00356BC9" w:rsidRPr="00356BC9" w:rsidRDefault="00356BC9" w:rsidP="00356BC9">
            <w:pPr>
              <w:jc w:val="center"/>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Редни број</w:t>
            </w:r>
          </w:p>
        </w:tc>
        <w:tc>
          <w:tcPr>
            <w:tcW w:w="464"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center"/>
              <w:rPr>
                <w:rFonts w:ascii="Calibri" w:hAnsi="Calibri" w:cs="Calibri"/>
                <w:noProof w:val="0"/>
                <w:color w:val="000000"/>
                <w:sz w:val="20"/>
                <w:szCs w:val="20"/>
                <w:lang w:val="sr-Latn-RS" w:eastAsia="sr-Latn-RS"/>
              </w:rPr>
            </w:pPr>
            <w:r w:rsidRPr="00356BC9">
              <w:rPr>
                <w:rFonts w:ascii="Calibri" w:hAnsi="Calibri" w:cs="Calibri"/>
                <w:noProof w:val="0"/>
                <w:color w:val="000000"/>
                <w:sz w:val="20"/>
                <w:szCs w:val="20"/>
                <w:lang w:val="sr-Latn-RS" w:eastAsia="sr-Latn-RS"/>
              </w:rPr>
              <w:t>Предмет набавке</w:t>
            </w:r>
          </w:p>
        </w:tc>
        <w:tc>
          <w:tcPr>
            <w:tcW w:w="628"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center"/>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Програм, прогр</w:t>
            </w:r>
            <w:r>
              <w:rPr>
                <w:rFonts w:ascii="Calibri" w:hAnsi="Calibri" w:cs="Calibri"/>
                <w:noProof w:val="0"/>
                <w:sz w:val="20"/>
                <w:szCs w:val="20"/>
                <w:lang w:val="sr-Cyrl-RS" w:eastAsia="sr-Latn-RS"/>
              </w:rPr>
              <w:t>.</w:t>
            </w:r>
            <w:r w:rsidRPr="00356BC9">
              <w:rPr>
                <w:rFonts w:ascii="Calibri" w:hAnsi="Calibri" w:cs="Calibri"/>
                <w:noProof w:val="0"/>
                <w:sz w:val="20"/>
                <w:szCs w:val="20"/>
                <w:lang w:val="sr-Latn-RS" w:eastAsia="sr-Latn-RS"/>
              </w:rPr>
              <w:t xml:space="preserve"> активност,Пројекат</w:t>
            </w:r>
          </w:p>
        </w:tc>
        <w:tc>
          <w:tcPr>
            <w:tcW w:w="343"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center"/>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Конто и интерни број поступка</w:t>
            </w:r>
          </w:p>
        </w:tc>
        <w:tc>
          <w:tcPr>
            <w:tcW w:w="564"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center"/>
              <w:rPr>
                <w:rFonts w:ascii="Calibri" w:hAnsi="Calibri" w:cs="Calibri"/>
                <w:noProof w:val="0"/>
                <w:color w:val="000000"/>
                <w:sz w:val="20"/>
                <w:szCs w:val="20"/>
                <w:lang w:val="sr-Latn-RS" w:eastAsia="sr-Latn-RS"/>
              </w:rPr>
            </w:pPr>
            <w:r w:rsidRPr="00356BC9">
              <w:rPr>
                <w:rFonts w:ascii="Calibri" w:hAnsi="Calibri" w:cs="Calibri"/>
                <w:noProof w:val="0"/>
                <w:color w:val="000000"/>
                <w:sz w:val="20"/>
                <w:szCs w:val="20"/>
                <w:lang w:val="sr-Latn-RS" w:eastAsia="sr-Latn-RS"/>
              </w:rPr>
              <w:t>Спецификација</w:t>
            </w:r>
            <w:r w:rsidRPr="00356BC9">
              <w:rPr>
                <w:rFonts w:ascii="Calibri" w:hAnsi="Calibri" w:cs="Calibri"/>
                <w:noProof w:val="0"/>
                <w:color w:val="000000"/>
                <w:sz w:val="20"/>
                <w:szCs w:val="20"/>
                <w:lang w:val="sr-Latn-RS" w:eastAsia="sr-Latn-RS"/>
              </w:rPr>
              <w:br/>
              <w:t>(карактеристике, техн.детаљи, количине, партије)</w:t>
            </w:r>
          </w:p>
        </w:tc>
        <w:tc>
          <w:tcPr>
            <w:tcW w:w="501"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center"/>
              <w:rPr>
                <w:rFonts w:ascii="Calibri" w:hAnsi="Calibri" w:cs="Calibri"/>
                <w:noProof w:val="0"/>
                <w:color w:val="000000"/>
                <w:sz w:val="20"/>
                <w:szCs w:val="20"/>
                <w:lang w:val="sr-Latn-RS" w:eastAsia="sr-Latn-RS"/>
              </w:rPr>
            </w:pPr>
            <w:r w:rsidRPr="00356BC9">
              <w:rPr>
                <w:rFonts w:ascii="Calibri" w:hAnsi="Calibri" w:cs="Calibri"/>
                <w:noProof w:val="0"/>
                <w:color w:val="000000"/>
                <w:sz w:val="20"/>
                <w:szCs w:val="20"/>
                <w:lang w:val="sr-Latn-RS" w:eastAsia="sr-Latn-RS"/>
              </w:rPr>
              <w:t>Разлози и оправданост предложене набавке</w:t>
            </w:r>
          </w:p>
        </w:tc>
        <w:tc>
          <w:tcPr>
            <w:tcW w:w="587"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center"/>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Износ планираних средстава без ПДВ-а</w:t>
            </w:r>
          </w:p>
        </w:tc>
        <w:tc>
          <w:tcPr>
            <w:tcW w:w="379"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center"/>
              <w:rPr>
                <w:rFonts w:ascii="Calibri" w:hAnsi="Calibri" w:cs="Calibri"/>
                <w:noProof w:val="0"/>
                <w:color w:val="000000"/>
                <w:sz w:val="20"/>
                <w:szCs w:val="20"/>
                <w:lang w:val="sr-Latn-RS" w:eastAsia="sr-Latn-RS"/>
              </w:rPr>
            </w:pPr>
            <w:r w:rsidRPr="00356BC9">
              <w:rPr>
                <w:rFonts w:ascii="Calibri" w:hAnsi="Calibri" w:cs="Calibri"/>
                <w:noProof w:val="0"/>
                <w:color w:val="000000"/>
                <w:sz w:val="20"/>
                <w:szCs w:val="20"/>
                <w:lang w:val="sr-Latn-RS" w:eastAsia="sr-Latn-RS"/>
              </w:rPr>
              <w:t>Основ</w:t>
            </w:r>
            <w:r w:rsidRPr="00356BC9">
              <w:rPr>
                <w:rFonts w:ascii="Calibri" w:hAnsi="Calibri" w:cs="Calibri"/>
                <w:noProof w:val="0"/>
                <w:color w:val="000000"/>
                <w:sz w:val="20"/>
                <w:szCs w:val="20"/>
                <w:lang w:val="sr-Latn-RS" w:eastAsia="sr-Latn-RS"/>
              </w:rPr>
              <w:br/>
              <w:t xml:space="preserve"> из Закона </w:t>
            </w:r>
            <w:r w:rsidRPr="00356BC9">
              <w:rPr>
                <w:rFonts w:ascii="Calibri" w:hAnsi="Calibri" w:cs="Calibri"/>
                <w:noProof w:val="0"/>
                <w:color w:val="000000"/>
                <w:sz w:val="20"/>
                <w:szCs w:val="20"/>
                <w:lang w:val="sr-Latn-RS" w:eastAsia="sr-Latn-RS"/>
              </w:rPr>
              <w:br/>
              <w:t>за изузеће</w:t>
            </w:r>
          </w:p>
        </w:tc>
        <w:tc>
          <w:tcPr>
            <w:tcW w:w="399"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center"/>
              <w:rPr>
                <w:rFonts w:ascii="Calibri" w:hAnsi="Calibri" w:cs="Calibri"/>
                <w:noProof w:val="0"/>
                <w:color w:val="000000"/>
                <w:sz w:val="20"/>
                <w:szCs w:val="20"/>
                <w:lang w:val="sr-Latn-RS" w:eastAsia="sr-Latn-RS"/>
              </w:rPr>
            </w:pPr>
            <w:r w:rsidRPr="00356BC9">
              <w:rPr>
                <w:rFonts w:ascii="Calibri" w:hAnsi="Calibri" w:cs="Calibri"/>
                <w:noProof w:val="0"/>
                <w:color w:val="000000"/>
                <w:sz w:val="20"/>
                <w:szCs w:val="20"/>
                <w:lang w:val="sr-Latn-RS" w:eastAsia="sr-Latn-RS"/>
              </w:rPr>
              <w:t>Оквирни датум покретања поступка</w:t>
            </w:r>
          </w:p>
        </w:tc>
        <w:tc>
          <w:tcPr>
            <w:tcW w:w="385"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center"/>
              <w:rPr>
                <w:rFonts w:ascii="Calibri" w:hAnsi="Calibri" w:cs="Calibri"/>
                <w:noProof w:val="0"/>
                <w:color w:val="000000"/>
                <w:sz w:val="20"/>
                <w:szCs w:val="20"/>
                <w:lang w:val="sr-Latn-RS" w:eastAsia="sr-Latn-RS"/>
              </w:rPr>
            </w:pPr>
            <w:r w:rsidRPr="00356BC9">
              <w:rPr>
                <w:rFonts w:ascii="Calibri" w:hAnsi="Calibri" w:cs="Calibri"/>
                <w:noProof w:val="0"/>
                <w:color w:val="000000"/>
                <w:sz w:val="20"/>
                <w:szCs w:val="20"/>
                <w:lang w:val="sr-Latn-RS" w:eastAsia="sr-Latn-RS"/>
              </w:rPr>
              <w:t>Оквирни датум извршења уговора</w:t>
            </w:r>
          </w:p>
        </w:tc>
        <w:tc>
          <w:tcPr>
            <w:tcW w:w="481" w:type="pct"/>
            <w:tcBorders>
              <w:top w:val="nil"/>
              <w:left w:val="nil"/>
              <w:bottom w:val="single" w:sz="4" w:space="0" w:color="auto"/>
              <w:right w:val="single" w:sz="8" w:space="0" w:color="auto"/>
            </w:tcBorders>
            <w:shd w:val="clear" w:color="auto" w:fill="auto"/>
            <w:vAlign w:val="center"/>
            <w:hideMark/>
          </w:tcPr>
          <w:p w:rsidR="00356BC9" w:rsidRPr="00356BC9" w:rsidRDefault="00356BC9" w:rsidP="00356BC9">
            <w:pPr>
              <w:jc w:val="center"/>
              <w:rPr>
                <w:rFonts w:ascii="Calibri" w:hAnsi="Calibri" w:cs="Calibri"/>
                <w:noProof w:val="0"/>
                <w:color w:val="000000"/>
                <w:sz w:val="20"/>
                <w:szCs w:val="20"/>
                <w:lang w:val="sr-Latn-RS" w:eastAsia="sr-Latn-RS"/>
              </w:rPr>
            </w:pPr>
            <w:r w:rsidRPr="00356BC9">
              <w:rPr>
                <w:rFonts w:ascii="Calibri" w:hAnsi="Calibri" w:cs="Calibri"/>
                <w:noProof w:val="0"/>
                <w:color w:val="000000"/>
                <w:sz w:val="20"/>
                <w:szCs w:val="20"/>
                <w:lang w:val="sr-Latn-RS" w:eastAsia="sr-Latn-RS"/>
              </w:rPr>
              <w:t>Извор финансирања (буџет, трансфер, сопст.приход, донација, пројекат)</w:t>
            </w:r>
          </w:p>
        </w:tc>
      </w:tr>
      <w:tr w:rsidR="00356BC9" w:rsidRPr="00356BC9" w:rsidTr="00356BC9">
        <w:trPr>
          <w:trHeight w:val="300"/>
        </w:trPr>
        <w:tc>
          <w:tcPr>
            <w:tcW w:w="270" w:type="pct"/>
            <w:tcBorders>
              <w:top w:val="nil"/>
              <w:left w:val="single" w:sz="8" w:space="0" w:color="auto"/>
              <w:bottom w:val="single" w:sz="4" w:space="0" w:color="auto"/>
              <w:right w:val="single" w:sz="4" w:space="0" w:color="auto"/>
            </w:tcBorders>
            <w:shd w:val="clear" w:color="000000" w:fill="969696"/>
            <w:noWrap/>
            <w:vAlign w:val="center"/>
            <w:hideMark/>
          </w:tcPr>
          <w:p w:rsidR="00356BC9" w:rsidRPr="00356BC9" w:rsidRDefault="00356BC9" w:rsidP="00356BC9">
            <w:pPr>
              <w:jc w:val="center"/>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464" w:type="pct"/>
            <w:tcBorders>
              <w:top w:val="nil"/>
              <w:left w:val="nil"/>
              <w:bottom w:val="single" w:sz="4" w:space="0" w:color="auto"/>
              <w:right w:val="single" w:sz="4" w:space="0" w:color="auto"/>
            </w:tcBorders>
            <w:shd w:val="clear" w:color="000000" w:fill="969696"/>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УКУПНО</w:t>
            </w:r>
          </w:p>
        </w:tc>
        <w:tc>
          <w:tcPr>
            <w:tcW w:w="628" w:type="pct"/>
            <w:tcBorders>
              <w:top w:val="nil"/>
              <w:left w:val="nil"/>
              <w:bottom w:val="single" w:sz="4" w:space="0" w:color="auto"/>
              <w:right w:val="single" w:sz="4" w:space="0" w:color="auto"/>
            </w:tcBorders>
            <w:shd w:val="clear" w:color="000000" w:fill="969696"/>
            <w:noWrap/>
            <w:vAlign w:val="center"/>
            <w:hideMark/>
          </w:tcPr>
          <w:p w:rsidR="00356BC9" w:rsidRPr="00356BC9" w:rsidRDefault="00356BC9" w:rsidP="00356BC9">
            <w:pPr>
              <w:jc w:val="center"/>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343" w:type="pct"/>
            <w:tcBorders>
              <w:top w:val="nil"/>
              <w:left w:val="nil"/>
              <w:bottom w:val="single" w:sz="4" w:space="0" w:color="auto"/>
              <w:right w:val="single" w:sz="4" w:space="0" w:color="auto"/>
            </w:tcBorders>
            <w:shd w:val="clear" w:color="000000" w:fill="969696"/>
            <w:noWrap/>
            <w:vAlign w:val="center"/>
            <w:hideMark/>
          </w:tcPr>
          <w:p w:rsidR="00356BC9" w:rsidRPr="00356BC9" w:rsidRDefault="00356BC9" w:rsidP="00356BC9">
            <w:pPr>
              <w:jc w:val="center"/>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564" w:type="pct"/>
            <w:tcBorders>
              <w:top w:val="nil"/>
              <w:left w:val="nil"/>
              <w:bottom w:val="single" w:sz="4" w:space="0" w:color="auto"/>
              <w:right w:val="single" w:sz="4" w:space="0" w:color="auto"/>
            </w:tcBorders>
            <w:shd w:val="clear" w:color="000000" w:fill="969696"/>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501" w:type="pct"/>
            <w:tcBorders>
              <w:top w:val="nil"/>
              <w:left w:val="nil"/>
              <w:bottom w:val="single" w:sz="4" w:space="0" w:color="auto"/>
              <w:right w:val="single" w:sz="4" w:space="0" w:color="auto"/>
            </w:tcBorders>
            <w:shd w:val="clear" w:color="000000" w:fill="969696"/>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587" w:type="pct"/>
            <w:tcBorders>
              <w:top w:val="nil"/>
              <w:left w:val="nil"/>
              <w:bottom w:val="single" w:sz="4" w:space="0" w:color="auto"/>
              <w:right w:val="single" w:sz="4" w:space="0" w:color="auto"/>
            </w:tcBorders>
            <w:shd w:val="clear" w:color="000000" w:fill="969696"/>
            <w:noWrap/>
            <w:vAlign w:val="center"/>
            <w:hideMark/>
          </w:tcPr>
          <w:p w:rsidR="00356BC9" w:rsidRPr="00356BC9" w:rsidRDefault="00356BC9" w:rsidP="00356BC9">
            <w:pPr>
              <w:jc w:val="righ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1.028.548,78</w:t>
            </w:r>
          </w:p>
        </w:tc>
        <w:tc>
          <w:tcPr>
            <w:tcW w:w="379" w:type="pct"/>
            <w:tcBorders>
              <w:top w:val="nil"/>
              <w:left w:val="nil"/>
              <w:bottom w:val="single" w:sz="4" w:space="0" w:color="auto"/>
              <w:right w:val="single" w:sz="4" w:space="0" w:color="auto"/>
            </w:tcBorders>
            <w:shd w:val="clear" w:color="000000" w:fill="969696"/>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399" w:type="pct"/>
            <w:tcBorders>
              <w:top w:val="nil"/>
              <w:left w:val="nil"/>
              <w:bottom w:val="single" w:sz="4" w:space="0" w:color="auto"/>
              <w:right w:val="single" w:sz="4" w:space="0" w:color="auto"/>
            </w:tcBorders>
            <w:shd w:val="clear" w:color="000000" w:fill="969696"/>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385" w:type="pct"/>
            <w:tcBorders>
              <w:top w:val="nil"/>
              <w:left w:val="nil"/>
              <w:bottom w:val="single" w:sz="4" w:space="0" w:color="auto"/>
              <w:right w:val="single" w:sz="4" w:space="0" w:color="auto"/>
            </w:tcBorders>
            <w:shd w:val="clear" w:color="000000" w:fill="969696"/>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481" w:type="pct"/>
            <w:tcBorders>
              <w:top w:val="nil"/>
              <w:left w:val="nil"/>
              <w:bottom w:val="single" w:sz="4" w:space="0" w:color="auto"/>
              <w:right w:val="single" w:sz="8" w:space="0" w:color="auto"/>
            </w:tcBorders>
            <w:shd w:val="clear" w:color="000000" w:fill="969696"/>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r>
      <w:tr w:rsidR="00356BC9" w:rsidRPr="00356BC9" w:rsidTr="00356BC9">
        <w:trPr>
          <w:trHeight w:val="300"/>
        </w:trPr>
        <w:tc>
          <w:tcPr>
            <w:tcW w:w="270" w:type="pct"/>
            <w:tcBorders>
              <w:top w:val="nil"/>
              <w:left w:val="single" w:sz="8" w:space="0" w:color="auto"/>
              <w:bottom w:val="single" w:sz="4" w:space="0" w:color="auto"/>
              <w:right w:val="single" w:sz="4" w:space="0" w:color="auto"/>
            </w:tcBorders>
            <w:shd w:val="clear" w:color="000000" w:fill="C0C0C0"/>
            <w:noWrap/>
            <w:vAlign w:val="center"/>
            <w:hideMark/>
          </w:tcPr>
          <w:p w:rsidR="00356BC9" w:rsidRPr="00356BC9" w:rsidRDefault="00356BC9" w:rsidP="00356BC9">
            <w:pPr>
              <w:jc w:val="center"/>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464"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ДОБРА</w:t>
            </w:r>
          </w:p>
        </w:tc>
        <w:tc>
          <w:tcPr>
            <w:tcW w:w="628"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center"/>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343"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center"/>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564"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501"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587"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right"/>
              <w:rPr>
                <w:rFonts w:ascii="Calibri" w:hAnsi="Calibri" w:cs="Calibri"/>
                <w:noProof w:val="0"/>
                <w:color w:val="000000"/>
                <w:sz w:val="20"/>
                <w:szCs w:val="20"/>
                <w:lang w:val="sr-Latn-RS" w:eastAsia="sr-Latn-RS"/>
              </w:rPr>
            </w:pPr>
            <w:r w:rsidRPr="00356BC9">
              <w:rPr>
                <w:rFonts w:ascii="Calibri" w:hAnsi="Calibri" w:cs="Calibri"/>
                <w:noProof w:val="0"/>
                <w:color w:val="000000"/>
                <w:sz w:val="20"/>
                <w:szCs w:val="20"/>
                <w:lang w:val="sr-Latn-RS" w:eastAsia="sr-Latn-RS"/>
              </w:rPr>
              <w:t>241.348,78</w:t>
            </w:r>
          </w:p>
        </w:tc>
        <w:tc>
          <w:tcPr>
            <w:tcW w:w="379"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399"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385"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481" w:type="pct"/>
            <w:tcBorders>
              <w:top w:val="nil"/>
              <w:left w:val="nil"/>
              <w:bottom w:val="single" w:sz="4" w:space="0" w:color="auto"/>
              <w:right w:val="single" w:sz="8" w:space="0" w:color="auto"/>
            </w:tcBorders>
            <w:shd w:val="clear" w:color="000000" w:fill="C0C0C0"/>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r>
      <w:tr w:rsidR="00356BC9" w:rsidRPr="00356BC9" w:rsidTr="00356BC9">
        <w:trPr>
          <w:trHeight w:val="2100"/>
        </w:trPr>
        <w:tc>
          <w:tcPr>
            <w:tcW w:w="270" w:type="pct"/>
            <w:tcBorders>
              <w:top w:val="nil"/>
              <w:left w:val="single" w:sz="8" w:space="0" w:color="auto"/>
              <w:bottom w:val="single" w:sz="4" w:space="0" w:color="auto"/>
              <w:right w:val="single" w:sz="4" w:space="0" w:color="auto"/>
            </w:tcBorders>
            <w:shd w:val="clear" w:color="auto" w:fill="auto"/>
            <w:noWrap/>
            <w:vAlign w:val="center"/>
            <w:hideMark/>
          </w:tcPr>
          <w:p w:rsidR="00356BC9" w:rsidRPr="00356BC9" w:rsidRDefault="00356BC9" w:rsidP="00356BC9">
            <w:pPr>
              <w:jc w:val="center"/>
              <w:rPr>
                <w:rFonts w:ascii="Calibri" w:hAnsi="Calibri" w:cs="Calibri"/>
                <w:noProof w:val="0"/>
                <w:color w:val="000000"/>
                <w:sz w:val="20"/>
                <w:szCs w:val="20"/>
                <w:lang w:val="sr-Latn-RS" w:eastAsia="sr-Latn-RS"/>
              </w:rPr>
            </w:pPr>
            <w:r w:rsidRPr="00356BC9">
              <w:rPr>
                <w:rFonts w:ascii="Calibri" w:hAnsi="Calibri" w:cs="Calibri"/>
                <w:noProof w:val="0"/>
                <w:color w:val="000000"/>
                <w:sz w:val="20"/>
                <w:szCs w:val="20"/>
                <w:lang w:val="sr-Latn-RS" w:eastAsia="sr-Latn-RS"/>
              </w:rPr>
              <w:t>1</w:t>
            </w:r>
          </w:p>
        </w:tc>
        <w:tc>
          <w:tcPr>
            <w:tcW w:w="464"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Набавка публикација и часописа за ред. потребе запослених</w:t>
            </w:r>
          </w:p>
        </w:tc>
        <w:tc>
          <w:tcPr>
            <w:tcW w:w="628" w:type="pct"/>
            <w:tcBorders>
              <w:top w:val="nil"/>
              <w:left w:val="nil"/>
              <w:bottom w:val="single" w:sz="4" w:space="0" w:color="auto"/>
              <w:right w:val="single" w:sz="4" w:space="0" w:color="auto"/>
            </w:tcBorders>
            <w:shd w:val="clear" w:color="auto" w:fill="auto"/>
            <w:noWrap/>
            <w:vAlign w:val="center"/>
            <w:hideMark/>
          </w:tcPr>
          <w:p w:rsidR="00356BC9" w:rsidRDefault="00356BC9" w:rsidP="00356BC9">
            <w:pPr>
              <w:jc w:val="center"/>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1509,</w:t>
            </w:r>
          </w:p>
          <w:p w:rsidR="00356BC9" w:rsidRPr="00356BC9" w:rsidRDefault="00356BC9" w:rsidP="00356BC9">
            <w:pPr>
              <w:jc w:val="center"/>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1008</w:t>
            </w:r>
          </w:p>
        </w:tc>
        <w:tc>
          <w:tcPr>
            <w:tcW w:w="343"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center"/>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426311</w:t>
            </w:r>
          </w:p>
        </w:tc>
        <w:tc>
          <w:tcPr>
            <w:tcW w:w="564"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 xml:space="preserve">Стручна литература за потребе запослених , новине, периодичне публикације </w:t>
            </w:r>
          </w:p>
        </w:tc>
        <w:tc>
          <w:tcPr>
            <w:tcW w:w="501"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Информисање и образовање запослених</w:t>
            </w:r>
          </w:p>
        </w:tc>
        <w:tc>
          <w:tcPr>
            <w:tcW w:w="587"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90.909,09 (са ПДВ-ом је 100.000,00)</w:t>
            </w:r>
          </w:p>
        </w:tc>
        <w:tc>
          <w:tcPr>
            <w:tcW w:w="379"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Члан 27.став1.тачка 1.</w:t>
            </w:r>
          </w:p>
        </w:tc>
        <w:tc>
          <w:tcPr>
            <w:tcW w:w="399"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IV квартал</w:t>
            </w:r>
          </w:p>
        </w:tc>
        <w:tc>
          <w:tcPr>
            <w:tcW w:w="385"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децембар 2022</w:t>
            </w:r>
          </w:p>
        </w:tc>
        <w:tc>
          <w:tcPr>
            <w:tcW w:w="481" w:type="pct"/>
            <w:tcBorders>
              <w:top w:val="nil"/>
              <w:left w:val="nil"/>
              <w:bottom w:val="single" w:sz="4" w:space="0" w:color="auto"/>
              <w:right w:val="single" w:sz="8" w:space="0" w:color="auto"/>
            </w:tcBorders>
            <w:shd w:val="clear" w:color="auto" w:fill="auto"/>
            <w:vAlign w:val="center"/>
            <w:hideMark/>
          </w:tcPr>
          <w:p w:rsidR="00356BC9" w:rsidRPr="00356BC9" w:rsidRDefault="00356BC9" w:rsidP="00356BC9">
            <w:pPr>
              <w:jc w:val="center"/>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 xml:space="preserve">01 00 </w:t>
            </w:r>
          </w:p>
        </w:tc>
      </w:tr>
      <w:tr w:rsidR="00356BC9" w:rsidRPr="00356BC9" w:rsidTr="00356BC9">
        <w:trPr>
          <w:trHeight w:val="1200"/>
        </w:trPr>
        <w:tc>
          <w:tcPr>
            <w:tcW w:w="270" w:type="pct"/>
            <w:tcBorders>
              <w:top w:val="nil"/>
              <w:left w:val="single" w:sz="8" w:space="0" w:color="auto"/>
              <w:bottom w:val="single" w:sz="4" w:space="0" w:color="auto"/>
              <w:right w:val="single" w:sz="4" w:space="0" w:color="auto"/>
            </w:tcBorders>
            <w:shd w:val="clear" w:color="auto" w:fill="auto"/>
            <w:noWrap/>
            <w:vAlign w:val="center"/>
            <w:hideMark/>
          </w:tcPr>
          <w:p w:rsidR="00356BC9" w:rsidRPr="00356BC9" w:rsidRDefault="00356BC9" w:rsidP="00356BC9">
            <w:pPr>
              <w:jc w:val="center"/>
              <w:rPr>
                <w:rFonts w:ascii="Calibri" w:hAnsi="Calibri" w:cs="Calibri"/>
                <w:noProof w:val="0"/>
                <w:color w:val="000000"/>
                <w:sz w:val="20"/>
                <w:szCs w:val="20"/>
                <w:lang w:val="sr-Latn-RS" w:eastAsia="sr-Latn-RS"/>
              </w:rPr>
            </w:pPr>
            <w:r w:rsidRPr="00356BC9">
              <w:rPr>
                <w:rFonts w:ascii="Calibri" w:hAnsi="Calibri" w:cs="Calibri"/>
                <w:noProof w:val="0"/>
                <w:color w:val="000000"/>
                <w:sz w:val="20"/>
                <w:szCs w:val="20"/>
                <w:lang w:val="sr-Latn-RS" w:eastAsia="sr-Latn-RS"/>
              </w:rPr>
              <w:t>2</w:t>
            </w:r>
          </w:p>
        </w:tc>
        <w:tc>
          <w:tcPr>
            <w:tcW w:w="464"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Набавка стручне литературе за образовање запослених</w:t>
            </w:r>
          </w:p>
        </w:tc>
        <w:tc>
          <w:tcPr>
            <w:tcW w:w="628" w:type="pct"/>
            <w:tcBorders>
              <w:top w:val="nil"/>
              <w:left w:val="nil"/>
              <w:bottom w:val="single" w:sz="4" w:space="0" w:color="auto"/>
              <w:right w:val="single" w:sz="4" w:space="0" w:color="auto"/>
            </w:tcBorders>
            <w:shd w:val="clear" w:color="auto" w:fill="auto"/>
            <w:vAlign w:val="center"/>
            <w:hideMark/>
          </w:tcPr>
          <w:p w:rsidR="00356BC9" w:rsidRDefault="00356BC9" w:rsidP="00356BC9">
            <w:pPr>
              <w:jc w:val="center"/>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1509,</w:t>
            </w:r>
          </w:p>
          <w:p w:rsidR="00356BC9" w:rsidRPr="00356BC9" w:rsidRDefault="00356BC9" w:rsidP="00356BC9">
            <w:pPr>
              <w:jc w:val="center"/>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1008</w:t>
            </w:r>
          </w:p>
        </w:tc>
        <w:tc>
          <w:tcPr>
            <w:tcW w:w="343"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center"/>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426312</w:t>
            </w:r>
          </w:p>
        </w:tc>
        <w:tc>
          <w:tcPr>
            <w:tcW w:w="564"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Привредни с., Парагрф лекс , Службени гласник,IPC</w:t>
            </w:r>
          </w:p>
        </w:tc>
        <w:tc>
          <w:tcPr>
            <w:tcW w:w="501"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Образовање и усавршавање запослених</w:t>
            </w:r>
          </w:p>
        </w:tc>
        <w:tc>
          <w:tcPr>
            <w:tcW w:w="587"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150.439,69 ( са ПДВ-ом је 167.155,21  )</w:t>
            </w:r>
          </w:p>
        </w:tc>
        <w:tc>
          <w:tcPr>
            <w:tcW w:w="379"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Члан 27.став1.тачка 1</w:t>
            </w:r>
          </w:p>
        </w:tc>
        <w:tc>
          <w:tcPr>
            <w:tcW w:w="399"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IV квартал</w:t>
            </w:r>
          </w:p>
        </w:tc>
        <w:tc>
          <w:tcPr>
            <w:tcW w:w="385"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децембар 2022</w:t>
            </w:r>
          </w:p>
        </w:tc>
        <w:tc>
          <w:tcPr>
            <w:tcW w:w="481" w:type="pct"/>
            <w:tcBorders>
              <w:top w:val="nil"/>
              <w:left w:val="nil"/>
              <w:bottom w:val="single" w:sz="4" w:space="0" w:color="auto"/>
              <w:right w:val="single" w:sz="8" w:space="0" w:color="auto"/>
            </w:tcBorders>
            <w:shd w:val="clear" w:color="auto" w:fill="auto"/>
            <w:vAlign w:val="center"/>
            <w:hideMark/>
          </w:tcPr>
          <w:p w:rsidR="00356BC9" w:rsidRPr="00356BC9" w:rsidRDefault="00356BC9" w:rsidP="00356BC9">
            <w:pPr>
              <w:jc w:val="center"/>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01 00</w:t>
            </w:r>
          </w:p>
        </w:tc>
      </w:tr>
      <w:tr w:rsidR="00356BC9" w:rsidRPr="00356BC9" w:rsidTr="00356BC9">
        <w:trPr>
          <w:trHeight w:val="300"/>
        </w:trPr>
        <w:tc>
          <w:tcPr>
            <w:tcW w:w="270" w:type="pct"/>
            <w:tcBorders>
              <w:top w:val="nil"/>
              <w:left w:val="single" w:sz="8" w:space="0" w:color="auto"/>
              <w:bottom w:val="single" w:sz="4" w:space="0" w:color="auto"/>
              <w:right w:val="single" w:sz="4" w:space="0" w:color="auto"/>
            </w:tcBorders>
            <w:shd w:val="clear" w:color="000000" w:fill="C0C0C0"/>
            <w:noWrap/>
            <w:vAlign w:val="center"/>
            <w:hideMark/>
          </w:tcPr>
          <w:p w:rsidR="00356BC9" w:rsidRPr="00356BC9" w:rsidRDefault="00356BC9" w:rsidP="00356BC9">
            <w:pPr>
              <w:jc w:val="center"/>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464"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УСЛУГЕ</w:t>
            </w:r>
          </w:p>
        </w:tc>
        <w:tc>
          <w:tcPr>
            <w:tcW w:w="628"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center"/>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343"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center"/>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564"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501"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587"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righ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787.200,00</w:t>
            </w:r>
          </w:p>
        </w:tc>
        <w:tc>
          <w:tcPr>
            <w:tcW w:w="379"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399"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385"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481" w:type="pct"/>
            <w:tcBorders>
              <w:top w:val="nil"/>
              <w:left w:val="nil"/>
              <w:bottom w:val="single" w:sz="4" w:space="0" w:color="auto"/>
              <w:right w:val="single" w:sz="8" w:space="0" w:color="auto"/>
            </w:tcBorders>
            <w:shd w:val="clear" w:color="000000" w:fill="C0C0C0"/>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r>
      <w:tr w:rsidR="00356BC9" w:rsidRPr="00356BC9" w:rsidTr="00356BC9">
        <w:trPr>
          <w:trHeight w:val="300"/>
        </w:trPr>
        <w:tc>
          <w:tcPr>
            <w:tcW w:w="270" w:type="pct"/>
            <w:tcBorders>
              <w:top w:val="nil"/>
              <w:left w:val="single" w:sz="8" w:space="0" w:color="auto"/>
              <w:bottom w:val="single" w:sz="4" w:space="0" w:color="auto"/>
              <w:right w:val="single" w:sz="4" w:space="0" w:color="auto"/>
            </w:tcBorders>
            <w:shd w:val="clear" w:color="000000" w:fill="C0C0C0"/>
            <w:noWrap/>
            <w:vAlign w:val="center"/>
            <w:hideMark/>
          </w:tcPr>
          <w:p w:rsidR="00356BC9" w:rsidRPr="00356BC9" w:rsidRDefault="00356BC9" w:rsidP="00356BC9">
            <w:pPr>
              <w:jc w:val="center"/>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464"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628"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center"/>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343"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center"/>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564"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501"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587"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379"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399"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385"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481" w:type="pct"/>
            <w:tcBorders>
              <w:top w:val="nil"/>
              <w:left w:val="nil"/>
              <w:bottom w:val="single" w:sz="4" w:space="0" w:color="auto"/>
              <w:right w:val="single" w:sz="8" w:space="0" w:color="auto"/>
            </w:tcBorders>
            <w:shd w:val="clear" w:color="000000" w:fill="C0C0C0"/>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r>
      <w:tr w:rsidR="00356BC9" w:rsidRPr="00356BC9" w:rsidTr="00356BC9">
        <w:trPr>
          <w:trHeight w:val="1500"/>
        </w:trPr>
        <w:tc>
          <w:tcPr>
            <w:tcW w:w="270" w:type="pct"/>
            <w:tcBorders>
              <w:top w:val="nil"/>
              <w:left w:val="single" w:sz="8" w:space="0" w:color="auto"/>
              <w:bottom w:val="single" w:sz="4" w:space="0" w:color="auto"/>
              <w:right w:val="single" w:sz="4" w:space="0" w:color="auto"/>
            </w:tcBorders>
            <w:shd w:val="clear" w:color="auto" w:fill="auto"/>
            <w:noWrap/>
            <w:vAlign w:val="center"/>
            <w:hideMark/>
          </w:tcPr>
          <w:p w:rsidR="00356BC9" w:rsidRPr="00356BC9" w:rsidRDefault="00356BC9" w:rsidP="00356BC9">
            <w:pPr>
              <w:jc w:val="center"/>
              <w:rPr>
                <w:rFonts w:ascii="Calibri" w:hAnsi="Calibri" w:cs="Calibri"/>
                <w:noProof w:val="0"/>
                <w:color w:val="000000"/>
                <w:sz w:val="20"/>
                <w:szCs w:val="20"/>
                <w:lang w:val="sr-Latn-RS" w:eastAsia="sr-Latn-RS"/>
              </w:rPr>
            </w:pPr>
            <w:r w:rsidRPr="00356BC9">
              <w:rPr>
                <w:rFonts w:ascii="Calibri" w:hAnsi="Calibri" w:cs="Calibri"/>
                <w:noProof w:val="0"/>
                <w:color w:val="000000"/>
                <w:sz w:val="20"/>
                <w:szCs w:val="20"/>
                <w:lang w:val="sr-Latn-RS" w:eastAsia="sr-Latn-RS"/>
              </w:rPr>
              <w:t>1</w:t>
            </w:r>
          </w:p>
        </w:tc>
        <w:tc>
          <w:tcPr>
            <w:tcW w:w="464"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Трошкови превоза на службеном путу у земљи (авион, аутобус, воз)</w:t>
            </w:r>
          </w:p>
        </w:tc>
        <w:tc>
          <w:tcPr>
            <w:tcW w:w="628" w:type="pct"/>
            <w:tcBorders>
              <w:top w:val="nil"/>
              <w:left w:val="nil"/>
              <w:bottom w:val="single" w:sz="4" w:space="0" w:color="auto"/>
              <w:right w:val="single" w:sz="4" w:space="0" w:color="auto"/>
            </w:tcBorders>
            <w:shd w:val="clear" w:color="auto" w:fill="auto"/>
            <w:vAlign w:val="center"/>
            <w:hideMark/>
          </w:tcPr>
          <w:p w:rsidR="00356BC9" w:rsidRDefault="00356BC9" w:rsidP="00356BC9">
            <w:pPr>
              <w:jc w:val="center"/>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1509,</w:t>
            </w:r>
          </w:p>
          <w:p w:rsidR="00356BC9" w:rsidRPr="00356BC9" w:rsidRDefault="00356BC9" w:rsidP="00356BC9">
            <w:pPr>
              <w:jc w:val="center"/>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1008</w:t>
            </w:r>
          </w:p>
        </w:tc>
        <w:tc>
          <w:tcPr>
            <w:tcW w:w="343"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center"/>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422121</w:t>
            </w:r>
          </w:p>
        </w:tc>
        <w:tc>
          <w:tcPr>
            <w:tcW w:w="564"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За потребе реализације програмских активности Службе</w:t>
            </w:r>
          </w:p>
        </w:tc>
        <w:tc>
          <w:tcPr>
            <w:tcW w:w="501"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Трошкови превоза на службеном путу</w:t>
            </w:r>
          </w:p>
        </w:tc>
        <w:tc>
          <w:tcPr>
            <w:tcW w:w="587"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27.000,00 ( са ПДВ-ом је 30.000,00)</w:t>
            </w:r>
          </w:p>
        </w:tc>
        <w:tc>
          <w:tcPr>
            <w:tcW w:w="379"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Члан 27.став1.тачка 1</w:t>
            </w:r>
          </w:p>
        </w:tc>
        <w:tc>
          <w:tcPr>
            <w:tcW w:w="399"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IV квартал</w:t>
            </w:r>
          </w:p>
        </w:tc>
        <w:tc>
          <w:tcPr>
            <w:tcW w:w="385"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децембар 2022</w:t>
            </w:r>
          </w:p>
        </w:tc>
        <w:tc>
          <w:tcPr>
            <w:tcW w:w="481" w:type="pct"/>
            <w:tcBorders>
              <w:top w:val="nil"/>
              <w:left w:val="nil"/>
              <w:bottom w:val="single" w:sz="4" w:space="0" w:color="auto"/>
              <w:right w:val="single" w:sz="8" w:space="0" w:color="auto"/>
            </w:tcBorders>
            <w:shd w:val="clear" w:color="auto" w:fill="auto"/>
            <w:vAlign w:val="center"/>
            <w:hideMark/>
          </w:tcPr>
          <w:p w:rsidR="00356BC9" w:rsidRPr="00356BC9" w:rsidRDefault="00356BC9" w:rsidP="00356BC9">
            <w:pPr>
              <w:jc w:val="center"/>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01 00</w:t>
            </w:r>
          </w:p>
        </w:tc>
      </w:tr>
      <w:tr w:rsidR="00356BC9" w:rsidRPr="00356BC9" w:rsidTr="00356BC9">
        <w:trPr>
          <w:trHeight w:val="1500"/>
        </w:trPr>
        <w:tc>
          <w:tcPr>
            <w:tcW w:w="270" w:type="pct"/>
            <w:tcBorders>
              <w:top w:val="nil"/>
              <w:left w:val="single" w:sz="8" w:space="0" w:color="auto"/>
              <w:bottom w:val="single" w:sz="4" w:space="0" w:color="auto"/>
              <w:right w:val="single" w:sz="4" w:space="0" w:color="auto"/>
            </w:tcBorders>
            <w:shd w:val="clear" w:color="auto" w:fill="auto"/>
            <w:noWrap/>
            <w:vAlign w:val="center"/>
            <w:hideMark/>
          </w:tcPr>
          <w:p w:rsidR="00356BC9" w:rsidRPr="00356BC9" w:rsidRDefault="00356BC9" w:rsidP="00356BC9">
            <w:pPr>
              <w:jc w:val="center"/>
              <w:rPr>
                <w:rFonts w:ascii="Calibri" w:hAnsi="Calibri" w:cs="Calibri"/>
                <w:noProof w:val="0"/>
                <w:color w:val="000000"/>
                <w:sz w:val="20"/>
                <w:szCs w:val="20"/>
                <w:lang w:val="sr-Latn-RS" w:eastAsia="sr-Latn-RS"/>
              </w:rPr>
            </w:pPr>
            <w:r w:rsidRPr="00356BC9">
              <w:rPr>
                <w:rFonts w:ascii="Calibri" w:hAnsi="Calibri" w:cs="Calibri"/>
                <w:noProof w:val="0"/>
                <w:color w:val="000000"/>
                <w:sz w:val="20"/>
                <w:szCs w:val="20"/>
                <w:lang w:val="sr-Latn-RS" w:eastAsia="sr-Latn-RS"/>
              </w:rPr>
              <w:t>2</w:t>
            </w:r>
          </w:p>
        </w:tc>
        <w:tc>
          <w:tcPr>
            <w:tcW w:w="464"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Смештај на службеном путу у земљи</w:t>
            </w:r>
          </w:p>
        </w:tc>
        <w:tc>
          <w:tcPr>
            <w:tcW w:w="628" w:type="pct"/>
            <w:tcBorders>
              <w:top w:val="nil"/>
              <w:left w:val="nil"/>
              <w:bottom w:val="single" w:sz="4" w:space="0" w:color="auto"/>
              <w:right w:val="single" w:sz="4" w:space="0" w:color="auto"/>
            </w:tcBorders>
            <w:shd w:val="clear" w:color="auto" w:fill="auto"/>
            <w:vAlign w:val="center"/>
            <w:hideMark/>
          </w:tcPr>
          <w:p w:rsidR="00356BC9" w:rsidRDefault="00356BC9" w:rsidP="00356BC9">
            <w:pPr>
              <w:jc w:val="center"/>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1509,</w:t>
            </w:r>
          </w:p>
          <w:p w:rsidR="00356BC9" w:rsidRPr="00356BC9" w:rsidRDefault="00356BC9" w:rsidP="00356BC9">
            <w:pPr>
              <w:jc w:val="center"/>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1008</w:t>
            </w:r>
          </w:p>
        </w:tc>
        <w:tc>
          <w:tcPr>
            <w:tcW w:w="343"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center"/>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422131</w:t>
            </w:r>
          </w:p>
        </w:tc>
        <w:tc>
          <w:tcPr>
            <w:tcW w:w="564"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За потребе реализације програмских активности Службе</w:t>
            </w:r>
          </w:p>
        </w:tc>
        <w:tc>
          <w:tcPr>
            <w:tcW w:w="501"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Смештај на службеном путу у земљи</w:t>
            </w:r>
          </w:p>
        </w:tc>
        <w:tc>
          <w:tcPr>
            <w:tcW w:w="587"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29.700,00 динар ( са ПДВ-ом је 33.000,00)</w:t>
            </w:r>
          </w:p>
        </w:tc>
        <w:tc>
          <w:tcPr>
            <w:tcW w:w="379"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Члан 27.став1.тачка 1</w:t>
            </w:r>
          </w:p>
        </w:tc>
        <w:tc>
          <w:tcPr>
            <w:tcW w:w="399"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IV квартал</w:t>
            </w:r>
          </w:p>
        </w:tc>
        <w:tc>
          <w:tcPr>
            <w:tcW w:w="385"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децембар 2022</w:t>
            </w:r>
          </w:p>
        </w:tc>
        <w:tc>
          <w:tcPr>
            <w:tcW w:w="481" w:type="pct"/>
            <w:tcBorders>
              <w:top w:val="nil"/>
              <w:left w:val="nil"/>
              <w:bottom w:val="single" w:sz="4" w:space="0" w:color="auto"/>
              <w:right w:val="single" w:sz="8" w:space="0" w:color="auto"/>
            </w:tcBorders>
            <w:shd w:val="clear" w:color="auto" w:fill="auto"/>
            <w:vAlign w:val="center"/>
            <w:hideMark/>
          </w:tcPr>
          <w:p w:rsidR="00356BC9" w:rsidRPr="00356BC9" w:rsidRDefault="00356BC9" w:rsidP="00356BC9">
            <w:pPr>
              <w:jc w:val="center"/>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01 00</w:t>
            </w:r>
          </w:p>
        </w:tc>
      </w:tr>
      <w:tr w:rsidR="00356BC9" w:rsidRPr="00356BC9" w:rsidTr="00356BC9">
        <w:trPr>
          <w:trHeight w:val="1500"/>
        </w:trPr>
        <w:tc>
          <w:tcPr>
            <w:tcW w:w="270" w:type="pct"/>
            <w:tcBorders>
              <w:top w:val="nil"/>
              <w:left w:val="single" w:sz="8" w:space="0" w:color="auto"/>
              <w:bottom w:val="single" w:sz="4" w:space="0" w:color="auto"/>
              <w:right w:val="single" w:sz="4" w:space="0" w:color="auto"/>
            </w:tcBorders>
            <w:shd w:val="clear" w:color="auto" w:fill="auto"/>
            <w:noWrap/>
            <w:vAlign w:val="center"/>
            <w:hideMark/>
          </w:tcPr>
          <w:p w:rsidR="00356BC9" w:rsidRPr="00356BC9" w:rsidRDefault="00356BC9" w:rsidP="00356BC9">
            <w:pPr>
              <w:jc w:val="center"/>
              <w:rPr>
                <w:rFonts w:ascii="Calibri" w:hAnsi="Calibri" w:cs="Calibri"/>
                <w:noProof w:val="0"/>
                <w:color w:val="000000"/>
                <w:sz w:val="20"/>
                <w:szCs w:val="20"/>
                <w:lang w:val="sr-Latn-RS" w:eastAsia="sr-Latn-RS"/>
              </w:rPr>
            </w:pPr>
            <w:r w:rsidRPr="00356BC9">
              <w:rPr>
                <w:rFonts w:ascii="Calibri" w:hAnsi="Calibri" w:cs="Calibri"/>
                <w:noProof w:val="0"/>
                <w:color w:val="000000"/>
                <w:sz w:val="20"/>
                <w:szCs w:val="20"/>
                <w:lang w:val="sr-Latn-RS" w:eastAsia="sr-Latn-RS"/>
              </w:rPr>
              <w:t>3</w:t>
            </w:r>
          </w:p>
        </w:tc>
        <w:tc>
          <w:tcPr>
            <w:tcW w:w="464"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Остале компјутерске услуге</w:t>
            </w:r>
          </w:p>
        </w:tc>
        <w:tc>
          <w:tcPr>
            <w:tcW w:w="628" w:type="pct"/>
            <w:tcBorders>
              <w:top w:val="nil"/>
              <w:left w:val="nil"/>
              <w:bottom w:val="single" w:sz="4" w:space="0" w:color="auto"/>
              <w:right w:val="single" w:sz="4" w:space="0" w:color="auto"/>
            </w:tcBorders>
            <w:shd w:val="clear" w:color="auto" w:fill="auto"/>
            <w:vAlign w:val="center"/>
            <w:hideMark/>
          </w:tcPr>
          <w:p w:rsidR="00356BC9" w:rsidRDefault="00356BC9" w:rsidP="00356BC9">
            <w:pPr>
              <w:jc w:val="center"/>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1509,</w:t>
            </w:r>
          </w:p>
          <w:p w:rsidR="00356BC9" w:rsidRPr="00356BC9" w:rsidRDefault="00356BC9" w:rsidP="00356BC9">
            <w:pPr>
              <w:jc w:val="center"/>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1008</w:t>
            </w:r>
          </w:p>
        </w:tc>
        <w:tc>
          <w:tcPr>
            <w:tcW w:w="343"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center"/>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423291</w:t>
            </w:r>
          </w:p>
        </w:tc>
        <w:tc>
          <w:tcPr>
            <w:tcW w:w="564"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За потребе реализације програмских активности Службе</w:t>
            </w:r>
          </w:p>
        </w:tc>
        <w:tc>
          <w:tcPr>
            <w:tcW w:w="501"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Компјутерске услуге-израда и одржавање web sajta</w:t>
            </w:r>
          </w:p>
        </w:tc>
        <w:tc>
          <w:tcPr>
            <w:tcW w:w="587"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72.000,00 ( са ПДВ-ом је 80.000,00)</w:t>
            </w:r>
          </w:p>
        </w:tc>
        <w:tc>
          <w:tcPr>
            <w:tcW w:w="379"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Члан 27.став1.тачка 1</w:t>
            </w:r>
          </w:p>
        </w:tc>
        <w:tc>
          <w:tcPr>
            <w:tcW w:w="399"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I квартал</w:t>
            </w:r>
          </w:p>
        </w:tc>
        <w:tc>
          <w:tcPr>
            <w:tcW w:w="385"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децембар 2022</w:t>
            </w:r>
          </w:p>
        </w:tc>
        <w:tc>
          <w:tcPr>
            <w:tcW w:w="481" w:type="pct"/>
            <w:tcBorders>
              <w:top w:val="nil"/>
              <w:left w:val="nil"/>
              <w:bottom w:val="single" w:sz="4" w:space="0" w:color="auto"/>
              <w:right w:val="single" w:sz="8" w:space="0" w:color="auto"/>
            </w:tcBorders>
            <w:shd w:val="clear" w:color="auto" w:fill="auto"/>
            <w:vAlign w:val="center"/>
            <w:hideMark/>
          </w:tcPr>
          <w:p w:rsidR="00356BC9" w:rsidRPr="00356BC9" w:rsidRDefault="00356BC9" w:rsidP="00356BC9">
            <w:pPr>
              <w:jc w:val="center"/>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 xml:space="preserve">01 00 </w:t>
            </w:r>
          </w:p>
        </w:tc>
      </w:tr>
      <w:tr w:rsidR="00356BC9" w:rsidRPr="00356BC9" w:rsidTr="00356BC9">
        <w:trPr>
          <w:trHeight w:val="1500"/>
        </w:trPr>
        <w:tc>
          <w:tcPr>
            <w:tcW w:w="270" w:type="pct"/>
            <w:tcBorders>
              <w:top w:val="nil"/>
              <w:left w:val="single" w:sz="8" w:space="0" w:color="auto"/>
              <w:bottom w:val="single" w:sz="4" w:space="0" w:color="auto"/>
              <w:right w:val="single" w:sz="4" w:space="0" w:color="auto"/>
            </w:tcBorders>
            <w:shd w:val="clear" w:color="auto" w:fill="auto"/>
            <w:noWrap/>
            <w:vAlign w:val="center"/>
            <w:hideMark/>
          </w:tcPr>
          <w:p w:rsidR="00356BC9" w:rsidRPr="00356BC9" w:rsidRDefault="00356BC9" w:rsidP="00356BC9">
            <w:pPr>
              <w:jc w:val="center"/>
              <w:rPr>
                <w:rFonts w:ascii="Calibri" w:hAnsi="Calibri" w:cs="Calibri"/>
                <w:noProof w:val="0"/>
                <w:color w:val="000000"/>
                <w:sz w:val="20"/>
                <w:szCs w:val="20"/>
                <w:lang w:val="sr-Latn-RS" w:eastAsia="sr-Latn-RS"/>
              </w:rPr>
            </w:pPr>
            <w:r w:rsidRPr="00356BC9">
              <w:rPr>
                <w:rFonts w:ascii="Calibri" w:hAnsi="Calibri" w:cs="Calibri"/>
                <w:noProof w:val="0"/>
                <w:color w:val="000000"/>
                <w:sz w:val="20"/>
                <w:szCs w:val="20"/>
                <w:lang w:val="sr-Latn-RS" w:eastAsia="sr-Latn-RS"/>
              </w:rPr>
              <w:t>4</w:t>
            </w:r>
          </w:p>
        </w:tc>
        <w:tc>
          <w:tcPr>
            <w:tcW w:w="464"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Котизација за семинаре.</w:t>
            </w:r>
          </w:p>
        </w:tc>
        <w:tc>
          <w:tcPr>
            <w:tcW w:w="628" w:type="pct"/>
            <w:tcBorders>
              <w:top w:val="nil"/>
              <w:left w:val="nil"/>
              <w:bottom w:val="single" w:sz="4" w:space="0" w:color="auto"/>
              <w:right w:val="single" w:sz="4" w:space="0" w:color="auto"/>
            </w:tcBorders>
            <w:shd w:val="clear" w:color="auto" w:fill="auto"/>
            <w:vAlign w:val="center"/>
            <w:hideMark/>
          </w:tcPr>
          <w:p w:rsidR="00356BC9" w:rsidRDefault="00356BC9" w:rsidP="00356BC9">
            <w:pPr>
              <w:jc w:val="center"/>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1509,</w:t>
            </w:r>
          </w:p>
          <w:p w:rsidR="00356BC9" w:rsidRPr="00356BC9" w:rsidRDefault="00356BC9" w:rsidP="00356BC9">
            <w:pPr>
              <w:jc w:val="center"/>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1008</w:t>
            </w:r>
          </w:p>
        </w:tc>
        <w:tc>
          <w:tcPr>
            <w:tcW w:w="343"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center"/>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423321</w:t>
            </w:r>
          </w:p>
        </w:tc>
        <w:tc>
          <w:tcPr>
            <w:tcW w:w="564"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За потребе реализације програмских активности Службе</w:t>
            </w:r>
          </w:p>
        </w:tc>
        <w:tc>
          <w:tcPr>
            <w:tcW w:w="501"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Семинари за запослене-котизације</w:t>
            </w:r>
          </w:p>
        </w:tc>
        <w:tc>
          <w:tcPr>
            <w:tcW w:w="587"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4.500,00 ( са ПДВ-ом је 5.000,00)</w:t>
            </w:r>
          </w:p>
        </w:tc>
        <w:tc>
          <w:tcPr>
            <w:tcW w:w="379"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Члан 27.став1.тачка 1</w:t>
            </w:r>
          </w:p>
        </w:tc>
        <w:tc>
          <w:tcPr>
            <w:tcW w:w="399"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IV квартал</w:t>
            </w:r>
          </w:p>
        </w:tc>
        <w:tc>
          <w:tcPr>
            <w:tcW w:w="385"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децембар 2022</w:t>
            </w:r>
          </w:p>
        </w:tc>
        <w:tc>
          <w:tcPr>
            <w:tcW w:w="481" w:type="pct"/>
            <w:tcBorders>
              <w:top w:val="nil"/>
              <w:left w:val="nil"/>
              <w:bottom w:val="single" w:sz="4" w:space="0" w:color="auto"/>
              <w:right w:val="single" w:sz="8" w:space="0" w:color="auto"/>
            </w:tcBorders>
            <w:shd w:val="clear" w:color="auto" w:fill="auto"/>
            <w:vAlign w:val="center"/>
            <w:hideMark/>
          </w:tcPr>
          <w:p w:rsidR="00356BC9" w:rsidRPr="00356BC9" w:rsidRDefault="00356BC9" w:rsidP="00356BC9">
            <w:pPr>
              <w:jc w:val="center"/>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 xml:space="preserve">01 00 </w:t>
            </w:r>
          </w:p>
        </w:tc>
      </w:tr>
      <w:tr w:rsidR="00356BC9" w:rsidRPr="00356BC9" w:rsidTr="00356BC9">
        <w:trPr>
          <w:trHeight w:val="3000"/>
        </w:trPr>
        <w:tc>
          <w:tcPr>
            <w:tcW w:w="270" w:type="pct"/>
            <w:tcBorders>
              <w:top w:val="nil"/>
              <w:left w:val="single" w:sz="8" w:space="0" w:color="auto"/>
              <w:bottom w:val="single" w:sz="4" w:space="0" w:color="auto"/>
              <w:right w:val="single" w:sz="4" w:space="0" w:color="auto"/>
            </w:tcBorders>
            <w:shd w:val="clear" w:color="auto" w:fill="auto"/>
            <w:noWrap/>
            <w:vAlign w:val="center"/>
            <w:hideMark/>
          </w:tcPr>
          <w:p w:rsidR="00356BC9" w:rsidRPr="00356BC9" w:rsidRDefault="00356BC9" w:rsidP="00356BC9">
            <w:pPr>
              <w:jc w:val="center"/>
              <w:rPr>
                <w:rFonts w:ascii="Calibri" w:hAnsi="Calibri" w:cs="Calibri"/>
                <w:noProof w:val="0"/>
                <w:color w:val="000000"/>
                <w:sz w:val="20"/>
                <w:szCs w:val="20"/>
                <w:lang w:val="sr-Latn-RS" w:eastAsia="sr-Latn-RS"/>
              </w:rPr>
            </w:pPr>
            <w:r w:rsidRPr="00356BC9">
              <w:rPr>
                <w:rFonts w:ascii="Calibri" w:hAnsi="Calibri" w:cs="Calibri"/>
                <w:noProof w:val="0"/>
                <w:color w:val="000000"/>
                <w:sz w:val="20"/>
                <w:szCs w:val="20"/>
                <w:lang w:val="sr-Latn-RS" w:eastAsia="sr-Latn-RS"/>
              </w:rPr>
              <w:t>6</w:t>
            </w:r>
          </w:p>
        </w:tc>
        <w:tc>
          <w:tcPr>
            <w:tcW w:w="464"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Остале стучне услуге ( привремено повремени послови)</w:t>
            </w:r>
          </w:p>
        </w:tc>
        <w:tc>
          <w:tcPr>
            <w:tcW w:w="628" w:type="pct"/>
            <w:tcBorders>
              <w:top w:val="nil"/>
              <w:left w:val="nil"/>
              <w:bottom w:val="single" w:sz="4" w:space="0" w:color="auto"/>
              <w:right w:val="single" w:sz="4" w:space="0" w:color="auto"/>
            </w:tcBorders>
            <w:shd w:val="clear" w:color="auto" w:fill="auto"/>
            <w:vAlign w:val="center"/>
            <w:hideMark/>
          </w:tcPr>
          <w:p w:rsidR="00356BC9" w:rsidRDefault="00356BC9" w:rsidP="00356BC9">
            <w:pPr>
              <w:jc w:val="center"/>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1509,</w:t>
            </w:r>
          </w:p>
          <w:p w:rsidR="00356BC9" w:rsidRPr="00356BC9" w:rsidRDefault="00356BC9" w:rsidP="00356BC9">
            <w:pPr>
              <w:jc w:val="center"/>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1008</w:t>
            </w:r>
          </w:p>
        </w:tc>
        <w:tc>
          <w:tcPr>
            <w:tcW w:w="343"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center"/>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423599</w:t>
            </w:r>
          </w:p>
        </w:tc>
        <w:tc>
          <w:tcPr>
            <w:tcW w:w="564"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За потребе реализације програмских активности Службе</w:t>
            </w:r>
          </w:p>
        </w:tc>
        <w:tc>
          <w:tcPr>
            <w:tcW w:w="501"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Остале стручне услуге</w:t>
            </w:r>
          </w:p>
        </w:tc>
        <w:tc>
          <w:tcPr>
            <w:tcW w:w="587"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654.000,00 динара (54.500,00 дин * 4+54.500,00 *8) а са порезима и доприносима је 1.090.000,00 динара</w:t>
            </w:r>
          </w:p>
        </w:tc>
        <w:tc>
          <w:tcPr>
            <w:tcW w:w="379"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Члан 12, став 1, тачка 8</w:t>
            </w:r>
          </w:p>
        </w:tc>
        <w:tc>
          <w:tcPr>
            <w:tcW w:w="399"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Не спроводи се поступак јавне набавке</w:t>
            </w:r>
          </w:p>
        </w:tc>
        <w:tc>
          <w:tcPr>
            <w:tcW w:w="385"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децембар 2022</w:t>
            </w:r>
          </w:p>
        </w:tc>
        <w:tc>
          <w:tcPr>
            <w:tcW w:w="481" w:type="pct"/>
            <w:tcBorders>
              <w:top w:val="nil"/>
              <w:left w:val="nil"/>
              <w:bottom w:val="single" w:sz="4" w:space="0" w:color="auto"/>
              <w:right w:val="single" w:sz="8" w:space="0" w:color="auto"/>
            </w:tcBorders>
            <w:shd w:val="clear" w:color="auto" w:fill="auto"/>
            <w:vAlign w:val="center"/>
            <w:hideMark/>
          </w:tcPr>
          <w:p w:rsidR="00356BC9" w:rsidRPr="00356BC9" w:rsidRDefault="00356BC9" w:rsidP="00356BC9">
            <w:pPr>
              <w:jc w:val="center"/>
              <w:rPr>
                <w:rFonts w:ascii="Calibri" w:hAnsi="Calibri" w:cs="Calibri"/>
                <w:noProof w:val="0"/>
                <w:sz w:val="20"/>
                <w:szCs w:val="20"/>
                <w:lang w:val="sr-Latn-RS" w:eastAsia="sr-Latn-RS"/>
              </w:rPr>
            </w:pPr>
            <w:r w:rsidRPr="00356BC9">
              <w:rPr>
                <w:rFonts w:ascii="Calibri" w:hAnsi="Calibri" w:cs="Calibri"/>
                <w:noProof w:val="0"/>
                <w:sz w:val="20"/>
                <w:szCs w:val="20"/>
                <w:lang w:val="sr-Latn-RS" w:eastAsia="sr-Latn-RS"/>
              </w:rPr>
              <w:t>01 00</w:t>
            </w:r>
          </w:p>
        </w:tc>
      </w:tr>
      <w:tr w:rsidR="00356BC9" w:rsidRPr="00356BC9" w:rsidTr="00356BC9">
        <w:trPr>
          <w:trHeight w:val="300"/>
        </w:trPr>
        <w:tc>
          <w:tcPr>
            <w:tcW w:w="270" w:type="pct"/>
            <w:tcBorders>
              <w:top w:val="nil"/>
              <w:left w:val="single" w:sz="8" w:space="0" w:color="auto"/>
              <w:bottom w:val="single" w:sz="4" w:space="0" w:color="auto"/>
              <w:right w:val="single" w:sz="4" w:space="0" w:color="auto"/>
            </w:tcBorders>
            <w:shd w:val="clear" w:color="000000" w:fill="C0C0C0"/>
            <w:noWrap/>
            <w:vAlign w:val="center"/>
            <w:hideMark/>
          </w:tcPr>
          <w:p w:rsidR="00356BC9" w:rsidRPr="00356BC9" w:rsidRDefault="00356BC9" w:rsidP="00356BC9">
            <w:pPr>
              <w:jc w:val="center"/>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464"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РАДОВИ</w:t>
            </w:r>
          </w:p>
        </w:tc>
        <w:tc>
          <w:tcPr>
            <w:tcW w:w="628"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center"/>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343"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center"/>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564"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501"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587"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righ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0,00</w:t>
            </w:r>
          </w:p>
        </w:tc>
        <w:tc>
          <w:tcPr>
            <w:tcW w:w="379"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399"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385" w:type="pct"/>
            <w:tcBorders>
              <w:top w:val="nil"/>
              <w:left w:val="nil"/>
              <w:bottom w:val="single" w:sz="4" w:space="0" w:color="auto"/>
              <w:right w:val="single" w:sz="4" w:space="0" w:color="auto"/>
            </w:tcBorders>
            <w:shd w:val="clear" w:color="000000" w:fill="C0C0C0"/>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c>
          <w:tcPr>
            <w:tcW w:w="481" w:type="pct"/>
            <w:tcBorders>
              <w:top w:val="nil"/>
              <w:left w:val="nil"/>
              <w:bottom w:val="single" w:sz="4" w:space="0" w:color="auto"/>
              <w:right w:val="single" w:sz="8" w:space="0" w:color="auto"/>
            </w:tcBorders>
            <w:shd w:val="clear" w:color="000000" w:fill="C0C0C0"/>
            <w:noWrap/>
            <w:vAlign w:val="center"/>
            <w:hideMark/>
          </w:tcPr>
          <w:p w:rsidR="00356BC9" w:rsidRPr="00356BC9" w:rsidRDefault="00356BC9" w:rsidP="00356BC9">
            <w:pPr>
              <w:jc w:val="left"/>
              <w:rPr>
                <w:rFonts w:ascii="Calibri" w:hAnsi="Calibri" w:cs="Calibri"/>
                <w:b/>
                <w:bCs/>
                <w:noProof w:val="0"/>
                <w:color w:val="000000"/>
                <w:sz w:val="20"/>
                <w:szCs w:val="20"/>
                <w:lang w:val="sr-Latn-RS" w:eastAsia="sr-Latn-RS"/>
              </w:rPr>
            </w:pPr>
            <w:r w:rsidRPr="00356BC9">
              <w:rPr>
                <w:rFonts w:ascii="Calibri" w:hAnsi="Calibri" w:cs="Calibri"/>
                <w:b/>
                <w:bCs/>
                <w:noProof w:val="0"/>
                <w:color w:val="000000"/>
                <w:sz w:val="20"/>
                <w:szCs w:val="20"/>
                <w:lang w:val="sr-Latn-RS" w:eastAsia="sr-Latn-RS"/>
              </w:rPr>
              <w:t> </w:t>
            </w:r>
          </w:p>
        </w:tc>
      </w:tr>
      <w:tr w:rsidR="00356BC9" w:rsidRPr="00356BC9" w:rsidTr="00356BC9">
        <w:trPr>
          <w:trHeight w:val="300"/>
        </w:trPr>
        <w:tc>
          <w:tcPr>
            <w:tcW w:w="270" w:type="pct"/>
            <w:tcBorders>
              <w:top w:val="nil"/>
              <w:left w:val="single" w:sz="8" w:space="0" w:color="auto"/>
              <w:bottom w:val="single" w:sz="4" w:space="0" w:color="auto"/>
              <w:right w:val="single" w:sz="4" w:space="0" w:color="auto"/>
            </w:tcBorders>
            <w:shd w:val="clear" w:color="auto" w:fill="auto"/>
            <w:noWrap/>
            <w:vAlign w:val="center"/>
            <w:hideMark/>
          </w:tcPr>
          <w:p w:rsidR="00356BC9" w:rsidRPr="00356BC9" w:rsidRDefault="00356BC9" w:rsidP="00356BC9">
            <w:pPr>
              <w:jc w:val="center"/>
              <w:rPr>
                <w:rFonts w:ascii="Calibri" w:hAnsi="Calibri" w:cs="Calibri"/>
                <w:noProof w:val="0"/>
                <w:color w:val="000000"/>
                <w:sz w:val="20"/>
                <w:szCs w:val="20"/>
                <w:lang w:val="sr-Latn-RS" w:eastAsia="sr-Latn-RS"/>
              </w:rPr>
            </w:pPr>
            <w:r w:rsidRPr="00356BC9">
              <w:rPr>
                <w:rFonts w:ascii="Calibri" w:hAnsi="Calibri" w:cs="Calibri"/>
                <w:noProof w:val="0"/>
                <w:color w:val="000000"/>
                <w:sz w:val="20"/>
                <w:szCs w:val="20"/>
                <w:lang w:val="sr-Latn-RS" w:eastAsia="sr-Latn-RS"/>
              </w:rPr>
              <w:t>1</w:t>
            </w:r>
          </w:p>
        </w:tc>
        <w:tc>
          <w:tcPr>
            <w:tcW w:w="464"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color w:val="000000"/>
                <w:sz w:val="20"/>
                <w:szCs w:val="20"/>
                <w:lang w:val="sr-Latn-RS" w:eastAsia="sr-Latn-RS"/>
              </w:rPr>
            </w:pPr>
            <w:r w:rsidRPr="00356BC9">
              <w:rPr>
                <w:rFonts w:ascii="Calibri" w:hAnsi="Calibri" w:cs="Calibri"/>
                <w:noProof w:val="0"/>
                <w:color w:val="000000"/>
                <w:sz w:val="20"/>
                <w:szCs w:val="20"/>
                <w:lang w:val="sr-Latn-RS" w:eastAsia="sr-Latn-RS"/>
              </w:rPr>
              <w:t> </w:t>
            </w:r>
          </w:p>
        </w:tc>
        <w:tc>
          <w:tcPr>
            <w:tcW w:w="628"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center"/>
              <w:rPr>
                <w:rFonts w:ascii="Calibri" w:hAnsi="Calibri" w:cs="Calibri"/>
                <w:noProof w:val="0"/>
                <w:color w:val="000000"/>
                <w:sz w:val="20"/>
                <w:szCs w:val="20"/>
                <w:lang w:val="sr-Latn-RS" w:eastAsia="sr-Latn-RS"/>
              </w:rPr>
            </w:pPr>
            <w:r w:rsidRPr="00356BC9">
              <w:rPr>
                <w:rFonts w:ascii="Calibri" w:hAnsi="Calibri" w:cs="Calibri"/>
                <w:noProof w:val="0"/>
                <w:color w:val="000000"/>
                <w:sz w:val="20"/>
                <w:szCs w:val="20"/>
                <w:lang w:val="sr-Latn-RS" w:eastAsia="sr-Latn-RS"/>
              </w:rPr>
              <w:t> </w:t>
            </w:r>
          </w:p>
        </w:tc>
        <w:tc>
          <w:tcPr>
            <w:tcW w:w="343"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center"/>
              <w:rPr>
                <w:rFonts w:ascii="Calibri" w:hAnsi="Calibri" w:cs="Calibri"/>
                <w:noProof w:val="0"/>
                <w:color w:val="000000"/>
                <w:sz w:val="20"/>
                <w:szCs w:val="20"/>
                <w:lang w:val="sr-Latn-RS" w:eastAsia="sr-Latn-RS"/>
              </w:rPr>
            </w:pPr>
            <w:r w:rsidRPr="00356BC9">
              <w:rPr>
                <w:rFonts w:ascii="Calibri" w:hAnsi="Calibri" w:cs="Calibri"/>
                <w:noProof w:val="0"/>
                <w:color w:val="000000"/>
                <w:sz w:val="20"/>
                <w:szCs w:val="20"/>
                <w:lang w:val="sr-Latn-RS" w:eastAsia="sr-Latn-RS"/>
              </w:rPr>
              <w:t> </w:t>
            </w:r>
          </w:p>
        </w:tc>
        <w:tc>
          <w:tcPr>
            <w:tcW w:w="564"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color w:val="000000"/>
                <w:sz w:val="20"/>
                <w:szCs w:val="20"/>
                <w:lang w:val="sr-Latn-RS" w:eastAsia="sr-Latn-RS"/>
              </w:rPr>
            </w:pPr>
            <w:r w:rsidRPr="00356BC9">
              <w:rPr>
                <w:rFonts w:ascii="Calibri" w:hAnsi="Calibri" w:cs="Calibri"/>
                <w:noProof w:val="0"/>
                <w:color w:val="000000"/>
                <w:sz w:val="20"/>
                <w:szCs w:val="20"/>
                <w:lang w:val="sr-Latn-RS" w:eastAsia="sr-Latn-RS"/>
              </w:rPr>
              <w:t> </w:t>
            </w:r>
          </w:p>
        </w:tc>
        <w:tc>
          <w:tcPr>
            <w:tcW w:w="501"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color w:val="000000"/>
                <w:sz w:val="20"/>
                <w:szCs w:val="20"/>
                <w:lang w:val="sr-Latn-RS" w:eastAsia="sr-Latn-RS"/>
              </w:rPr>
            </w:pPr>
            <w:r w:rsidRPr="00356BC9">
              <w:rPr>
                <w:rFonts w:ascii="Calibri" w:hAnsi="Calibri" w:cs="Calibri"/>
                <w:noProof w:val="0"/>
                <w:color w:val="000000"/>
                <w:sz w:val="20"/>
                <w:szCs w:val="20"/>
                <w:lang w:val="sr-Latn-RS" w:eastAsia="sr-Latn-RS"/>
              </w:rPr>
              <w:t> </w:t>
            </w:r>
          </w:p>
        </w:tc>
        <w:tc>
          <w:tcPr>
            <w:tcW w:w="587"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color w:val="000000"/>
                <w:sz w:val="20"/>
                <w:szCs w:val="20"/>
                <w:lang w:val="sr-Latn-RS" w:eastAsia="sr-Latn-RS"/>
              </w:rPr>
            </w:pPr>
            <w:r w:rsidRPr="00356BC9">
              <w:rPr>
                <w:rFonts w:ascii="Calibri" w:hAnsi="Calibri" w:cs="Calibri"/>
                <w:noProof w:val="0"/>
                <w:color w:val="000000"/>
                <w:sz w:val="20"/>
                <w:szCs w:val="20"/>
                <w:lang w:val="sr-Latn-RS" w:eastAsia="sr-Latn-RS"/>
              </w:rPr>
              <w:t> </w:t>
            </w:r>
          </w:p>
        </w:tc>
        <w:tc>
          <w:tcPr>
            <w:tcW w:w="379"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color w:val="000000"/>
                <w:sz w:val="20"/>
                <w:szCs w:val="20"/>
                <w:lang w:val="sr-Latn-RS" w:eastAsia="sr-Latn-RS"/>
              </w:rPr>
            </w:pPr>
            <w:r w:rsidRPr="00356BC9">
              <w:rPr>
                <w:rFonts w:ascii="Calibri" w:hAnsi="Calibri" w:cs="Calibri"/>
                <w:noProof w:val="0"/>
                <w:color w:val="000000"/>
                <w:sz w:val="20"/>
                <w:szCs w:val="20"/>
                <w:lang w:val="sr-Latn-RS" w:eastAsia="sr-Latn-RS"/>
              </w:rPr>
              <w:t> </w:t>
            </w:r>
          </w:p>
        </w:tc>
        <w:tc>
          <w:tcPr>
            <w:tcW w:w="399"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color w:val="000000"/>
                <w:sz w:val="20"/>
                <w:szCs w:val="20"/>
                <w:lang w:val="sr-Latn-RS" w:eastAsia="sr-Latn-RS"/>
              </w:rPr>
            </w:pPr>
            <w:r w:rsidRPr="00356BC9">
              <w:rPr>
                <w:rFonts w:ascii="Calibri" w:hAnsi="Calibri" w:cs="Calibri"/>
                <w:noProof w:val="0"/>
                <w:color w:val="000000"/>
                <w:sz w:val="20"/>
                <w:szCs w:val="20"/>
                <w:lang w:val="sr-Latn-RS" w:eastAsia="sr-Latn-RS"/>
              </w:rPr>
              <w:t> </w:t>
            </w:r>
          </w:p>
        </w:tc>
        <w:tc>
          <w:tcPr>
            <w:tcW w:w="385" w:type="pct"/>
            <w:tcBorders>
              <w:top w:val="nil"/>
              <w:left w:val="nil"/>
              <w:bottom w:val="single" w:sz="4" w:space="0" w:color="auto"/>
              <w:right w:val="single" w:sz="4" w:space="0" w:color="auto"/>
            </w:tcBorders>
            <w:shd w:val="clear" w:color="auto" w:fill="auto"/>
            <w:vAlign w:val="center"/>
            <w:hideMark/>
          </w:tcPr>
          <w:p w:rsidR="00356BC9" w:rsidRPr="00356BC9" w:rsidRDefault="00356BC9" w:rsidP="00356BC9">
            <w:pPr>
              <w:jc w:val="left"/>
              <w:rPr>
                <w:rFonts w:ascii="Calibri" w:hAnsi="Calibri" w:cs="Calibri"/>
                <w:noProof w:val="0"/>
                <w:color w:val="000000"/>
                <w:sz w:val="20"/>
                <w:szCs w:val="20"/>
                <w:lang w:val="sr-Latn-RS" w:eastAsia="sr-Latn-RS"/>
              </w:rPr>
            </w:pPr>
            <w:r w:rsidRPr="00356BC9">
              <w:rPr>
                <w:rFonts w:ascii="Calibri" w:hAnsi="Calibri" w:cs="Calibri"/>
                <w:noProof w:val="0"/>
                <w:color w:val="000000"/>
                <w:sz w:val="20"/>
                <w:szCs w:val="20"/>
                <w:lang w:val="sr-Latn-RS" w:eastAsia="sr-Latn-RS"/>
              </w:rPr>
              <w:t> </w:t>
            </w:r>
          </w:p>
        </w:tc>
        <w:tc>
          <w:tcPr>
            <w:tcW w:w="481" w:type="pct"/>
            <w:tcBorders>
              <w:top w:val="nil"/>
              <w:left w:val="nil"/>
              <w:bottom w:val="single" w:sz="4" w:space="0" w:color="auto"/>
              <w:right w:val="single" w:sz="8" w:space="0" w:color="auto"/>
            </w:tcBorders>
            <w:shd w:val="clear" w:color="auto" w:fill="auto"/>
            <w:vAlign w:val="center"/>
            <w:hideMark/>
          </w:tcPr>
          <w:p w:rsidR="00356BC9" w:rsidRPr="00356BC9" w:rsidRDefault="00356BC9" w:rsidP="00356BC9">
            <w:pPr>
              <w:jc w:val="left"/>
              <w:rPr>
                <w:rFonts w:ascii="Calibri" w:hAnsi="Calibri" w:cs="Calibri"/>
                <w:noProof w:val="0"/>
                <w:color w:val="000000"/>
                <w:sz w:val="20"/>
                <w:szCs w:val="20"/>
                <w:lang w:val="sr-Latn-RS" w:eastAsia="sr-Latn-RS"/>
              </w:rPr>
            </w:pPr>
            <w:r w:rsidRPr="00356BC9">
              <w:rPr>
                <w:rFonts w:ascii="Calibri" w:hAnsi="Calibri" w:cs="Calibri"/>
                <w:noProof w:val="0"/>
                <w:color w:val="000000"/>
                <w:sz w:val="20"/>
                <w:szCs w:val="20"/>
                <w:lang w:val="sr-Latn-RS" w:eastAsia="sr-Latn-RS"/>
              </w:rPr>
              <w:t> </w:t>
            </w:r>
          </w:p>
        </w:tc>
      </w:tr>
    </w:tbl>
    <w:p w:rsidR="00116319" w:rsidRPr="002A747E" w:rsidRDefault="00116319" w:rsidP="00116319">
      <w:pPr>
        <w:pStyle w:val="Podnaslov5"/>
        <w:rPr>
          <w:rFonts w:asciiTheme="minorHAnsi" w:hAnsiTheme="minorHAnsi"/>
          <w:szCs w:val="22"/>
          <w:lang w:val="sr-Cyrl-CS"/>
        </w:rPr>
      </w:pPr>
    </w:p>
    <w:p w:rsidR="006B0E6D" w:rsidRPr="006B0E6D" w:rsidRDefault="006B0E6D" w:rsidP="006B0E6D">
      <w:pPr>
        <w:rPr>
          <w:rFonts w:ascii="Times New Roman" w:hAnsi="Times New Roman"/>
          <w:noProof w:val="0"/>
          <w:sz w:val="24"/>
          <w:szCs w:val="20"/>
          <w:lang w:val="sr-Latn-RS" w:eastAsia="sr-Latn-RS"/>
        </w:rPr>
      </w:pPr>
    </w:p>
    <w:p w:rsidR="006B0E6D" w:rsidRDefault="006B0E6D" w:rsidP="006B0E6D">
      <w:pPr>
        <w:pStyle w:val="Paragraf"/>
        <w:ind w:firstLine="0"/>
        <w:rPr>
          <w:rFonts w:asciiTheme="minorHAnsi" w:hAnsiTheme="minorHAnsi"/>
          <w:szCs w:val="22"/>
          <w:lang w:val="sr-Cyrl-CS"/>
        </w:rPr>
      </w:pPr>
    </w:p>
    <w:p w:rsidR="006B0E6D" w:rsidRPr="002A747E" w:rsidRDefault="006B0E6D" w:rsidP="006B0E6D">
      <w:pPr>
        <w:pStyle w:val="Paragraf"/>
        <w:ind w:firstLine="0"/>
        <w:rPr>
          <w:rFonts w:asciiTheme="minorHAnsi" w:hAnsiTheme="minorHAnsi"/>
          <w:szCs w:val="22"/>
          <w:lang w:val="sr-Cyrl-CS"/>
        </w:rPr>
      </w:pPr>
    </w:p>
    <w:p w:rsidR="00116319" w:rsidRPr="002A747E" w:rsidRDefault="00116319" w:rsidP="00CB0934">
      <w:pPr>
        <w:rPr>
          <w:rFonts w:asciiTheme="minorHAnsi" w:hAnsiTheme="minorHAnsi"/>
          <w:b/>
          <w:szCs w:val="22"/>
          <w:lang w:val="sr-Cyrl-CS"/>
        </w:rPr>
      </w:pPr>
      <w:r w:rsidRPr="002A747E">
        <w:rPr>
          <w:rFonts w:asciiTheme="minorHAnsi" w:hAnsiTheme="minorHAnsi"/>
          <w:b/>
          <w:szCs w:val="22"/>
          <w:lang w:val="en-US"/>
        </w:rPr>
        <w:t xml:space="preserve"> </w:t>
      </w:r>
      <w:r w:rsidRPr="002A747E">
        <w:rPr>
          <w:rFonts w:asciiTheme="minorHAnsi" w:hAnsiTheme="minorHAnsi"/>
          <w:b/>
          <w:szCs w:val="22"/>
          <w:lang w:val="sr-Cyrl-CS"/>
        </w:rPr>
        <w:t xml:space="preserve">15. </w:t>
      </w:r>
      <w:bookmarkStart w:id="16" w:name="podaciodrzavnojpomoci"/>
      <w:bookmarkEnd w:id="16"/>
      <w:r w:rsidRPr="002A747E">
        <w:rPr>
          <w:rFonts w:asciiTheme="minorHAnsi" w:hAnsiTheme="minorHAnsi"/>
          <w:b/>
          <w:szCs w:val="22"/>
          <w:lang w:val="sr-Cyrl-CS"/>
        </w:rPr>
        <w:t>ПОДАЦИ О ДРЖАВНОЈ ПОМОЋИ</w:t>
      </w:r>
    </w:p>
    <w:p w:rsidR="00116319" w:rsidRPr="002A747E" w:rsidRDefault="00116319" w:rsidP="00116319">
      <w:pPr>
        <w:rPr>
          <w:rFonts w:asciiTheme="minorHAnsi" w:hAnsiTheme="minorHAnsi"/>
          <w:szCs w:val="22"/>
          <w:lang w:val="sr-Cyrl-RS"/>
        </w:rPr>
      </w:pPr>
    </w:p>
    <w:p w:rsidR="002A747E" w:rsidRPr="002A747E" w:rsidRDefault="002A747E" w:rsidP="002A747E">
      <w:pPr>
        <w:rPr>
          <w:rFonts w:asciiTheme="minorHAnsi" w:hAnsiTheme="minorHAnsi"/>
          <w:szCs w:val="22"/>
        </w:rPr>
      </w:pPr>
      <w:r w:rsidRPr="002A747E">
        <w:rPr>
          <w:rFonts w:asciiTheme="minorHAnsi" w:hAnsiTheme="minorHAnsi"/>
          <w:szCs w:val="22"/>
        </w:rPr>
        <w:t xml:space="preserve">Служба обавља послове везане за финансирање и праћење реализације активности шест правних лица насталих на основу Програма привредног развоја Аутономне покрајине Војводине за период 2004-2012. године </w:t>
      </w:r>
      <w:r w:rsidRPr="002A747E">
        <w:rPr>
          <w:rFonts w:asciiTheme="minorHAnsi" w:hAnsiTheme="minorHAnsi"/>
          <w:szCs w:val="22"/>
          <w:lang w:val="sr-Cyrl-RS"/>
        </w:rPr>
        <w:t xml:space="preserve">и седмог новоснованог Друштва са ограниченом одговорношћу у 2022.години </w:t>
      </w:r>
      <w:r w:rsidRPr="002A747E">
        <w:rPr>
          <w:rFonts w:asciiTheme="minorHAnsi" w:hAnsiTheme="minorHAnsi"/>
          <w:szCs w:val="22"/>
        </w:rPr>
        <w:t xml:space="preserve">и то: </w:t>
      </w:r>
    </w:p>
    <w:p w:rsidR="002A747E" w:rsidRPr="002A747E" w:rsidRDefault="002A747E" w:rsidP="002A747E">
      <w:pPr>
        <w:rPr>
          <w:rFonts w:asciiTheme="minorHAnsi" w:hAnsiTheme="minorHAnsi"/>
          <w:szCs w:val="22"/>
        </w:rPr>
      </w:pPr>
    </w:p>
    <w:p w:rsidR="002A747E" w:rsidRPr="002A747E" w:rsidRDefault="002A747E" w:rsidP="002A747E">
      <w:pPr>
        <w:rPr>
          <w:rFonts w:asciiTheme="minorHAnsi" w:hAnsiTheme="minorHAnsi"/>
        </w:rPr>
      </w:pPr>
      <w:r w:rsidRPr="002A747E">
        <w:rPr>
          <w:rFonts w:asciiTheme="minorHAnsi" w:hAnsiTheme="minorHAnsi"/>
        </w:rPr>
        <w:t>1.</w:t>
      </w:r>
      <w:r w:rsidRPr="002A747E">
        <w:rPr>
          <w:rFonts w:asciiTheme="minorHAnsi" w:hAnsiTheme="minorHAnsi"/>
          <w:lang w:val="sr-Cyrl-RS"/>
        </w:rPr>
        <w:t xml:space="preserve"> </w:t>
      </w:r>
      <w:r w:rsidRPr="002A747E">
        <w:rPr>
          <w:rFonts w:asciiTheme="minorHAnsi" w:hAnsiTheme="minorHAnsi"/>
        </w:rPr>
        <w:t>Едукативни центар за обуке у професионалним и радним вештинама, Нови Сад, Индустријска број 3, Нови Сад,</w:t>
      </w:r>
    </w:p>
    <w:p w:rsidR="002A747E" w:rsidRPr="002A747E" w:rsidRDefault="002A747E" w:rsidP="002A747E">
      <w:pPr>
        <w:rPr>
          <w:rFonts w:asciiTheme="minorHAnsi" w:hAnsiTheme="minorHAnsi"/>
        </w:rPr>
      </w:pPr>
      <w:r w:rsidRPr="002A747E">
        <w:rPr>
          <w:rFonts w:asciiTheme="minorHAnsi" w:hAnsiTheme="minorHAnsi"/>
        </w:rPr>
        <w:t>2.</w:t>
      </w:r>
      <w:r w:rsidRPr="002A747E">
        <w:rPr>
          <w:rFonts w:asciiTheme="minorHAnsi" w:hAnsiTheme="minorHAnsi"/>
          <w:lang w:val="sr-Cyrl-RS"/>
        </w:rPr>
        <w:t xml:space="preserve"> </w:t>
      </w:r>
      <w:r w:rsidRPr="002A747E">
        <w:rPr>
          <w:rFonts w:asciiTheme="minorHAnsi" w:hAnsiTheme="minorHAnsi"/>
        </w:rPr>
        <w:t>Друштво са ограниченом одговорношћу Пословни инкубатор Зрењанин „Business incubator Zrenjanin”, са седиштем у Зрењанину, улица Краља Александра I Карађорђевића број 2,</w:t>
      </w:r>
    </w:p>
    <w:p w:rsidR="002A747E" w:rsidRPr="002A747E" w:rsidRDefault="002A747E" w:rsidP="002A747E">
      <w:pPr>
        <w:rPr>
          <w:rFonts w:asciiTheme="minorHAnsi" w:hAnsiTheme="minorHAnsi"/>
        </w:rPr>
      </w:pPr>
      <w:r w:rsidRPr="002A747E">
        <w:rPr>
          <w:rFonts w:asciiTheme="minorHAnsi" w:hAnsiTheme="minorHAnsi"/>
        </w:rPr>
        <w:t>3.</w:t>
      </w:r>
      <w:r w:rsidRPr="002A747E">
        <w:rPr>
          <w:rFonts w:asciiTheme="minorHAnsi" w:hAnsiTheme="minorHAnsi"/>
          <w:lang w:val="sr-Cyrl-RS"/>
        </w:rPr>
        <w:t xml:space="preserve"> </w:t>
      </w:r>
      <w:r w:rsidRPr="002A747E">
        <w:rPr>
          <w:rFonts w:asciiTheme="minorHAnsi" w:hAnsiTheme="minorHAnsi"/>
        </w:rPr>
        <w:t>Друштво са ограниченом одговорношћу Пословни инкубатор Суботица  „Szabadkai üzleti inkubátor - Business incubator Subotica”, са седиштем у  Суботици, улица Магнетна поља број 6,</w:t>
      </w:r>
    </w:p>
    <w:p w:rsidR="002A747E" w:rsidRPr="002A747E" w:rsidRDefault="002A747E" w:rsidP="002A747E">
      <w:pPr>
        <w:rPr>
          <w:rFonts w:asciiTheme="minorHAnsi" w:hAnsiTheme="minorHAnsi"/>
        </w:rPr>
      </w:pPr>
      <w:r w:rsidRPr="002A747E">
        <w:rPr>
          <w:rFonts w:asciiTheme="minorHAnsi" w:hAnsiTheme="minorHAnsi"/>
        </w:rPr>
        <w:t>4.</w:t>
      </w:r>
      <w:r w:rsidRPr="002A747E">
        <w:rPr>
          <w:rFonts w:asciiTheme="minorHAnsi" w:hAnsiTheme="minorHAnsi"/>
          <w:lang w:val="sr-Cyrl-RS"/>
        </w:rPr>
        <w:t xml:space="preserve"> </w:t>
      </w:r>
      <w:r w:rsidRPr="002A747E">
        <w:rPr>
          <w:rFonts w:asciiTheme="minorHAnsi" w:hAnsiTheme="minorHAnsi"/>
        </w:rPr>
        <w:t>Poslovni inkubator Novi Sad-Business incubator Novi Sad Društvo sa ograničenom odgovornošću Novi Sad, Vojvođanskih Brigada 28,</w:t>
      </w:r>
    </w:p>
    <w:p w:rsidR="002A747E" w:rsidRPr="002A747E" w:rsidRDefault="002A747E" w:rsidP="002A747E">
      <w:pPr>
        <w:rPr>
          <w:rFonts w:asciiTheme="minorHAnsi" w:hAnsiTheme="minorHAnsi"/>
        </w:rPr>
      </w:pPr>
      <w:r w:rsidRPr="002A747E">
        <w:rPr>
          <w:rFonts w:asciiTheme="minorHAnsi" w:hAnsiTheme="minorHAnsi"/>
        </w:rPr>
        <w:t>5.</w:t>
      </w:r>
      <w:r w:rsidRPr="002A747E">
        <w:rPr>
          <w:rFonts w:asciiTheme="minorHAnsi" w:hAnsiTheme="minorHAnsi"/>
          <w:lang w:val="sr-Cyrl-RS"/>
        </w:rPr>
        <w:t xml:space="preserve"> </w:t>
      </w:r>
      <w:r w:rsidRPr="002A747E">
        <w:rPr>
          <w:rFonts w:asciiTheme="minorHAnsi" w:hAnsiTheme="minorHAnsi"/>
        </w:rPr>
        <w:t>Пословни инкубатор доо „Üzleti inkubátor KFT” Сента - Zenta, са седиштем у Сенти, улица Петефи Шандора број 54</w:t>
      </w:r>
      <w:r w:rsidRPr="002A747E">
        <w:rPr>
          <w:rFonts w:asciiTheme="minorHAnsi" w:hAnsiTheme="minorHAnsi"/>
          <w:lang w:val="sr-Cyrl-RS"/>
        </w:rPr>
        <w:t>,</w:t>
      </w:r>
    </w:p>
    <w:p w:rsidR="002A747E" w:rsidRPr="002A747E" w:rsidRDefault="002A747E" w:rsidP="002A747E">
      <w:pPr>
        <w:rPr>
          <w:rFonts w:asciiTheme="minorHAnsi" w:hAnsiTheme="minorHAnsi"/>
        </w:rPr>
      </w:pPr>
      <w:r w:rsidRPr="002A747E">
        <w:rPr>
          <w:rFonts w:asciiTheme="minorHAnsi" w:hAnsiTheme="minorHAnsi"/>
        </w:rPr>
        <w:t>6.</w:t>
      </w:r>
      <w:r w:rsidRPr="002A747E">
        <w:rPr>
          <w:rFonts w:asciiTheme="minorHAnsi" w:hAnsiTheme="minorHAnsi"/>
          <w:lang w:val="sr-Cyrl-RS"/>
        </w:rPr>
        <w:t xml:space="preserve"> </w:t>
      </w:r>
      <w:r w:rsidRPr="002A747E">
        <w:rPr>
          <w:rFonts w:asciiTheme="minorHAnsi" w:hAnsiTheme="minorHAnsi"/>
        </w:rPr>
        <w:t>Информативни центар за пословну стандардизацију и сертификацију, Нови Сад,  Булевар ослобођења 81/10 и</w:t>
      </w:r>
    </w:p>
    <w:p w:rsidR="002A747E" w:rsidRPr="002A747E" w:rsidRDefault="002A747E" w:rsidP="002A747E">
      <w:pPr>
        <w:rPr>
          <w:rFonts w:asciiTheme="minorHAnsi" w:hAnsiTheme="minorHAnsi"/>
          <w:lang w:val="sr-Cyrl-RS"/>
        </w:rPr>
      </w:pPr>
      <w:r w:rsidRPr="002A747E">
        <w:rPr>
          <w:rFonts w:asciiTheme="minorHAnsi" w:hAnsiTheme="minorHAnsi"/>
          <w:lang w:val="sr-Cyrl-RS"/>
        </w:rPr>
        <w:t>7. „Агробизнис инкубатор Сремска Митровица“ Сремска Митровица.</w:t>
      </w:r>
    </w:p>
    <w:p w:rsidR="002A747E" w:rsidRPr="002A747E" w:rsidRDefault="002A747E" w:rsidP="002A747E">
      <w:pPr>
        <w:rPr>
          <w:rFonts w:asciiTheme="minorHAnsi" w:hAnsiTheme="minorHAnsi"/>
          <w:szCs w:val="22"/>
          <w:lang w:val="sr-Cyrl-RS"/>
        </w:rPr>
      </w:pPr>
    </w:p>
    <w:p w:rsidR="002A747E" w:rsidRDefault="002A747E" w:rsidP="002A747E">
      <w:pPr>
        <w:rPr>
          <w:rFonts w:asciiTheme="minorHAnsi" w:hAnsiTheme="minorHAnsi"/>
          <w:szCs w:val="22"/>
        </w:rPr>
      </w:pPr>
      <w:r w:rsidRPr="002A747E">
        <w:rPr>
          <w:rFonts w:asciiTheme="minorHAnsi" w:hAnsiTheme="minorHAnsi"/>
          <w:szCs w:val="22"/>
        </w:rPr>
        <w:t xml:space="preserve">Служба је до 30.04.2017.године, финансирала и пратила реализацију програмских активности и Фонда за подршку инвестиција у Војводини «VOJVODINA INVESTMENT PROMОTION – VIP», </w:t>
      </w:r>
      <w:r w:rsidRPr="002A747E">
        <w:rPr>
          <w:rFonts w:asciiTheme="minorHAnsi" w:hAnsiTheme="minorHAnsi"/>
          <w:szCs w:val="22"/>
          <w:lang w:val="sr-Cyrl-RS"/>
        </w:rPr>
        <w:t>јер</w:t>
      </w:r>
      <w:r w:rsidRPr="002A747E">
        <w:rPr>
          <w:rFonts w:asciiTheme="minorHAnsi" w:hAnsiTheme="minorHAnsi"/>
          <w:szCs w:val="22"/>
        </w:rPr>
        <w:t xml:space="preserve"> је Скупштина Аутономне покрајине Војводине, на седници одржаној дана 21.02.2017. године, донела Покрајинску скупштинску одлуку о престанку рада Фонда за подршку инвестиција у Војводини «VOJVODINA INVESTMENT PROMОTION – VIP» («Сл.лист АПВ«, број 10/2017), са 30.04.2017.године.</w:t>
      </w:r>
    </w:p>
    <w:p w:rsidR="002A747E" w:rsidRPr="002A747E" w:rsidRDefault="002A747E" w:rsidP="002A747E">
      <w:pPr>
        <w:rPr>
          <w:rFonts w:asciiTheme="minorHAnsi" w:hAnsiTheme="minorHAnsi"/>
          <w:szCs w:val="22"/>
        </w:rPr>
      </w:pPr>
    </w:p>
    <w:p w:rsidR="002A747E" w:rsidRDefault="002A747E" w:rsidP="002A747E">
      <w:pPr>
        <w:rPr>
          <w:rFonts w:asciiTheme="minorHAnsi" w:hAnsiTheme="minorHAnsi"/>
          <w:szCs w:val="22"/>
        </w:rPr>
      </w:pPr>
      <w:r w:rsidRPr="002A747E">
        <w:rPr>
          <w:rFonts w:asciiTheme="minorHAnsi" w:hAnsiTheme="minorHAnsi"/>
          <w:szCs w:val="22"/>
        </w:rPr>
        <w:t>Дана 06. марта 2015. године, Служба се, обратила Комисији за контролу државне помоћи са питањем, да ли има обавезу подношења Општег обрасца пријаве државне помоћи Комисији, у вези са доделом средстава наведеним правним лицима.</w:t>
      </w:r>
    </w:p>
    <w:p w:rsidR="002A747E" w:rsidRPr="002A747E" w:rsidRDefault="002A747E" w:rsidP="002A747E">
      <w:pPr>
        <w:rPr>
          <w:rFonts w:asciiTheme="minorHAnsi" w:hAnsiTheme="minorHAnsi"/>
          <w:szCs w:val="22"/>
        </w:rPr>
      </w:pPr>
    </w:p>
    <w:p w:rsidR="002A747E" w:rsidRDefault="002A747E" w:rsidP="002A747E">
      <w:pPr>
        <w:rPr>
          <w:rFonts w:asciiTheme="minorHAnsi" w:hAnsiTheme="minorHAnsi"/>
          <w:szCs w:val="22"/>
        </w:rPr>
      </w:pPr>
      <w:r w:rsidRPr="002A747E">
        <w:rPr>
          <w:rFonts w:asciiTheme="minorHAnsi" w:hAnsiTheme="minorHAnsi"/>
          <w:szCs w:val="22"/>
        </w:rPr>
        <w:t>Комисија за контролу државне помоћи је увидом у евиденцију пријава државне помоћи, које је поднела Служба током предходних година, у вези са финансирањем наведених пет правних лица (редни бројеви од 1-5), изузев Информативног центра за пословну стандардизацију и сертификацију (редни број 6), донела одлуке о томе да наведених пет корисника средстава нису корисници државне помоћи, у смислу члана 2. тачка 3. Закона о контроли државне помоћи („Сл. гласник РС”, број:51/09), те да се уговори, који представљају правне основе за доделу средстава наведеним корисницима, не односе на државну помоћ, у смислу члана 2. тачка 1. Закона.</w:t>
      </w:r>
    </w:p>
    <w:p w:rsidR="002A747E" w:rsidRPr="002A747E" w:rsidRDefault="002A747E" w:rsidP="002A747E">
      <w:pPr>
        <w:rPr>
          <w:rFonts w:asciiTheme="minorHAnsi" w:hAnsiTheme="minorHAnsi"/>
          <w:szCs w:val="22"/>
        </w:rPr>
      </w:pPr>
    </w:p>
    <w:p w:rsidR="002A747E" w:rsidRDefault="002A747E" w:rsidP="002A747E">
      <w:pPr>
        <w:rPr>
          <w:rFonts w:asciiTheme="minorHAnsi" w:hAnsiTheme="minorHAnsi"/>
          <w:szCs w:val="22"/>
          <w:lang w:val="sr-Cyrl-RS"/>
        </w:rPr>
      </w:pPr>
      <w:r w:rsidRPr="002A747E">
        <w:rPr>
          <w:rFonts w:asciiTheme="minorHAnsi" w:hAnsiTheme="minorHAnsi"/>
          <w:szCs w:val="22"/>
        </w:rPr>
        <w:t xml:space="preserve">За Информативни центар за пословну стандардизацију и сертификацију, Комисија за контролу државне помоћи је утврдила, да је исти корисник de minimis државне помоћи  у периоду од 2013. до 2015.године, као и у периоду од 2016. </w:t>
      </w:r>
      <w:r w:rsidRPr="002A747E">
        <w:rPr>
          <w:rFonts w:asciiTheme="minorHAnsi" w:hAnsiTheme="minorHAnsi"/>
          <w:szCs w:val="22"/>
          <w:lang w:val="sr-Cyrl-RS"/>
        </w:rPr>
        <w:t>д</w:t>
      </w:r>
      <w:r w:rsidRPr="002A747E">
        <w:rPr>
          <w:rFonts w:asciiTheme="minorHAnsi" w:hAnsiTheme="minorHAnsi"/>
          <w:szCs w:val="22"/>
        </w:rPr>
        <w:t>о 2018.године</w:t>
      </w:r>
      <w:r w:rsidRPr="002A747E">
        <w:rPr>
          <w:rFonts w:asciiTheme="minorHAnsi" w:hAnsiTheme="minorHAnsi"/>
          <w:szCs w:val="22"/>
          <w:lang w:val="sr-Cyrl-RS"/>
        </w:rPr>
        <w:t xml:space="preserve"> и у периоду од 2019. до 2021</w:t>
      </w:r>
      <w:r w:rsidRPr="002A747E">
        <w:rPr>
          <w:rFonts w:asciiTheme="minorHAnsi" w:hAnsiTheme="minorHAnsi"/>
          <w:szCs w:val="22"/>
        </w:rPr>
        <w:t>.</w:t>
      </w:r>
      <w:r w:rsidRPr="002A747E">
        <w:rPr>
          <w:rFonts w:asciiTheme="minorHAnsi" w:hAnsiTheme="minorHAnsi"/>
          <w:szCs w:val="22"/>
          <w:lang w:val="sr-Cyrl-RS"/>
        </w:rPr>
        <w:t>године а коришћење исте се наставља и у наредне три узастопне фискалне године, тј. од 2022.године до 2024.године.</w:t>
      </w:r>
    </w:p>
    <w:p w:rsidR="002A747E" w:rsidRPr="002A747E" w:rsidRDefault="002A747E" w:rsidP="002A747E">
      <w:pPr>
        <w:rPr>
          <w:rFonts w:asciiTheme="minorHAnsi" w:hAnsiTheme="minorHAnsi"/>
          <w:szCs w:val="22"/>
        </w:rPr>
      </w:pPr>
    </w:p>
    <w:p w:rsidR="002A747E" w:rsidRDefault="002A747E" w:rsidP="002A747E">
      <w:pPr>
        <w:rPr>
          <w:rFonts w:asciiTheme="minorHAnsi" w:hAnsiTheme="minorHAnsi"/>
          <w:szCs w:val="22"/>
        </w:rPr>
      </w:pPr>
      <w:r w:rsidRPr="002A747E">
        <w:rPr>
          <w:rFonts w:asciiTheme="minorHAnsi" w:hAnsiTheme="minorHAnsi"/>
          <w:szCs w:val="22"/>
        </w:rPr>
        <w:t xml:space="preserve">Одредбама члана 96. став 1. Уредбе о правилима за доделу државне помоћи („Сл. </w:t>
      </w:r>
      <w:r w:rsidRPr="002A747E">
        <w:rPr>
          <w:rFonts w:asciiTheme="minorHAnsi" w:hAnsiTheme="minorHAnsi"/>
          <w:szCs w:val="22"/>
          <w:lang w:val="sr-Cyrl-RS"/>
        </w:rPr>
        <w:t>г</w:t>
      </w:r>
      <w:r w:rsidRPr="002A747E">
        <w:rPr>
          <w:rFonts w:asciiTheme="minorHAnsi" w:hAnsiTheme="minorHAnsi"/>
          <w:szCs w:val="22"/>
        </w:rPr>
        <w:t>ласник РС”, број:</w:t>
      </w:r>
      <w:r>
        <w:rPr>
          <w:rFonts w:asciiTheme="minorHAnsi" w:hAnsiTheme="minorHAnsi"/>
          <w:szCs w:val="22"/>
        </w:rPr>
        <w:t xml:space="preserve"> </w:t>
      </w:r>
      <w:r w:rsidRPr="002A747E">
        <w:rPr>
          <w:rFonts w:asciiTheme="minorHAnsi" w:hAnsiTheme="minorHAnsi"/>
          <w:szCs w:val="22"/>
        </w:rPr>
        <w:t xml:space="preserve">13/10, 100/11 и 91/12), прописано је да се државна помоћ мале вредности de minimis државна помоћ, може доделити појединачном привредном субјекту у износу од 200.000,00 евра у динарској противредности, у било ком периоду у току три узастопне фискалне године.  </w:t>
      </w:r>
    </w:p>
    <w:p w:rsidR="002A747E" w:rsidRPr="002A747E" w:rsidRDefault="002A747E" w:rsidP="002A747E">
      <w:pPr>
        <w:rPr>
          <w:rFonts w:asciiTheme="minorHAnsi" w:hAnsiTheme="minorHAnsi"/>
          <w:szCs w:val="22"/>
        </w:rPr>
      </w:pPr>
    </w:p>
    <w:p w:rsidR="002A747E" w:rsidRDefault="002A747E" w:rsidP="002A747E">
      <w:pPr>
        <w:rPr>
          <w:rFonts w:asciiTheme="minorHAnsi" w:hAnsiTheme="minorHAnsi"/>
          <w:szCs w:val="22"/>
        </w:rPr>
      </w:pPr>
      <w:r w:rsidRPr="002A747E">
        <w:rPr>
          <w:rFonts w:asciiTheme="minorHAnsi" w:hAnsiTheme="minorHAnsi"/>
          <w:szCs w:val="22"/>
        </w:rPr>
        <w:t>Висина буџетских средстава коју је утрошио Информативни центар за пословну стандардизацију и сертификацију у 2013. години за намену организације и реализације семинара и обука не тему имплементације стандарда у производњи са циљем повећања конкурентности, пре свега малих и средњих предузећа, износи 1.593.535,00 динара, у 2014.години је 1.380.000,00 динара а у 2015.години је 1.200.000,00 динара, односно укупно 4.173.535,00 динара за три узастопне фискалне године.</w:t>
      </w:r>
    </w:p>
    <w:p w:rsidR="002A747E" w:rsidRPr="002A747E" w:rsidRDefault="002A747E" w:rsidP="002A747E">
      <w:pPr>
        <w:rPr>
          <w:rFonts w:asciiTheme="minorHAnsi" w:hAnsiTheme="minorHAnsi"/>
          <w:szCs w:val="22"/>
        </w:rPr>
      </w:pPr>
    </w:p>
    <w:p w:rsidR="002A747E" w:rsidRDefault="002A747E" w:rsidP="002A747E">
      <w:pPr>
        <w:rPr>
          <w:rFonts w:asciiTheme="minorHAnsi" w:hAnsiTheme="minorHAnsi"/>
          <w:szCs w:val="22"/>
        </w:rPr>
      </w:pPr>
      <w:r w:rsidRPr="002A747E">
        <w:rPr>
          <w:rFonts w:asciiTheme="minorHAnsi" w:hAnsiTheme="minorHAnsi"/>
          <w:szCs w:val="22"/>
        </w:rPr>
        <w:t>Сходно наведеном, укупна висина средстава de minimis државне помоћи коју је Служба доделила Информативном центру за пословну стандардизацију и сертификацију за три узастопне фискалане године, је много нижа од дозвољеног износа средства de minimis државне помоћи за три узастопне фискалне године.</w:t>
      </w:r>
    </w:p>
    <w:p w:rsidR="002A747E" w:rsidRPr="002A747E" w:rsidRDefault="002A747E" w:rsidP="002A747E">
      <w:pPr>
        <w:rPr>
          <w:rFonts w:asciiTheme="minorHAnsi" w:hAnsiTheme="minorHAnsi"/>
          <w:szCs w:val="22"/>
        </w:rPr>
      </w:pPr>
    </w:p>
    <w:p w:rsidR="002A747E" w:rsidRDefault="002A747E" w:rsidP="002A747E">
      <w:pPr>
        <w:rPr>
          <w:rFonts w:asciiTheme="minorHAnsi" w:hAnsiTheme="minorHAnsi"/>
          <w:szCs w:val="22"/>
        </w:rPr>
      </w:pPr>
      <w:r w:rsidRPr="002A747E">
        <w:rPr>
          <w:rFonts w:asciiTheme="minorHAnsi" w:hAnsiTheme="minorHAnsi"/>
          <w:szCs w:val="22"/>
        </w:rPr>
        <w:t>Служба за реализацију програма развоја АП Војводине се и у 2016.години обратила Комисији за контролу државне помоћи, за мишљење да ли средстава из буџета АП Војводине пренета Информативном центру за пословну стандардизацију и сертификацију и у наредне узастопне три фискалне године (2016, 2017 и 2018.година), у циљу реализације семинара и обука на тему имплементације стандарда у производњу и пружање услуга са циљем повећања конкурентности малих и средњих предузећа, имају карактер државне помоћи мале вредности (de minimis државна помоћ).</w:t>
      </w:r>
    </w:p>
    <w:p w:rsidR="002A747E" w:rsidRPr="002A747E" w:rsidRDefault="002A747E" w:rsidP="002A747E">
      <w:pPr>
        <w:rPr>
          <w:rFonts w:asciiTheme="minorHAnsi" w:hAnsiTheme="minorHAnsi"/>
          <w:szCs w:val="22"/>
        </w:rPr>
      </w:pPr>
    </w:p>
    <w:p w:rsidR="002A747E" w:rsidRDefault="002A747E" w:rsidP="002A747E">
      <w:pPr>
        <w:rPr>
          <w:rFonts w:asciiTheme="minorHAnsi" w:hAnsiTheme="minorHAnsi"/>
          <w:szCs w:val="22"/>
        </w:rPr>
      </w:pPr>
      <w:r w:rsidRPr="002A747E">
        <w:rPr>
          <w:rFonts w:asciiTheme="minorHAnsi" w:hAnsiTheme="minorHAnsi"/>
          <w:szCs w:val="22"/>
        </w:rPr>
        <w:t>Комисија за контролу државне помоћи је одговорила да и у трогодишњем периоду 2016-2018.година, средства додељена Информативном центру за пословну станадрдизацију и сертификацију у циљу реализације семинара и обука на тему имплементације стандарда у производњу и пружање услуга са циљем повећања конкурентности малих и средњих предузећа, имају карактер (de minimis државна помоћ) и да се иста не пријављује Комисији на одлучивање о дозвољености.</w:t>
      </w:r>
    </w:p>
    <w:p w:rsidR="002A747E" w:rsidRPr="002A747E" w:rsidRDefault="002A747E" w:rsidP="002A747E">
      <w:pPr>
        <w:rPr>
          <w:rFonts w:asciiTheme="minorHAnsi" w:hAnsiTheme="minorHAnsi"/>
          <w:szCs w:val="22"/>
        </w:rPr>
      </w:pPr>
    </w:p>
    <w:p w:rsidR="002A747E" w:rsidRDefault="002A747E" w:rsidP="002A747E">
      <w:pPr>
        <w:rPr>
          <w:rFonts w:asciiTheme="minorHAnsi" w:hAnsiTheme="minorHAnsi"/>
          <w:szCs w:val="22"/>
        </w:rPr>
      </w:pPr>
      <w:r w:rsidRPr="002A747E">
        <w:rPr>
          <w:rFonts w:asciiTheme="minorHAnsi" w:hAnsiTheme="minorHAnsi"/>
          <w:szCs w:val="22"/>
        </w:rPr>
        <w:t xml:space="preserve">Информативни центар за пословну стандардизацију и сертификацију је за намену организације и реализације семинара и обука на тему имплементације стандарда у производњи са циљем повећања конкурентности, пре свега малих и средњих предузећа, издвојио у 2016.години, средства у износу од 192.554,54 динара, у 2017.години је утрошио 380.000,00 динара </w:t>
      </w:r>
      <w:r w:rsidRPr="002A747E">
        <w:rPr>
          <w:rFonts w:asciiTheme="minorHAnsi" w:hAnsiTheme="minorHAnsi"/>
          <w:szCs w:val="22"/>
          <w:lang w:val="sr-Cyrl-RS"/>
        </w:rPr>
        <w:t>, док је за целу 2018.годину, укупно за наведене намене утрошено 400.000,00 динара.</w:t>
      </w:r>
      <w:r w:rsidRPr="002A747E">
        <w:rPr>
          <w:rFonts w:asciiTheme="minorHAnsi" w:hAnsiTheme="minorHAnsi"/>
          <w:szCs w:val="22"/>
        </w:rPr>
        <w:t xml:space="preserve"> Укупан утрошак средстава у наведеном периоду за намену организације семинара је много нижи од дозвољеног износа de minimis државне помоћи за три узастопне фискалне године</w:t>
      </w:r>
      <w:r w:rsidRPr="002A747E">
        <w:rPr>
          <w:rFonts w:asciiTheme="minorHAnsi" w:hAnsiTheme="minorHAnsi"/>
          <w:szCs w:val="22"/>
          <w:lang w:val="sr-Cyrl-RS"/>
        </w:rPr>
        <w:t>, односно износи 972.554,54 динара</w:t>
      </w:r>
      <w:r w:rsidRPr="002A747E">
        <w:rPr>
          <w:rFonts w:asciiTheme="minorHAnsi" w:hAnsiTheme="minorHAnsi"/>
          <w:szCs w:val="22"/>
        </w:rPr>
        <w:t>.</w:t>
      </w:r>
    </w:p>
    <w:p w:rsidR="002A747E" w:rsidRPr="002A747E" w:rsidRDefault="002A747E" w:rsidP="002A747E">
      <w:pPr>
        <w:rPr>
          <w:rFonts w:asciiTheme="minorHAnsi" w:hAnsiTheme="minorHAnsi"/>
          <w:szCs w:val="22"/>
          <w:lang w:val="sr-Cyrl-RS"/>
        </w:rPr>
      </w:pPr>
    </w:p>
    <w:p w:rsidR="002A747E" w:rsidRDefault="002A747E" w:rsidP="002A747E">
      <w:pPr>
        <w:rPr>
          <w:rFonts w:asciiTheme="minorHAnsi" w:hAnsiTheme="minorHAnsi"/>
          <w:szCs w:val="22"/>
          <w:lang w:val="sr-Cyrl-RS"/>
        </w:rPr>
      </w:pPr>
      <w:r w:rsidRPr="002A747E">
        <w:rPr>
          <w:rFonts w:asciiTheme="minorHAnsi" w:hAnsiTheme="minorHAnsi"/>
          <w:szCs w:val="22"/>
          <w:lang w:val="sr-Cyrl-RS"/>
        </w:rPr>
        <w:t>У 2019.години, Информативни центар за пословну стандардизацију и сертификацију је из извора 01 00-Општи приходи и примања буџета, утрошио за специјализоване услуге,  услуге образовања културе и спорта 455.000,00 динара, за обуке за HACCP  систем администратора и интерне провере, обуке за FSSC 22000:2012 укључујући и обуку за интерне провере, имплементацију захтева стандарда који се односи на акредитацију лабораторија – транзиција на нову верзију стандарда SRPS ISO 17025 (ISO 17020), за извршене услуге средства су пренета предузећу  Монна Нови Сад.</w:t>
      </w:r>
    </w:p>
    <w:p w:rsidR="002A747E" w:rsidRPr="002A747E" w:rsidRDefault="002A747E" w:rsidP="002A747E">
      <w:pPr>
        <w:rPr>
          <w:rFonts w:asciiTheme="minorHAnsi" w:hAnsiTheme="minorHAnsi"/>
          <w:szCs w:val="22"/>
          <w:lang w:val="sr-Cyrl-RS"/>
        </w:rPr>
      </w:pPr>
    </w:p>
    <w:p w:rsidR="002A747E" w:rsidRDefault="002A747E" w:rsidP="002A747E">
      <w:pPr>
        <w:rPr>
          <w:rFonts w:asciiTheme="minorHAnsi" w:hAnsiTheme="minorHAnsi" w:cs="Calibri"/>
          <w:szCs w:val="22"/>
          <w:lang w:val="sr-Cyrl-RS"/>
        </w:rPr>
      </w:pPr>
      <w:r w:rsidRPr="002A747E">
        <w:rPr>
          <w:rFonts w:asciiTheme="minorHAnsi" w:hAnsiTheme="minorHAnsi" w:cs="Calibri"/>
          <w:szCs w:val="22"/>
          <w:lang w:val="sr-Cyrl-CS"/>
        </w:rPr>
        <w:t>У 2020.години, Информативни центар за пословну стандардизацију и сертификацију је за  специлаизоване услуге, услуге образовања културе и спорта утрошио  493.500</w:t>
      </w:r>
      <w:r w:rsidRPr="002A747E">
        <w:rPr>
          <w:rFonts w:asciiTheme="minorHAnsi" w:hAnsiTheme="minorHAnsi" w:cs="Calibri"/>
          <w:szCs w:val="22"/>
        </w:rPr>
        <w:t>,00 динара</w:t>
      </w:r>
      <w:r w:rsidRPr="002A747E">
        <w:rPr>
          <w:rFonts w:asciiTheme="minorHAnsi" w:hAnsiTheme="minorHAnsi" w:cs="Calibri"/>
          <w:szCs w:val="22"/>
          <w:lang w:val="sr-Cyrl-RS"/>
        </w:rPr>
        <w:t xml:space="preserve"> ,тј. за </w:t>
      </w:r>
      <w:r w:rsidRPr="002A747E">
        <w:rPr>
          <w:rFonts w:asciiTheme="minorHAnsi" w:hAnsiTheme="minorHAnsi" w:cs="Calibri"/>
          <w:szCs w:val="22"/>
        </w:rPr>
        <w:t xml:space="preserve"> </w:t>
      </w:r>
      <w:r w:rsidRPr="002A747E">
        <w:rPr>
          <w:rFonts w:asciiTheme="minorHAnsi" w:hAnsiTheme="minorHAnsi" w:cs="Calibri"/>
          <w:szCs w:val="22"/>
          <w:lang w:val="sr-Cyrl-RS"/>
        </w:rPr>
        <w:t xml:space="preserve">обуке за </w:t>
      </w:r>
      <w:r w:rsidRPr="002A747E">
        <w:rPr>
          <w:rFonts w:asciiTheme="minorHAnsi" w:hAnsiTheme="minorHAnsi" w:cs="Calibri"/>
          <w:szCs w:val="22"/>
        </w:rPr>
        <w:t xml:space="preserve">HACCP </w:t>
      </w:r>
      <w:r w:rsidRPr="002A747E">
        <w:rPr>
          <w:rFonts w:asciiTheme="minorHAnsi" w:hAnsiTheme="minorHAnsi" w:cs="Calibri"/>
          <w:szCs w:val="22"/>
          <w:lang w:val="sr-Cyrl-RS"/>
        </w:rPr>
        <w:t xml:space="preserve"> систем администратора и интерне провере, обуке за </w:t>
      </w:r>
      <w:r w:rsidRPr="002A747E">
        <w:rPr>
          <w:rFonts w:asciiTheme="minorHAnsi" w:hAnsiTheme="minorHAnsi" w:cs="Calibri"/>
          <w:szCs w:val="22"/>
        </w:rPr>
        <w:t>FSSC 22000</w:t>
      </w:r>
      <w:r w:rsidRPr="002A747E">
        <w:rPr>
          <w:rFonts w:asciiTheme="minorHAnsi" w:hAnsiTheme="minorHAnsi" w:cs="Calibri"/>
          <w:szCs w:val="22"/>
          <w:lang w:val="sr-Cyrl-RS"/>
        </w:rPr>
        <w:t xml:space="preserve"> укључујући и обуку за интерне провере, обуке за примену захтева стандарда и интерне провере </w:t>
      </w:r>
      <w:r w:rsidRPr="002A747E">
        <w:rPr>
          <w:rFonts w:asciiTheme="minorHAnsi" w:hAnsiTheme="minorHAnsi" w:cs="Calibri"/>
          <w:szCs w:val="22"/>
        </w:rPr>
        <w:t>SRPS ISO</w:t>
      </w:r>
      <w:r w:rsidRPr="002A747E">
        <w:rPr>
          <w:rFonts w:asciiTheme="minorHAnsi" w:hAnsiTheme="minorHAnsi" w:cs="Calibri"/>
          <w:szCs w:val="22"/>
          <w:lang w:val="sr-Cyrl-RS"/>
        </w:rPr>
        <w:t xml:space="preserve"> 17025</w:t>
      </w:r>
      <w:r w:rsidRPr="002A747E">
        <w:rPr>
          <w:rFonts w:asciiTheme="minorHAnsi" w:hAnsiTheme="minorHAnsi" w:cs="Calibri"/>
          <w:szCs w:val="22"/>
        </w:rPr>
        <w:t xml:space="preserve">:2017, </w:t>
      </w:r>
      <w:r w:rsidRPr="002A747E">
        <w:rPr>
          <w:rFonts w:asciiTheme="minorHAnsi" w:hAnsiTheme="minorHAnsi" w:cs="Calibri"/>
          <w:szCs w:val="22"/>
          <w:lang w:val="sr-Cyrl-RS"/>
        </w:rPr>
        <w:t xml:space="preserve">и за </w:t>
      </w:r>
      <w:r w:rsidRPr="002A747E">
        <w:rPr>
          <w:rFonts w:asciiTheme="minorHAnsi" w:hAnsiTheme="minorHAnsi" w:cs="Calibri"/>
          <w:szCs w:val="22"/>
        </w:rPr>
        <w:t>„In house“</w:t>
      </w:r>
      <w:r w:rsidRPr="002A747E">
        <w:rPr>
          <w:rFonts w:asciiTheme="minorHAnsi" w:hAnsiTheme="minorHAnsi" w:cs="Calibri"/>
          <w:szCs w:val="22"/>
          <w:lang w:val="sr-Cyrl-RS"/>
        </w:rPr>
        <w:t xml:space="preserve"> обуке –примена захтева система менаџмента безбедности хране – </w:t>
      </w:r>
      <w:r w:rsidRPr="002A747E">
        <w:rPr>
          <w:rFonts w:asciiTheme="minorHAnsi" w:hAnsiTheme="minorHAnsi" w:cs="Calibri"/>
          <w:szCs w:val="22"/>
        </w:rPr>
        <w:t xml:space="preserve">BRC food, </w:t>
      </w:r>
      <w:r w:rsidRPr="002A747E">
        <w:rPr>
          <w:rFonts w:asciiTheme="minorHAnsi" w:hAnsiTheme="minorHAnsi" w:cs="Calibri"/>
          <w:szCs w:val="22"/>
          <w:lang w:val="sr-Cyrl-RS"/>
        </w:rPr>
        <w:t>верзија 8</w:t>
      </w:r>
      <w:r w:rsidRPr="002A747E">
        <w:rPr>
          <w:rFonts w:asciiTheme="minorHAnsi" w:hAnsiTheme="minorHAnsi" w:cs="Calibri"/>
          <w:szCs w:val="22"/>
        </w:rPr>
        <w:t>)</w:t>
      </w:r>
      <w:r w:rsidRPr="002A747E">
        <w:rPr>
          <w:rFonts w:asciiTheme="minorHAnsi" w:hAnsiTheme="minorHAnsi" w:cs="Calibri"/>
          <w:szCs w:val="22"/>
          <w:lang w:val="sr-Cyrl-RS"/>
        </w:rPr>
        <w:t>, за извршене услуге средства су пренета предузећу  Монна</w:t>
      </w:r>
      <w:r w:rsidRPr="002A747E">
        <w:rPr>
          <w:rFonts w:asciiTheme="minorHAnsi" w:hAnsiTheme="minorHAnsi" w:cs="Calibri"/>
          <w:szCs w:val="22"/>
        </w:rPr>
        <w:t xml:space="preserve"> </w:t>
      </w:r>
      <w:r w:rsidRPr="002A747E">
        <w:rPr>
          <w:rFonts w:asciiTheme="minorHAnsi" w:hAnsiTheme="minorHAnsi" w:cs="Calibri"/>
          <w:szCs w:val="22"/>
          <w:lang w:val="sr-Cyrl-RS"/>
        </w:rPr>
        <w:t>Нови Сад.</w:t>
      </w:r>
    </w:p>
    <w:p w:rsidR="002A747E" w:rsidRPr="002A747E" w:rsidRDefault="002A747E" w:rsidP="002A747E">
      <w:pPr>
        <w:rPr>
          <w:rFonts w:asciiTheme="minorHAnsi" w:hAnsiTheme="minorHAnsi" w:cs="Calibri"/>
          <w:szCs w:val="22"/>
          <w:lang w:val="sr-Cyrl-RS"/>
        </w:rPr>
      </w:pPr>
    </w:p>
    <w:p w:rsidR="002A747E" w:rsidRDefault="002A747E" w:rsidP="002A747E">
      <w:pPr>
        <w:rPr>
          <w:rFonts w:asciiTheme="minorHAnsi" w:hAnsiTheme="minorHAnsi" w:cs="Calibri"/>
          <w:szCs w:val="22"/>
          <w:lang w:val="sr-Cyrl-RS"/>
        </w:rPr>
      </w:pPr>
      <w:r w:rsidRPr="002A747E">
        <w:rPr>
          <w:rFonts w:asciiTheme="minorHAnsi" w:hAnsiTheme="minorHAnsi" w:cs="Calibri"/>
          <w:szCs w:val="22"/>
          <w:lang w:val="sr-Cyrl-RS"/>
        </w:rPr>
        <w:t>У 2021. години је утрошено за специјализоване услуге, услуге образовања, културе и спорта из области система менаџмента безбедношћу хране и обуке из области акредитације 480.000,00 динара.</w:t>
      </w:r>
      <w:r w:rsidRPr="002A747E">
        <w:rPr>
          <w:rFonts w:asciiTheme="minorHAnsi" w:hAnsiTheme="minorHAnsi" w:cs="Calibri"/>
          <w:szCs w:val="22"/>
        </w:rPr>
        <w:t xml:space="preserve"> </w:t>
      </w:r>
      <w:r w:rsidRPr="002A747E">
        <w:rPr>
          <w:rFonts w:asciiTheme="minorHAnsi" w:hAnsiTheme="minorHAnsi" w:cs="Calibri"/>
          <w:szCs w:val="22"/>
          <w:lang w:val="sr-Cyrl-RS"/>
        </w:rPr>
        <w:t xml:space="preserve">Средства су утрошена за обуке за </w:t>
      </w:r>
      <w:r w:rsidRPr="002A747E">
        <w:rPr>
          <w:rFonts w:asciiTheme="minorHAnsi" w:hAnsiTheme="minorHAnsi" w:cs="Calibri"/>
          <w:szCs w:val="22"/>
        </w:rPr>
        <w:t>HACCP</w:t>
      </w:r>
      <w:r w:rsidRPr="002A747E">
        <w:rPr>
          <w:rFonts w:asciiTheme="minorHAnsi" w:hAnsiTheme="minorHAnsi" w:cs="Calibri"/>
          <w:szCs w:val="22"/>
          <w:lang w:val="sr-Cyrl-RS"/>
        </w:rPr>
        <w:t xml:space="preserve"> систем администаротора, обуке </w:t>
      </w:r>
      <w:r w:rsidRPr="002A747E">
        <w:rPr>
          <w:rFonts w:asciiTheme="minorHAnsi" w:hAnsiTheme="minorHAnsi" w:cs="Calibri"/>
          <w:szCs w:val="22"/>
        </w:rPr>
        <w:t xml:space="preserve">IFS Food V7 on-line </w:t>
      </w:r>
      <w:r w:rsidRPr="002A747E">
        <w:rPr>
          <w:rFonts w:asciiTheme="minorHAnsi" w:hAnsiTheme="minorHAnsi" w:cs="Calibri"/>
          <w:szCs w:val="22"/>
          <w:lang w:val="sr-Cyrl-RS"/>
        </w:rPr>
        <w:t>обуке на тему:</w:t>
      </w:r>
      <w:r w:rsidRPr="002A747E">
        <w:rPr>
          <w:rFonts w:asciiTheme="minorHAnsi" w:hAnsiTheme="minorHAnsi" w:cs="Calibri"/>
          <w:szCs w:val="22"/>
        </w:rPr>
        <w:t xml:space="preserve"> </w:t>
      </w:r>
      <w:r w:rsidRPr="002A747E">
        <w:rPr>
          <w:rFonts w:asciiTheme="minorHAnsi" w:hAnsiTheme="minorHAnsi" w:cs="Calibri"/>
          <w:szCs w:val="22"/>
          <w:lang w:val="sr-Cyrl-RS"/>
        </w:rPr>
        <w:t xml:space="preserve">примена захтева стнадарда  и интерне провере и за обуку </w:t>
      </w:r>
      <w:r w:rsidRPr="002A747E">
        <w:rPr>
          <w:rFonts w:asciiTheme="minorHAnsi" w:hAnsiTheme="minorHAnsi" w:cs="Calibri"/>
          <w:szCs w:val="22"/>
        </w:rPr>
        <w:t>IFS V6-</w:t>
      </w:r>
      <w:r w:rsidRPr="002A747E">
        <w:rPr>
          <w:rFonts w:asciiTheme="minorHAnsi" w:hAnsiTheme="minorHAnsi" w:cs="Calibri"/>
          <w:szCs w:val="22"/>
          <w:lang w:val="sr-Cyrl-RS"/>
        </w:rPr>
        <w:t xml:space="preserve"> са интерним проверама и захтеви стандарда 45000</w:t>
      </w:r>
      <w:r w:rsidRPr="002A747E">
        <w:rPr>
          <w:rFonts w:asciiTheme="minorHAnsi" w:hAnsiTheme="minorHAnsi" w:cs="Calibri"/>
          <w:szCs w:val="22"/>
        </w:rPr>
        <w:t>:</w:t>
      </w:r>
      <w:r w:rsidRPr="002A747E">
        <w:rPr>
          <w:rFonts w:asciiTheme="minorHAnsi" w:hAnsiTheme="minorHAnsi" w:cs="Calibri"/>
          <w:szCs w:val="22"/>
          <w:lang w:val="sr-Cyrl-RS"/>
        </w:rPr>
        <w:t>2018. За извршене услуге су средства пренета предузећу Монна Нови Сад.</w:t>
      </w:r>
    </w:p>
    <w:p w:rsidR="002A747E" w:rsidRPr="002A747E" w:rsidRDefault="002A747E" w:rsidP="002A747E">
      <w:pPr>
        <w:rPr>
          <w:rFonts w:asciiTheme="minorHAnsi" w:hAnsiTheme="minorHAnsi"/>
          <w:szCs w:val="22"/>
          <w:lang w:val="sr-Cyrl-RS"/>
        </w:rPr>
      </w:pPr>
    </w:p>
    <w:p w:rsidR="002A747E" w:rsidRDefault="002A747E" w:rsidP="002A747E">
      <w:pPr>
        <w:rPr>
          <w:rFonts w:asciiTheme="minorHAnsi" w:hAnsiTheme="minorHAnsi"/>
          <w:szCs w:val="22"/>
          <w:lang w:val="sr-Cyrl-RS"/>
        </w:rPr>
      </w:pPr>
      <w:r w:rsidRPr="002A747E">
        <w:rPr>
          <w:rFonts w:asciiTheme="minorHAnsi" w:hAnsiTheme="minorHAnsi"/>
          <w:szCs w:val="22"/>
          <w:lang w:val="sr-Cyrl-RS"/>
        </w:rPr>
        <w:t xml:space="preserve">Наведени износ средстава утрошен </w:t>
      </w:r>
      <w:r w:rsidR="0005698C">
        <w:rPr>
          <w:rFonts w:asciiTheme="minorHAnsi" w:hAnsiTheme="minorHAnsi"/>
          <w:szCs w:val="22"/>
          <w:lang w:val="sr-Cyrl-RS"/>
        </w:rPr>
        <w:t xml:space="preserve">је </w:t>
      </w:r>
      <w:r w:rsidRPr="002A747E">
        <w:rPr>
          <w:rFonts w:asciiTheme="minorHAnsi" w:hAnsiTheme="minorHAnsi"/>
          <w:szCs w:val="22"/>
          <w:lang w:val="sr-Cyrl-RS"/>
        </w:rPr>
        <w:t xml:space="preserve">за услуге образовања, културе и спорта у 2019.години, у  2020.години и у 2021.години, представљају државну помоћ мале вредности (de minimis државна помоћ). Износ утрошених средстава, која имају карактер државне помоћи, се посматра за три фискалне, узастопне године тј. за 2019., 2020. и 2021.годину и до сада је знатно нижи од законом дозвољеног износа ( 455.000,00 динара, 493.500,00 динара и 480.000,00 динара, тако да је збир наведена три износа 1.428.500,00 динара, што је знатно ниже од дозвољеног износа за de minimis државну помоћ за три узастопне фискалне године). </w:t>
      </w:r>
    </w:p>
    <w:p w:rsidR="002A747E" w:rsidRPr="002A747E" w:rsidRDefault="002A747E" w:rsidP="002A747E">
      <w:pPr>
        <w:rPr>
          <w:rFonts w:asciiTheme="minorHAnsi" w:hAnsiTheme="minorHAnsi"/>
          <w:szCs w:val="22"/>
          <w:lang w:val="sr-Cyrl-RS"/>
        </w:rPr>
      </w:pPr>
    </w:p>
    <w:p w:rsidR="00116319" w:rsidRPr="002A747E" w:rsidRDefault="002A747E" w:rsidP="002A747E">
      <w:pPr>
        <w:rPr>
          <w:rFonts w:asciiTheme="minorHAnsi" w:hAnsiTheme="minorHAnsi"/>
          <w:szCs w:val="22"/>
          <w:lang w:val="sr-Cyrl-RS"/>
        </w:rPr>
      </w:pPr>
      <w:r w:rsidRPr="002A747E">
        <w:rPr>
          <w:rFonts w:asciiTheme="minorHAnsi" w:hAnsiTheme="minorHAnsi" w:cs="Calibri"/>
          <w:szCs w:val="22"/>
          <w:lang w:val="sr-Cyrl-RS"/>
        </w:rPr>
        <w:t>У периоду јануар-јуни 2022.године, Информативни центар за пословну стандардизацију и сертификацију је з</w:t>
      </w:r>
      <w:r w:rsidRPr="002A747E">
        <w:rPr>
          <w:rFonts w:asciiTheme="minorHAnsi" w:hAnsiTheme="minorHAnsi" w:cs="Calibri"/>
          <w:szCs w:val="22"/>
          <w:lang w:val="sr-Cyrl-CS"/>
        </w:rPr>
        <w:t>а услуге образовања културе и спорта утрошио из буџетских средства 301.000</w:t>
      </w:r>
      <w:r w:rsidRPr="002A747E">
        <w:rPr>
          <w:rFonts w:asciiTheme="minorHAnsi" w:hAnsiTheme="minorHAnsi" w:cs="Calibri"/>
          <w:szCs w:val="22"/>
        </w:rPr>
        <w:t>,00 динара</w:t>
      </w:r>
      <w:r w:rsidRPr="002A747E">
        <w:rPr>
          <w:rFonts w:asciiTheme="minorHAnsi" w:hAnsiTheme="minorHAnsi" w:cs="Calibri"/>
          <w:szCs w:val="22"/>
          <w:lang w:val="sr-Cyrl-RS"/>
        </w:rPr>
        <w:t xml:space="preserve"> (</w:t>
      </w:r>
      <w:r w:rsidRPr="002A747E">
        <w:rPr>
          <w:rFonts w:asciiTheme="minorHAnsi" w:eastAsia="Calibri" w:hAnsiTheme="minorHAnsi" w:cs="Calibri"/>
          <w:szCs w:val="22"/>
          <w:lang w:val="sr-Cyrl-RS"/>
        </w:rPr>
        <w:t xml:space="preserve">обуке за HACCP систем администратора и интерне провере, тумачење захтева стандарда и интерне провере SRPS ISO/IEC 17025:2017 у Институту за путеве Београд, одржане су две обуке, обуке за примену захтева стандарда и интерне провере SRPS ISO 17025:2017 у  ЕПС Колубари Вреоци-Менаџмент ризицима и приликама и захтеви стандарда и управљање отпадом у привредном сектору). За извршене услуге средства су пренета </w:t>
      </w:r>
      <w:r w:rsidRPr="002A747E">
        <w:rPr>
          <w:rFonts w:asciiTheme="minorHAnsi" w:hAnsiTheme="minorHAnsi" w:cs="Calibri"/>
          <w:szCs w:val="22"/>
          <w:lang w:val="sr-Cyrl-RS"/>
        </w:rPr>
        <w:t>предузећу Монна и Агенцији Regel Нови Сад.</w:t>
      </w:r>
    </w:p>
    <w:p w:rsidR="00271982" w:rsidRDefault="00271982" w:rsidP="00116319">
      <w:pPr>
        <w:pStyle w:val="StyleHeading1Naslov111ptUnderlineLeft63mm1"/>
        <w:rPr>
          <w:rFonts w:asciiTheme="minorHAnsi" w:hAnsiTheme="minorHAnsi"/>
          <w:color w:val="000000"/>
          <w:szCs w:val="22"/>
          <w:u w:val="none"/>
          <w:lang w:eastAsia="sr-Cyrl-RS"/>
        </w:rPr>
      </w:pPr>
    </w:p>
    <w:p w:rsidR="00116319" w:rsidRDefault="00116319" w:rsidP="00116319">
      <w:pPr>
        <w:pStyle w:val="StyleHeading1Naslov111ptUnderlineLeft63mm1"/>
        <w:rPr>
          <w:rFonts w:asciiTheme="minorHAnsi" w:hAnsiTheme="minorHAnsi"/>
          <w:color w:val="000000"/>
          <w:szCs w:val="22"/>
          <w:u w:val="none"/>
          <w:lang w:eastAsia="sr-Cyrl-RS"/>
        </w:rPr>
      </w:pPr>
      <w:r w:rsidRPr="002A747E">
        <w:rPr>
          <w:rFonts w:asciiTheme="minorHAnsi" w:hAnsiTheme="minorHAnsi"/>
          <w:color w:val="000000"/>
          <w:szCs w:val="22"/>
          <w:u w:val="none"/>
          <w:lang w:eastAsia="sr-Cyrl-RS"/>
        </w:rPr>
        <w:t xml:space="preserve">16. </w:t>
      </w:r>
      <w:bookmarkStart w:id="17" w:name="podacioisplacenimplatamazaradamailiprima"/>
      <w:bookmarkEnd w:id="17"/>
      <w:r w:rsidRPr="002A747E">
        <w:rPr>
          <w:rFonts w:asciiTheme="minorHAnsi" w:hAnsiTheme="minorHAnsi"/>
          <w:color w:val="000000"/>
          <w:szCs w:val="22"/>
          <w:u w:val="none"/>
          <w:lang w:eastAsia="sr-Cyrl-RS"/>
        </w:rPr>
        <w:t>ПОДАЦИ О ИСПЛАЋЕНИМ ПЛАТАМА, ЗАРАДАМА И ДРУГИМ ПРИМАЊИМА</w:t>
      </w:r>
    </w:p>
    <w:p w:rsidR="00217AFC" w:rsidRDefault="00217AFC" w:rsidP="00116319">
      <w:pPr>
        <w:pStyle w:val="StyleHeading1Naslov111ptUnderlineLeft63mm1"/>
        <w:rPr>
          <w:rFonts w:asciiTheme="minorHAnsi" w:hAnsiTheme="minorHAnsi"/>
          <w:color w:val="000000"/>
          <w:szCs w:val="22"/>
          <w:u w:val="none"/>
          <w:lang w:eastAsia="sr-Cyrl-RS"/>
        </w:rPr>
      </w:pPr>
    </w:p>
    <w:p w:rsidR="00217AFC" w:rsidRPr="002A747E" w:rsidRDefault="00217AFC" w:rsidP="00116319">
      <w:pPr>
        <w:pStyle w:val="StyleHeading1Naslov111ptUnderlineLeft63mm1"/>
        <w:rPr>
          <w:rFonts w:asciiTheme="minorHAnsi" w:hAnsiTheme="minorHAnsi"/>
          <w:color w:val="000000"/>
          <w:szCs w:val="22"/>
          <w:u w:val="none"/>
          <w:lang w:eastAsia="sr-Cyrl-RS"/>
        </w:rPr>
      </w:pPr>
    </w:p>
    <w:p w:rsidR="00116319" w:rsidRPr="002A747E" w:rsidRDefault="00116319" w:rsidP="00116319">
      <w:pPr>
        <w:ind w:firstLine="770"/>
        <w:rPr>
          <w:rFonts w:asciiTheme="minorHAnsi" w:hAnsiTheme="minorHAnsi"/>
          <w:b/>
          <w:i/>
          <w:szCs w:val="22"/>
          <w:u w:val="single"/>
          <w:lang w:val="ru-RU"/>
        </w:rPr>
      </w:pPr>
      <w:r w:rsidRPr="002A747E">
        <w:rPr>
          <w:rFonts w:asciiTheme="minorHAnsi" w:hAnsiTheme="minorHAnsi"/>
          <w:b/>
          <w:i/>
          <w:szCs w:val="22"/>
          <w:u w:val="single"/>
          <w:lang w:val="sr-Cyrl-CS"/>
        </w:rPr>
        <w:t>16.1. Подаци о исплаћеним платама  у нето износу за јуни 20</w:t>
      </w:r>
      <w:r w:rsidRPr="002A747E">
        <w:rPr>
          <w:rFonts w:asciiTheme="minorHAnsi" w:hAnsiTheme="minorHAnsi"/>
          <w:b/>
          <w:i/>
          <w:szCs w:val="22"/>
          <w:u w:val="single"/>
          <w:lang w:val="en-US"/>
        </w:rPr>
        <w:t>2</w:t>
      </w:r>
      <w:r w:rsidR="00C00CFE">
        <w:rPr>
          <w:rFonts w:asciiTheme="minorHAnsi" w:hAnsiTheme="minorHAnsi"/>
          <w:b/>
          <w:i/>
          <w:szCs w:val="22"/>
          <w:u w:val="single"/>
          <w:lang w:val="sr-Cyrl-RS"/>
        </w:rPr>
        <w:t>1</w:t>
      </w:r>
      <w:r w:rsidRPr="002A747E">
        <w:rPr>
          <w:rFonts w:asciiTheme="minorHAnsi" w:hAnsiTheme="minorHAnsi"/>
          <w:b/>
          <w:i/>
          <w:szCs w:val="22"/>
          <w:u w:val="single"/>
          <w:lang w:val="sr-Cyrl-CS"/>
        </w:rPr>
        <w:t xml:space="preserve">. године </w:t>
      </w:r>
    </w:p>
    <w:p w:rsidR="00116319" w:rsidRPr="002A747E" w:rsidRDefault="00116319" w:rsidP="00116319">
      <w:pPr>
        <w:rPr>
          <w:rFonts w:asciiTheme="minorHAnsi" w:hAnsiTheme="minorHAnsi"/>
          <w:b/>
          <w:i/>
          <w:szCs w:val="22"/>
          <w:u w:val="single"/>
          <w:lang w:val="ru-RU"/>
        </w:rPr>
      </w:pPr>
    </w:p>
    <w:p w:rsidR="00116319" w:rsidRPr="002A747E" w:rsidRDefault="00116319" w:rsidP="00116319">
      <w:pPr>
        <w:rPr>
          <w:rFonts w:asciiTheme="minorHAnsi" w:hAnsiTheme="minorHAnsi"/>
          <w:szCs w:val="22"/>
          <w:lang w:val="en-US"/>
        </w:rPr>
      </w:pPr>
      <w:r w:rsidRPr="002A747E">
        <w:rPr>
          <w:rFonts w:asciiTheme="minorHAnsi" w:hAnsiTheme="minorHAnsi"/>
          <w:szCs w:val="22"/>
          <w:lang w:val="ru-RU"/>
        </w:rPr>
        <w:t xml:space="preserve">     -</w:t>
      </w:r>
      <w:r w:rsidRPr="002A747E">
        <w:rPr>
          <w:rFonts w:asciiTheme="minorHAnsi" w:hAnsiTheme="minorHAnsi"/>
          <w:szCs w:val="22"/>
          <w:lang w:val="sr-Cyrl-CS"/>
        </w:rPr>
        <w:t xml:space="preserve">  </w:t>
      </w:r>
      <w:r w:rsidR="00CB0934">
        <w:rPr>
          <w:rFonts w:asciiTheme="minorHAnsi" w:hAnsiTheme="minorHAnsi"/>
          <w:szCs w:val="22"/>
          <w:lang w:val="sr-Latn-RS"/>
        </w:rPr>
        <w:t xml:space="preserve">       </w:t>
      </w:r>
      <w:r w:rsidRPr="002A747E">
        <w:rPr>
          <w:rFonts w:asciiTheme="minorHAnsi" w:hAnsiTheme="minorHAnsi"/>
          <w:szCs w:val="22"/>
          <w:lang w:val="sr-Cyrl-CS"/>
        </w:rPr>
        <w:t xml:space="preserve">в.д.директор Службе – </w:t>
      </w:r>
      <w:r w:rsidR="00C00CFE">
        <w:rPr>
          <w:rFonts w:asciiTheme="minorHAnsi" w:hAnsiTheme="minorHAnsi"/>
          <w:szCs w:val="22"/>
          <w:lang w:val="sr-Cyrl-CS"/>
        </w:rPr>
        <w:t>132.843,61</w:t>
      </w:r>
      <w:r w:rsidRPr="002A747E">
        <w:rPr>
          <w:rFonts w:asciiTheme="minorHAnsi" w:hAnsiTheme="minorHAnsi"/>
          <w:szCs w:val="22"/>
          <w:lang w:val="sr-Cyrl-CS"/>
        </w:rPr>
        <w:t xml:space="preserve"> динара, </w:t>
      </w:r>
    </w:p>
    <w:p w:rsidR="00116319" w:rsidRPr="002A747E" w:rsidRDefault="00116319" w:rsidP="00116319">
      <w:pPr>
        <w:rPr>
          <w:rFonts w:asciiTheme="minorHAnsi" w:hAnsiTheme="minorHAnsi"/>
          <w:szCs w:val="22"/>
          <w:lang w:val="en-US"/>
        </w:rPr>
      </w:pPr>
    </w:p>
    <w:p w:rsidR="00116319" w:rsidRPr="002A747E" w:rsidRDefault="00116319" w:rsidP="00116319">
      <w:pPr>
        <w:numPr>
          <w:ilvl w:val="0"/>
          <w:numId w:val="15"/>
        </w:numPr>
        <w:rPr>
          <w:rFonts w:asciiTheme="minorHAnsi" w:hAnsiTheme="minorHAnsi"/>
          <w:szCs w:val="22"/>
          <w:lang w:val="sr-Cyrl-CS"/>
        </w:rPr>
      </w:pPr>
      <w:r w:rsidRPr="002A747E">
        <w:rPr>
          <w:rFonts w:asciiTheme="minorHAnsi" w:hAnsiTheme="minorHAnsi"/>
          <w:szCs w:val="22"/>
          <w:lang w:val="sr-Cyrl-CS"/>
        </w:rPr>
        <w:t xml:space="preserve">самостални саветник </w:t>
      </w:r>
      <w:r w:rsidRPr="002A747E">
        <w:rPr>
          <w:rFonts w:asciiTheme="minorHAnsi" w:hAnsiTheme="minorHAnsi" w:cs="Arial"/>
          <w:szCs w:val="22"/>
          <w:lang w:val="sr-Cyrl-CS"/>
        </w:rPr>
        <w:t>за финансијске и студијско-аналитичке послове</w:t>
      </w:r>
      <w:r w:rsidRPr="002A747E">
        <w:rPr>
          <w:rFonts w:asciiTheme="minorHAnsi" w:hAnsiTheme="minorHAnsi"/>
          <w:szCs w:val="22"/>
          <w:lang w:val="sr-Cyrl-CS"/>
        </w:rPr>
        <w:t xml:space="preserve"> – </w:t>
      </w:r>
      <w:r w:rsidR="00C00CFE">
        <w:rPr>
          <w:rFonts w:asciiTheme="minorHAnsi" w:hAnsiTheme="minorHAnsi"/>
          <w:szCs w:val="22"/>
          <w:lang w:val="sr-Cyrl-CS"/>
        </w:rPr>
        <w:t>106.801,94</w:t>
      </w:r>
      <w:r w:rsidRPr="002A747E">
        <w:rPr>
          <w:rFonts w:asciiTheme="minorHAnsi" w:hAnsiTheme="minorHAnsi"/>
          <w:szCs w:val="22"/>
          <w:lang w:val="sr-Cyrl-CS"/>
        </w:rPr>
        <w:t xml:space="preserve"> динара,</w:t>
      </w:r>
    </w:p>
    <w:p w:rsidR="00116319" w:rsidRPr="002A747E" w:rsidRDefault="00116319" w:rsidP="00116319">
      <w:pPr>
        <w:ind w:left="720"/>
        <w:rPr>
          <w:rFonts w:asciiTheme="minorHAnsi" w:hAnsiTheme="minorHAnsi"/>
          <w:szCs w:val="22"/>
          <w:lang w:val="sr-Cyrl-CS"/>
        </w:rPr>
      </w:pPr>
    </w:p>
    <w:p w:rsidR="00116319" w:rsidRPr="002A747E" w:rsidRDefault="00116319" w:rsidP="00116319">
      <w:pPr>
        <w:numPr>
          <w:ilvl w:val="0"/>
          <w:numId w:val="15"/>
        </w:numPr>
        <w:rPr>
          <w:rFonts w:asciiTheme="minorHAnsi" w:hAnsiTheme="minorHAnsi"/>
          <w:szCs w:val="22"/>
          <w:lang w:val="sr-Cyrl-CS"/>
        </w:rPr>
      </w:pPr>
      <w:r w:rsidRPr="002A747E">
        <w:rPr>
          <w:rFonts w:asciiTheme="minorHAnsi" w:hAnsiTheme="minorHAnsi" w:cs="Arial"/>
          <w:szCs w:val="22"/>
          <w:lang w:val="sr-Cyrl-CS"/>
        </w:rPr>
        <w:t xml:space="preserve">саветник за финансијске послове и праћење реализације програма  </w:t>
      </w:r>
      <w:r w:rsidRPr="002A747E">
        <w:rPr>
          <w:rFonts w:asciiTheme="minorHAnsi" w:hAnsiTheme="minorHAnsi"/>
          <w:szCs w:val="22"/>
          <w:lang w:val="sr-Cyrl-CS"/>
        </w:rPr>
        <w:t xml:space="preserve">- </w:t>
      </w:r>
      <w:r w:rsidR="00C00CFE">
        <w:rPr>
          <w:rFonts w:asciiTheme="minorHAnsi" w:hAnsiTheme="minorHAnsi"/>
          <w:szCs w:val="22"/>
          <w:lang w:val="sr-Cyrl-CS"/>
        </w:rPr>
        <w:t>93.700,91</w:t>
      </w:r>
      <w:r w:rsidRPr="002A747E">
        <w:rPr>
          <w:rFonts w:asciiTheme="minorHAnsi" w:hAnsiTheme="minorHAnsi"/>
          <w:szCs w:val="22"/>
          <w:lang w:val="sr-Cyrl-CS"/>
        </w:rPr>
        <w:t xml:space="preserve"> динара,</w:t>
      </w:r>
    </w:p>
    <w:p w:rsidR="00116319" w:rsidRPr="002A747E" w:rsidRDefault="00116319" w:rsidP="00116319">
      <w:pPr>
        <w:ind w:left="720"/>
        <w:rPr>
          <w:rFonts w:asciiTheme="minorHAnsi" w:hAnsiTheme="minorHAnsi"/>
          <w:szCs w:val="22"/>
          <w:lang w:val="sr-Cyrl-CS"/>
        </w:rPr>
      </w:pPr>
    </w:p>
    <w:p w:rsidR="00116319" w:rsidRPr="002A747E" w:rsidRDefault="00116319" w:rsidP="00116319">
      <w:pPr>
        <w:numPr>
          <w:ilvl w:val="0"/>
          <w:numId w:val="15"/>
        </w:numPr>
        <w:rPr>
          <w:rFonts w:asciiTheme="minorHAnsi" w:hAnsiTheme="minorHAnsi"/>
          <w:szCs w:val="22"/>
          <w:lang w:val="sr-Cyrl-CS"/>
        </w:rPr>
      </w:pPr>
      <w:r w:rsidRPr="002A747E">
        <w:rPr>
          <w:rFonts w:asciiTheme="minorHAnsi" w:hAnsiTheme="minorHAnsi" w:cs="Arial"/>
          <w:szCs w:val="22"/>
          <w:lang w:val="sr-Cyrl-CS"/>
        </w:rPr>
        <w:t>саветник за финансијско-материјалне послове</w:t>
      </w:r>
      <w:r w:rsidRPr="002A747E">
        <w:rPr>
          <w:rFonts w:asciiTheme="minorHAnsi" w:hAnsiTheme="minorHAnsi" w:cs="Arial"/>
          <w:szCs w:val="22"/>
          <w:lang w:val="en-US"/>
        </w:rPr>
        <w:t xml:space="preserve"> </w:t>
      </w:r>
      <w:r w:rsidR="00967177">
        <w:rPr>
          <w:rFonts w:asciiTheme="minorHAnsi" w:hAnsiTheme="minorHAnsi"/>
          <w:szCs w:val="22"/>
          <w:lang w:val="sr-Cyrl-CS"/>
        </w:rPr>
        <w:t>–</w:t>
      </w:r>
      <w:r w:rsidRPr="002A747E">
        <w:rPr>
          <w:rFonts w:asciiTheme="minorHAnsi" w:hAnsiTheme="minorHAnsi"/>
          <w:szCs w:val="22"/>
          <w:lang w:val="en-US"/>
        </w:rPr>
        <w:t xml:space="preserve"> </w:t>
      </w:r>
      <w:r w:rsidR="00967177">
        <w:rPr>
          <w:rFonts w:asciiTheme="minorHAnsi" w:hAnsiTheme="minorHAnsi"/>
          <w:szCs w:val="22"/>
          <w:lang w:val="sr-Cyrl-RS"/>
        </w:rPr>
        <w:t>93.700,91</w:t>
      </w:r>
      <w:r w:rsidRPr="002A747E">
        <w:rPr>
          <w:rFonts w:asciiTheme="minorHAnsi" w:hAnsiTheme="minorHAnsi"/>
          <w:szCs w:val="22"/>
          <w:lang w:val="sr-Cyrl-CS"/>
        </w:rPr>
        <w:t xml:space="preserve"> динара и</w:t>
      </w:r>
    </w:p>
    <w:p w:rsidR="00116319" w:rsidRPr="002A747E" w:rsidRDefault="00116319" w:rsidP="00116319">
      <w:pPr>
        <w:pStyle w:val="ListParagraph"/>
        <w:rPr>
          <w:rFonts w:asciiTheme="minorHAnsi" w:hAnsiTheme="minorHAnsi"/>
          <w:szCs w:val="22"/>
          <w:lang w:val="sr-Cyrl-CS"/>
        </w:rPr>
      </w:pPr>
    </w:p>
    <w:p w:rsidR="00116319" w:rsidRPr="002A747E" w:rsidRDefault="00116319" w:rsidP="00116319">
      <w:pPr>
        <w:numPr>
          <w:ilvl w:val="0"/>
          <w:numId w:val="15"/>
        </w:numPr>
        <w:rPr>
          <w:rFonts w:asciiTheme="minorHAnsi" w:hAnsiTheme="minorHAnsi"/>
          <w:szCs w:val="22"/>
          <w:lang w:val="sr-Cyrl-CS"/>
        </w:rPr>
      </w:pPr>
      <w:r w:rsidRPr="002A747E">
        <w:rPr>
          <w:rFonts w:asciiTheme="minorHAnsi" w:hAnsiTheme="minorHAnsi"/>
          <w:szCs w:val="22"/>
          <w:lang w:val="sr-Cyrl-RS"/>
        </w:rPr>
        <w:t>млађи саветник</w:t>
      </w:r>
      <w:r w:rsidRPr="002A747E">
        <w:rPr>
          <w:rFonts w:asciiTheme="minorHAnsi" w:hAnsiTheme="minorHAnsi"/>
          <w:szCs w:val="22"/>
          <w:lang w:val="sr-Cyrl-CS"/>
        </w:rPr>
        <w:t xml:space="preserve"> </w:t>
      </w:r>
      <w:r w:rsidRPr="002A747E">
        <w:rPr>
          <w:rFonts w:asciiTheme="minorHAnsi" w:hAnsiTheme="minorHAnsi" w:cs="Arial"/>
          <w:bCs/>
          <w:szCs w:val="22"/>
          <w:lang w:val="ru-RU"/>
        </w:rPr>
        <w:t>за финансијске и административ</w:t>
      </w:r>
      <w:r w:rsidRPr="002A747E">
        <w:rPr>
          <w:rFonts w:asciiTheme="minorHAnsi" w:hAnsiTheme="minorHAnsi" w:cs="Arial"/>
          <w:bCs/>
          <w:szCs w:val="22"/>
          <w:lang w:val="sr-Cyrl-CS"/>
        </w:rPr>
        <w:t>не послове</w:t>
      </w:r>
      <w:r w:rsidRPr="002A747E">
        <w:rPr>
          <w:rFonts w:asciiTheme="minorHAnsi" w:hAnsiTheme="minorHAnsi" w:cs="Arial"/>
          <w:szCs w:val="22"/>
          <w:lang w:val="en-US"/>
        </w:rPr>
        <w:t xml:space="preserve"> </w:t>
      </w:r>
      <w:r w:rsidRPr="002A747E">
        <w:rPr>
          <w:rFonts w:asciiTheme="minorHAnsi" w:hAnsiTheme="minorHAnsi"/>
          <w:szCs w:val="22"/>
          <w:lang w:val="sr-Cyrl-CS"/>
        </w:rPr>
        <w:t>–</w:t>
      </w:r>
      <w:r w:rsidR="00967177">
        <w:rPr>
          <w:rFonts w:asciiTheme="minorHAnsi" w:hAnsiTheme="minorHAnsi"/>
          <w:szCs w:val="22"/>
          <w:lang w:val="sr-Cyrl-CS"/>
        </w:rPr>
        <w:t>77.468,31</w:t>
      </w:r>
      <w:r w:rsidRPr="002A747E">
        <w:rPr>
          <w:rFonts w:asciiTheme="minorHAnsi" w:hAnsiTheme="minorHAnsi"/>
          <w:szCs w:val="22"/>
          <w:lang w:val="sr-Cyrl-CS"/>
        </w:rPr>
        <w:t xml:space="preserve"> динара.</w:t>
      </w:r>
    </w:p>
    <w:p w:rsidR="00116319" w:rsidRPr="002A747E" w:rsidRDefault="00116319" w:rsidP="00116319">
      <w:pPr>
        <w:rPr>
          <w:rFonts w:asciiTheme="minorHAnsi" w:hAnsiTheme="minorHAnsi"/>
          <w:szCs w:val="22"/>
          <w:lang w:val="sr-Latn-RS"/>
        </w:rPr>
      </w:pPr>
    </w:p>
    <w:p w:rsidR="00116319" w:rsidRDefault="00116319" w:rsidP="00116319">
      <w:pPr>
        <w:ind w:firstLine="720"/>
        <w:rPr>
          <w:rFonts w:asciiTheme="minorHAnsi" w:hAnsiTheme="minorHAnsi"/>
          <w:b/>
          <w:bCs/>
          <w:i/>
          <w:noProof w:val="0"/>
          <w:color w:val="000000"/>
          <w:szCs w:val="22"/>
          <w:u w:val="single"/>
          <w:lang w:val="en-US"/>
        </w:rPr>
      </w:pPr>
    </w:p>
    <w:p w:rsidR="00804FA1" w:rsidRPr="002A747E" w:rsidRDefault="00804FA1" w:rsidP="00116319">
      <w:pPr>
        <w:ind w:firstLine="720"/>
        <w:rPr>
          <w:rFonts w:asciiTheme="minorHAnsi" w:hAnsiTheme="minorHAnsi"/>
          <w:b/>
          <w:bCs/>
          <w:i/>
          <w:noProof w:val="0"/>
          <w:color w:val="000000"/>
          <w:szCs w:val="22"/>
          <w:u w:val="single"/>
          <w:lang w:val="en-US"/>
        </w:rPr>
      </w:pPr>
    </w:p>
    <w:p w:rsidR="00116319" w:rsidRPr="002A747E" w:rsidRDefault="00116319" w:rsidP="00116319">
      <w:pPr>
        <w:ind w:firstLine="720"/>
        <w:rPr>
          <w:rFonts w:asciiTheme="minorHAnsi" w:hAnsiTheme="minorHAnsi"/>
          <w:b/>
          <w:bCs/>
          <w:i/>
          <w:noProof w:val="0"/>
          <w:color w:val="000000"/>
          <w:szCs w:val="22"/>
          <w:u w:val="single"/>
          <w:lang w:val="en-US"/>
        </w:rPr>
      </w:pPr>
    </w:p>
    <w:p w:rsidR="00CB0934" w:rsidRDefault="00116319" w:rsidP="00116319">
      <w:pPr>
        <w:ind w:firstLine="720"/>
        <w:rPr>
          <w:rFonts w:asciiTheme="minorHAnsi" w:hAnsiTheme="minorHAnsi"/>
          <w:b/>
          <w:bCs/>
          <w:i/>
          <w:noProof w:val="0"/>
          <w:color w:val="000000"/>
          <w:szCs w:val="22"/>
          <w:u w:val="single"/>
          <w:lang w:val="en-US"/>
        </w:rPr>
      </w:pPr>
      <w:r w:rsidRPr="002A747E">
        <w:rPr>
          <w:rFonts w:asciiTheme="minorHAnsi" w:hAnsiTheme="minorHAnsi"/>
          <w:b/>
          <w:bCs/>
          <w:i/>
          <w:noProof w:val="0"/>
          <w:color w:val="000000"/>
          <w:szCs w:val="22"/>
          <w:u w:val="single"/>
          <w:lang w:val="ru-RU"/>
        </w:rPr>
        <w:t>16.2. Подаци о исплаћеним накнадама и другим примањима у току претходне и текуће године, за старешину органа посебно, а за запослене у укупном збиру, уз навођење врсте или основа накнаде</w:t>
      </w:r>
    </w:p>
    <w:p w:rsidR="00CB0934" w:rsidRPr="00CB0934" w:rsidRDefault="00CB0934" w:rsidP="00CB0934">
      <w:pPr>
        <w:rPr>
          <w:rFonts w:asciiTheme="minorHAnsi" w:hAnsiTheme="minorHAnsi"/>
          <w:szCs w:val="22"/>
          <w:lang w:val="en-US"/>
        </w:rPr>
      </w:pPr>
    </w:p>
    <w:p w:rsidR="00CB0934" w:rsidRPr="00CB0934" w:rsidRDefault="00CB0934" w:rsidP="00CB0934">
      <w:pPr>
        <w:rPr>
          <w:rFonts w:asciiTheme="minorHAnsi" w:hAnsiTheme="minorHAnsi"/>
          <w:szCs w:val="22"/>
          <w:lang w:val="en-US"/>
        </w:rPr>
      </w:pPr>
    </w:p>
    <w:p w:rsidR="00CB0934" w:rsidRPr="00CB0934" w:rsidRDefault="00CB0934" w:rsidP="00CB0934">
      <w:pPr>
        <w:rPr>
          <w:rFonts w:asciiTheme="minorHAnsi" w:hAnsiTheme="minorHAnsi"/>
          <w:szCs w:val="22"/>
          <w:lang w:val="en-US"/>
        </w:rPr>
      </w:pPr>
    </w:p>
    <w:p w:rsidR="00CB0934" w:rsidRPr="00CB0934" w:rsidRDefault="00CB0934" w:rsidP="00CB0934">
      <w:pPr>
        <w:rPr>
          <w:rFonts w:asciiTheme="minorHAnsi" w:hAnsiTheme="minorHAnsi"/>
          <w:szCs w:val="22"/>
          <w:lang w:val="en-US"/>
        </w:rPr>
      </w:pPr>
    </w:p>
    <w:tbl>
      <w:tblPr>
        <w:tblStyle w:val="TableGrid"/>
        <w:tblW w:w="0" w:type="auto"/>
        <w:tblLook w:val="04A0" w:firstRow="1" w:lastRow="0" w:firstColumn="1" w:lastColumn="0" w:noHBand="0" w:noVBand="1"/>
      </w:tblPr>
      <w:tblGrid>
        <w:gridCol w:w="2690"/>
        <w:gridCol w:w="2690"/>
        <w:gridCol w:w="2691"/>
        <w:gridCol w:w="2691"/>
      </w:tblGrid>
      <w:tr w:rsidR="00C00CFE" w:rsidTr="00C00CFE">
        <w:tc>
          <w:tcPr>
            <w:tcW w:w="2690" w:type="dxa"/>
            <w:shd w:val="clear" w:color="auto" w:fill="FFC000" w:themeFill="accent4"/>
          </w:tcPr>
          <w:p w:rsidR="00C00CFE" w:rsidRPr="00C00CFE" w:rsidRDefault="00C00CFE" w:rsidP="00C00CFE">
            <w:pPr>
              <w:jc w:val="center"/>
              <w:rPr>
                <w:rFonts w:asciiTheme="minorHAnsi" w:hAnsiTheme="minorHAnsi"/>
                <w:szCs w:val="22"/>
                <w:lang w:val="sr-Cyrl-RS"/>
              </w:rPr>
            </w:pPr>
            <w:r>
              <w:rPr>
                <w:rFonts w:asciiTheme="minorHAnsi" w:hAnsiTheme="minorHAnsi"/>
                <w:szCs w:val="22"/>
                <w:lang w:val="sr-Cyrl-RS"/>
              </w:rPr>
              <w:t>Звање</w:t>
            </w:r>
          </w:p>
        </w:tc>
        <w:tc>
          <w:tcPr>
            <w:tcW w:w="2690" w:type="dxa"/>
            <w:shd w:val="clear" w:color="auto" w:fill="FFC000" w:themeFill="accent4"/>
          </w:tcPr>
          <w:p w:rsidR="00C00CFE" w:rsidRPr="00C00CFE" w:rsidRDefault="00C00CFE" w:rsidP="00C00CFE">
            <w:pPr>
              <w:jc w:val="center"/>
              <w:rPr>
                <w:rFonts w:asciiTheme="minorHAnsi" w:hAnsiTheme="minorHAnsi"/>
                <w:szCs w:val="22"/>
                <w:lang w:val="sr-Cyrl-RS"/>
              </w:rPr>
            </w:pPr>
            <w:r>
              <w:rPr>
                <w:rFonts w:asciiTheme="minorHAnsi" w:hAnsiTheme="minorHAnsi"/>
                <w:szCs w:val="22"/>
                <w:lang w:val="sr-Cyrl-RS"/>
              </w:rPr>
              <w:t>Основ</w:t>
            </w:r>
          </w:p>
        </w:tc>
        <w:tc>
          <w:tcPr>
            <w:tcW w:w="2691" w:type="dxa"/>
            <w:shd w:val="clear" w:color="auto" w:fill="FFC000" w:themeFill="accent4"/>
          </w:tcPr>
          <w:p w:rsidR="00C00CFE" w:rsidRPr="00C00CFE" w:rsidRDefault="00C00CFE" w:rsidP="00C00CFE">
            <w:pPr>
              <w:jc w:val="center"/>
              <w:rPr>
                <w:rFonts w:asciiTheme="minorHAnsi" w:hAnsiTheme="minorHAnsi"/>
                <w:szCs w:val="22"/>
                <w:lang w:val="sr-Cyrl-RS"/>
              </w:rPr>
            </w:pPr>
            <w:r>
              <w:rPr>
                <w:rFonts w:asciiTheme="minorHAnsi" w:hAnsiTheme="minorHAnsi"/>
                <w:szCs w:val="22"/>
                <w:lang w:val="sr-Cyrl-RS"/>
              </w:rPr>
              <w:t>У 2021. години</w:t>
            </w:r>
          </w:p>
        </w:tc>
        <w:tc>
          <w:tcPr>
            <w:tcW w:w="2691" w:type="dxa"/>
            <w:shd w:val="clear" w:color="auto" w:fill="FFC000" w:themeFill="accent4"/>
          </w:tcPr>
          <w:p w:rsidR="00C00CFE" w:rsidRPr="00C00CFE" w:rsidRDefault="00C00CFE" w:rsidP="00C00CFE">
            <w:pPr>
              <w:jc w:val="center"/>
              <w:rPr>
                <w:rFonts w:asciiTheme="minorHAnsi" w:hAnsiTheme="minorHAnsi"/>
                <w:szCs w:val="22"/>
                <w:lang w:val="sr-Cyrl-RS"/>
              </w:rPr>
            </w:pPr>
            <w:r>
              <w:rPr>
                <w:rFonts w:asciiTheme="minorHAnsi" w:hAnsiTheme="minorHAnsi"/>
                <w:szCs w:val="22"/>
                <w:lang w:val="sr-Cyrl-RS"/>
              </w:rPr>
              <w:t>Јануар-јуни 2022. године</w:t>
            </w:r>
          </w:p>
        </w:tc>
      </w:tr>
      <w:tr w:rsidR="00C00CFE" w:rsidTr="00C00CFE">
        <w:tc>
          <w:tcPr>
            <w:tcW w:w="2690" w:type="dxa"/>
          </w:tcPr>
          <w:p w:rsidR="00C00CFE" w:rsidRPr="00C00CFE" w:rsidRDefault="00C00CFE" w:rsidP="00CB0934">
            <w:pPr>
              <w:rPr>
                <w:rFonts w:asciiTheme="minorHAnsi" w:hAnsiTheme="minorHAnsi"/>
                <w:szCs w:val="22"/>
                <w:lang w:val="sr-Cyrl-RS"/>
              </w:rPr>
            </w:pPr>
            <w:r>
              <w:rPr>
                <w:rFonts w:asciiTheme="minorHAnsi" w:hAnsiTheme="minorHAnsi"/>
                <w:szCs w:val="22"/>
                <w:lang w:val="sr-Cyrl-RS"/>
              </w:rPr>
              <w:t>Директор</w:t>
            </w:r>
          </w:p>
        </w:tc>
        <w:tc>
          <w:tcPr>
            <w:tcW w:w="2690" w:type="dxa"/>
          </w:tcPr>
          <w:p w:rsidR="00C00CFE" w:rsidRPr="00C00CFE" w:rsidRDefault="00C00CFE" w:rsidP="00C00CFE">
            <w:pPr>
              <w:jc w:val="left"/>
              <w:rPr>
                <w:rFonts w:asciiTheme="minorHAnsi" w:hAnsiTheme="minorHAnsi"/>
                <w:szCs w:val="22"/>
                <w:lang w:val="sr-Cyrl-RS"/>
              </w:rPr>
            </w:pPr>
            <w:r>
              <w:rPr>
                <w:rFonts w:asciiTheme="minorHAnsi" w:hAnsiTheme="minorHAnsi"/>
                <w:szCs w:val="22"/>
                <w:lang w:val="sr-Cyrl-RS"/>
              </w:rPr>
              <w:t>Накнада за превоз на посао и са посла (готовина)</w:t>
            </w:r>
          </w:p>
        </w:tc>
        <w:tc>
          <w:tcPr>
            <w:tcW w:w="2691" w:type="dxa"/>
          </w:tcPr>
          <w:p w:rsidR="00C00CFE" w:rsidRPr="00C00CFE" w:rsidRDefault="00C00CFE" w:rsidP="00C00CFE">
            <w:pPr>
              <w:jc w:val="center"/>
              <w:rPr>
                <w:rFonts w:asciiTheme="minorHAnsi" w:hAnsiTheme="minorHAnsi"/>
                <w:szCs w:val="22"/>
                <w:lang w:val="sr-Cyrl-RS"/>
              </w:rPr>
            </w:pPr>
            <w:r>
              <w:rPr>
                <w:rFonts w:asciiTheme="minorHAnsi" w:hAnsiTheme="minorHAnsi"/>
                <w:szCs w:val="22"/>
                <w:lang w:val="sr-Cyrl-RS"/>
              </w:rPr>
              <w:t>23.718,40</w:t>
            </w:r>
          </w:p>
        </w:tc>
        <w:tc>
          <w:tcPr>
            <w:tcW w:w="2691" w:type="dxa"/>
          </w:tcPr>
          <w:p w:rsidR="00C00CFE" w:rsidRPr="00C00CFE" w:rsidRDefault="00C00CFE" w:rsidP="00C00CFE">
            <w:pPr>
              <w:jc w:val="center"/>
              <w:rPr>
                <w:rFonts w:asciiTheme="minorHAnsi" w:hAnsiTheme="minorHAnsi"/>
                <w:szCs w:val="22"/>
                <w:lang w:val="sr-Cyrl-RS"/>
              </w:rPr>
            </w:pPr>
            <w:r>
              <w:rPr>
                <w:rFonts w:asciiTheme="minorHAnsi" w:hAnsiTheme="minorHAnsi"/>
                <w:szCs w:val="22"/>
                <w:lang w:val="sr-Cyrl-RS"/>
              </w:rPr>
              <w:t>13.893,83</w:t>
            </w:r>
          </w:p>
        </w:tc>
      </w:tr>
      <w:tr w:rsidR="00C00CFE" w:rsidTr="00C00CFE">
        <w:tc>
          <w:tcPr>
            <w:tcW w:w="2690" w:type="dxa"/>
          </w:tcPr>
          <w:p w:rsidR="00C00CFE" w:rsidRPr="00C00CFE" w:rsidRDefault="00C00CFE" w:rsidP="00C00CFE">
            <w:pPr>
              <w:rPr>
                <w:rFonts w:asciiTheme="minorHAnsi" w:hAnsiTheme="minorHAnsi"/>
                <w:szCs w:val="22"/>
                <w:lang w:val="sr-Cyrl-RS"/>
              </w:rPr>
            </w:pPr>
            <w:r>
              <w:rPr>
                <w:rFonts w:asciiTheme="minorHAnsi" w:hAnsiTheme="minorHAnsi"/>
                <w:szCs w:val="22"/>
                <w:lang w:val="sr-Cyrl-RS"/>
              </w:rPr>
              <w:t>Запослени</w:t>
            </w:r>
          </w:p>
        </w:tc>
        <w:tc>
          <w:tcPr>
            <w:tcW w:w="2690" w:type="dxa"/>
          </w:tcPr>
          <w:p w:rsidR="00C00CFE" w:rsidRPr="00C00CFE" w:rsidRDefault="00C00CFE" w:rsidP="00C00CFE">
            <w:pPr>
              <w:jc w:val="left"/>
              <w:rPr>
                <w:rFonts w:asciiTheme="minorHAnsi" w:hAnsiTheme="minorHAnsi"/>
                <w:szCs w:val="22"/>
                <w:lang w:val="sr-Cyrl-RS"/>
              </w:rPr>
            </w:pPr>
            <w:r>
              <w:rPr>
                <w:rFonts w:asciiTheme="minorHAnsi" w:hAnsiTheme="minorHAnsi"/>
                <w:szCs w:val="22"/>
                <w:lang w:val="sr-Cyrl-RS"/>
              </w:rPr>
              <w:t>Накнада за превоз на посао и са посла (готовина)</w:t>
            </w:r>
          </w:p>
        </w:tc>
        <w:tc>
          <w:tcPr>
            <w:tcW w:w="2691" w:type="dxa"/>
          </w:tcPr>
          <w:p w:rsidR="00C00CFE" w:rsidRPr="00C00CFE" w:rsidRDefault="00C00CFE" w:rsidP="00C00CFE">
            <w:pPr>
              <w:jc w:val="center"/>
              <w:rPr>
                <w:rFonts w:asciiTheme="minorHAnsi" w:hAnsiTheme="minorHAnsi"/>
                <w:szCs w:val="22"/>
                <w:lang w:val="sr-Cyrl-RS"/>
              </w:rPr>
            </w:pPr>
            <w:r>
              <w:rPr>
                <w:rFonts w:asciiTheme="minorHAnsi" w:hAnsiTheme="minorHAnsi"/>
                <w:szCs w:val="22"/>
                <w:lang w:val="sr-Cyrl-RS"/>
              </w:rPr>
              <w:t>-</w:t>
            </w:r>
          </w:p>
        </w:tc>
        <w:tc>
          <w:tcPr>
            <w:tcW w:w="2691" w:type="dxa"/>
          </w:tcPr>
          <w:p w:rsidR="00C00CFE" w:rsidRPr="00C00CFE" w:rsidRDefault="00C00CFE" w:rsidP="00C00CFE">
            <w:pPr>
              <w:jc w:val="center"/>
              <w:rPr>
                <w:rFonts w:asciiTheme="minorHAnsi" w:hAnsiTheme="minorHAnsi"/>
                <w:szCs w:val="22"/>
                <w:lang w:val="sr-Cyrl-RS"/>
              </w:rPr>
            </w:pPr>
            <w:r>
              <w:rPr>
                <w:rFonts w:asciiTheme="minorHAnsi" w:hAnsiTheme="minorHAnsi"/>
                <w:szCs w:val="22"/>
                <w:lang w:val="sr-Cyrl-RS"/>
              </w:rPr>
              <w:t>-</w:t>
            </w:r>
          </w:p>
        </w:tc>
      </w:tr>
      <w:tr w:rsidR="00C00CFE" w:rsidTr="00C00CFE">
        <w:tc>
          <w:tcPr>
            <w:tcW w:w="2690" w:type="dxa"/>
          </w:tcPr>
          <w:p w:rsidR="00C00CFE" w:rsidRPr="00C00CFE" w:rsidRDefault="00C00CFE" w:rsidP="00C00CFE">
            <w:pPr>
              <w:rPr>
                <w:rFonts w:asciiTheme="minorHAnsi" w:hAnsiTheme="minorHAnsi"/>
                <w:szCs w:val="22"/>
                <w:lang w:val="sr-Cyrl-RS"/>
              </w:rPr>
            </w:pPr>
            <w:r>
              <w:rPr>
                <w:rFonts w:asciiTheme="minorHAnsi" w:hAnsiTheme="minorHAnsi"/>
                <w:szCs w:val="22"/>
                <w:lang w:val="sr-Cyrl-RS"/>
              </w:rPr>
              <w:t>Запослени</w:t>
            </w:r>
          </w:p>
        </w:tc>
        <w:tc>
          <w:tcPr>
            <w:tcW w:w="2690" w:type="dxa"/>
          </w:tcPr>
          <w:p w:rsidR="00C00CFE" w:rsidRPr="00C00CFE" w:rsidRDefault="00C00CFE" w:rsidP="00C00CFE">
            <w:pPr>
              <w:jc w:val="left"/>
              <w:rPr>
                <w:rFonts w:asciiTheme="minorHAnsi" w:hAnsiTheme="minorHAnsi"/>
                <w:szCs w:val="22"/>
                <w:lang w:val="sr-Cyrl-RS"/>
              </w:rPr>
            </w:pPr>
            <w:r>
              <w:rPr>
                <w:rFonts w:asciiTheme="minorHAnsi" w:hAnsiTheme="minorHAnsi"/>
                <w:szCs w:val="22"/>
                <w:lang w:val="sr-Cyrl-RS"/>
              </w:rPr>
              <w:t>Накнада за превоз на посао и са посла (претплатна маркица)</w:t>
            </w:r>
          </w:p>
        </w:tc>
        <w:tc>
          <w:tcPr>
            <w:tcW w:w="2691" w:type="dxa"/>
          </w:tcPr>
          <w:p w:rsidR="00C00CFE" w:rsidRPr="00C00CFE" w:rsidRDefault="00C00CFE" w:rsidP="00C00CFE">
            <w:pPr>
              <w:jc w:val="center"/>
              <w:rPr>
                <w:rFonts w:asciiTheme="minorHAnsi" w:hAnsiTheme="minorHAnsi"/>
                <w:szCs w:val="22"/>
                <w:lang w:val="sr-Cyrl-RS"/>
              </w:rPr>
            </w:pPr>
            <w:r>
              <w:rPr>
                <w:rFonts w:asciiTheme="minorHAnsi" w:hAnsiTheme="minorHAnsi"/>
                <w:szCs w:val="22"/>
                <w:lang w:val="sr-Cyrl-RS"/>
              </w:rPr>
              <w:t>103.342,50</w:t>
            </w:r>
          </w:p>
        </w:tc>
        <w:tc>
          <w:tcPr>
            <w:tcW w:w="2691" w:type="dxa"/>
          </w:tcPr>
          <w:p w:rsidR="00C00CFE" w:rsidRPr="00C00CFE" w:rsidRDefault="00C00CFE" w:rsidP="00C00CFE">
            <w:pPr>
              <w:jc w:val="center"/>
              <w:rPr>
                <w:rFonts w:asciiTheme="minorHAnsi" w:hAnsiTheme="minorHAnsi"/>
                <w:szCs w:val="22"/>
                <w:lang w:val="sr-Cyrl-RS"/>
              </w:rPr>
            </w:pPr>
            <w:r>
              <w:rPr>
                <w:rFonts w:asciiTheme="minorHAnsi" w:hAnsiTheme="minorHAnsi"/>
                <w:szCs w:val="22"/>
                <w:lang w:val="sr-Cyrl-RS"/>
              </w:rPr>
              <w:t>59.823,83</w:t>
            </w:r>
          </w:p>
        </w:tc>
      </w:tr>
      <w:tr w:rsidR="00C00CFE" w:rsidTr="00C00CFE">
        <w:tc>
          <w:tcPr>
            <w:tcW w:w="2690" w:type="dxa"/>
          </w:tcPr>
          <w:p w:rsidR="00C00CFE" w:rsidRPr="00C00CFE" w:rsidRDefault="00C00CFE" w:rsidP="00C00CFE">
            <w:pPr>
              <w:rPr>
                <w:rFonts w:asciiTheme="minorHAnsi" w:hAnsiTheme="minorHAnsi"/>
                <w:szCs w:val="22"/>
                <w:lang w:val="sr-Cyrl-RS"/>
              </w:rPr>
            </w:pPr>
            <w:r>
              <w:rPr>
                <w:rFonts w:asciiTheme="minorHAnsi" w:hAnsiTheme="minorHAnsi"/>
                <w:szCs w:val="22"/>
                <w:lang w:val="sr-Cyrl-RS"/>
              </w:rPr>
              <w:t>Директор</w:t>
            </w:r>
          </w:p>
        </w:tc>
        <w:tc>
          <w:tcPr>
            <w:tcW w:w="2690" w:type="dxa"/>
          </w:tcPr>
          <w:p w:rsidR="00C00CFE" w:rsidRPr="00C00CFE" w:rsidRDefault="00C00CFE" w:rsidP="00C00CFE">
            <w:pPr>
              <w:jc w:val="left"/>
              <w:rPr>
                <w:rFonts w:asciiTheme="minorHAnsi" w:hAnsiTheme="minorHAnsi"/>
                <w:szCs w:val="22"/>
                <w:lang w:val="sr-Cyrl-RS"/>
              </w:rPr>
            </w:pPr>
            <w:r>
              <w:rPr>
                <w:rFonts w:asciiTheme="minorHAnsi" w:hAnsiTheme="minorHAnsi"/>
                <w:szCs w:val="22"/>
                <w:lang w:val="sr-Cyrl-RS"/>
              </w:rPr>
              <w:t>Трошкови службеног путовања у земљи</w:t>
            </w:r>
          </w:p>
        </w:tc>
        <w:tc>
          <w:tcPr>
            <w:tcW w:w="2691" w:type="dxa"/>
          </w:tcPr>
          <w:p w:rsidR="00C00CFE" w:rsidRPr="00C00CFE" w:rsidRDefault="00C00CFE" w:rsidP="00C00CFE">
            <w:pPr>
              <w:jc w:val="center"/>
              <w:rPr>
                <w:rFonts w:asciiTheme="minorHAnsi" w:hAnsiTheme="minorHAnsi"/>
                <w:szCs w:val="22"/>
                <w:lang w:val="sr-Cyrl-RS"/>
              </w:rPr>
            </w:pPr>
            <w:r>
              <w:rPr>
                <w:rFonts w:asciiTheme="minorHAnsi" w:hAnsiTheme="minorHAnsi"/>
                <w:szCs w:val="22"/>
                <w:lang w:val="sr-Cyrl-RS"/>
              </w:rPr>
              <w:t>-</w:t>
            </w:r>
          </w:p>
        </w:tc>
        <w:tc>
          <w:tcPr>
            <w:tcW w:w="2691" w:type="dxa"/>
          </w:tcPr>
          <w:p w:rsidR="00C00CFE" w:rsidRPr="00C00CFE" w:rsidRDefault="00C00CFE" w:rsidP="00C00CFE">
            <w:pPr>
              <w:jc w:val="center"/>
              <w:rPr>
                <w:rFonts w:asciiTheme="minorHAnsi" w:hAnsiTheme="minorHAnsi"/>
                <w:szCs w:val="22"/>
                <w:lang w:val="sr-Cyrl-RS"/>
              </w:rPr>
            </w:pPr>
            <w:r>
              <w:rPr>
                <w:rFonts w:asciiTheme="minorHAnsi" w:hAnsiTheme="minorHAnsi"/>
                <w:szCs w:val="22"/>
                <w:lang w:val="sr-Cyrl-RS"/>
              </w:rPr>
              <w:t>-</w:t>
            </w:r>
          </w:p>
        </w:tc>
      </w:tr>
      <w:tr w:rsidR="00C00CFE" w:rsidTr="00C00CFE">
        <w:tc>
          <w:tcPr>
            <w:tcW w:w="2690" w:type="dxa"/>
          </w:tcPr>
          <w:p w:rsidR="00C00CFE" w:rsidRPr="00C00CFE" w:rsidRDefault="00C00CFE" w:rsidP="00C00CFE">
            <w:pPr>
              <w:rPr>
                <w:rFonts w:asciiTheme="minorHAnsi" w:hAnsiTheme="minorHAnsi"/>
                <w:szCs w:val="22"/>
                <w:lang w:val="sr-Cyrl-RS"/>
              </w:rPr>
            </w:pPr>
            <w:r>
              <w:rPr>
                <w:rFonts w:asciiTheme="minorHAnsi" w:hAnsiTheme="minorHAnsi"/>
                <w:szCs w:val="22"/>
                <w:lang w:val="sr-Cyrl-RS"/>
              </w:rPr>
              <w:t>Запослени</w:t>
            </w:r>
          </w:p>
        </w:tc>
        <w:tc>
          <w:tcPr>
            <w:tcW w:w="2690" w:type="dxa"/>
          </w:tcPr>
          <w:p w:rsidR="00C00CFE" w:rsidRPr="00C00CFE" w:rsidRDefault="00C00CFE" w:rsidP="00C00CFE">
            <w:pPr>
              <w:jc w:val="left"/>
              <w:rPr>
                <w:rFonts w:asciiTheme="minorHAnsi" w:hAnsiTheme="minorHAnsi"/>
                <w:szCs w:val="22"/>
                <w:lang w:val="sr-Cyrl-RS"/>
              </w:rPr>
            </w:pPr>
            <w:r>
              <w:rPr>
                <w:rFonts w:asciiTheme="minorHAnsi" w:hAnsiTheme="minorHAnsi"/>
                <w:szCs w:val="22"/>
                <w:lang w:val="sr-Cyrl-RS"/>
              </w:rPr>
              <w:t>Трошкови службеног путовања у земљи</w:t>
            </w:r>
          </w:p>
        </w:tc>
        <w:tc>
          <w:tcPr>
            <w:tcW w:w="2691" w:type="dxa"/>
          </w:tcPr>
          <w:p w:rsidR="00C00CFE" w:rsidRPr="00C00CFE" w:rsidRDefault="00C00CFE" w:rsidP="00C00CFE">
            <w:pPr>
              <w:jc w:val="center"/>
              <w:rPr>
                <w:rFonts w:asciiTheme="minorHAnsi" w:hAnsiTheme="minorHAnsi"/>
                <w:szCs w:val="22"/>
                <w:lang w:val="sr-Cyrl-RS"/>
              </w:rPr>
            </w:pPr>
            <w:r>
              <w:rPr>
                <w:rFonts w:asciiTheme="minorHAnsi" w:hAnsiTheme="minorHAnsi"/>
                <w:szCs w:val="22"/>
                <w:lang w:val="sr-Cyrl-RS"/>
              </w:rPr>
              <w:t>-</w:t>
            </w:r>
          </w:p>
        </w:tc>
        <w:tc>
          <w:tcPr>
            <w:tcW w:w="2691" w:type="dxa"/>
          </w:tcPr>
          <w:p w:rsidR="00C00CFE" w:rsidRPr="00C00CFE" w:rsidRDefault="00C00CFE" w:rsidP="00C00CFE">
            <w:pPr>
              <w:jc w:val="center"/>
              <w:rPr>
                <w:rFonts w:asciiTheme="minorHAnsi" w:hAnsiTheme="minorHAnsi"/>
                <w:szCs w:val="22"/>
                <w:lang w:val="sr-Cyrl-RS"/>
              </w:rPr>
            </w:pPr>
            <w:r>
              <w:rPr>
                <w:rFonts w:asciiTheme="minorHAnsi" w:hAnsiTheme="minorHAnsi"/>
                <w:szCs w:val="22"/>
                <w:lang w:val="sr-Cyrl-RS"/>
              </w:rPr>
              <w:t>-</w:t>
            </w:r>
          </w:p>
        </w:tc>
      </w:tr>
      <w:tr w:rsidR="00C00CFE" w:rsidTr="00C00CFE">
        <w:tc>
          <w:tcPr>
            <w:tcW w:w="2690" w:type="dxa"/>
          </w:tcPr>
          <w:p w:rsidR="00C00CFE" w:rsidRPr="00C00CFE" w:rsidRDefault="00C00CFE" w:rsidP="00C00CFE">
            <w:pPr>
              <w:rPr>
                <w:rFonts w:asciiTheme="minorHAnsi" w:hAnsiTheme="minorHAnsi"/>
                <w:szCs w:val="22"/>
                <w:lang w:val="sr-Cyrl-RS"/>
              </w:rPr>
            </w:pPr>
            <w:r>
              <w:rPr>
                <w:rFonts w:asciiTheme="minorHAnsi" w:hAnsiTheme="minorHAnsi"/>
                <w:szCs w:val="22"/>
                <w:lang w:val="sr-Cyrl-RS"/>
              </w:rPr>
              <w:t>Директор</w:t>
            </w:r>
          </w:p>
        </w:tc>
        <w:tc>
          <w:tcPr>
            <w:tcW w:w="2690" w:type="dxa"/>
          </w:tcPr>
          <w:p w:rsidR="00C00CFE" w:rsidRPr="00C00CFE" w:rsidRDefault="00C00CFE" w:rsidP="00C00CFE">
            <w:pPr>
              <w:jc w:val="left"/>
              <w:rPr>
                <w:rFonts w:asciiTheme="minorHAnsi" w:hAnsiTheme="minorHAnsi"/>
                <w:szCs w:val="22"/>
                <w:lang w:val="sr-Cyrl-RS"/>
              </w:rPr>
            </w:pPr>
            <w:r>
              <w:rPr>
                <w:rFonts w:asciiTheme="minorHAnsi" w:hAnsiTheme="minorHAnsi"/>
                <w:szCs w:val="22"/>
                <w:lang w:val="sr-Cyrl-RS"/>
              </w:rPr>
              <w:t>Трошкови службеног путовања у иностранству</w:t>
            </w:r>
          </w:p>
        </w:tc>
        <w:tc>
          <w:tcPr>
            <w:tcW w:w="2691" w:type="dxa"/>
          </w:tcPr>
          <w:p w:rsidR="00C00CFE" w:rsidRPr="00C00CFE" w:rsidRDefault="00C00CFE" w:rsidP="00C00CFE">
            <w:pPr>
              <w:jc w:val="center"/>
              <w:rPr>
                <w:rFonts w:asciiTheme="minorHAnsi" w:hAnsiTheme="minorHAnsi"/>
                <w:szCs w:val="22"/>
                <w:lang w:val="sr-Cyrl-RS"/>
              </w:rPr>
            </w:pPr>
            <w:r>
              <w:rPr>
                <w:rFonts w:asciiTheme="minorHAnsi" w:hAnsiTheme="minorHAnsi"/>
                <w:szCs w:val="22"/>
                <w:lang w:val="sr-Cyrl-RS"/>
              </w:rPr>
              <w:t>-</w:t>
            </w:r>
          </w:p>
        </w:tc>
        <w:tc>
          <w:tcPr>
            <w:tcW w:w="2691" w:type="dxa"/>
          </w:tcPr>
          <w:p w:rsidR="00C00CFE" w:rsidRPr="00C00CFE" w:rsidRDefault="00C00CFE" w:rsidP="00C00CFE">
            <w:pPr>
              <w:jc w:val="center"/>
              <w:rPr>
                <w:rFonts w:asciiTheme="minorHAnsi" w:hAnsiTheme="minorHAnsi"/>
                <w:szCs w:val="22"/>
                <w:lang w:val="sr-Cyrl-RS"/>
              </w:rPr>
            </w:pPr>
            <w:r>
              <w:rPr>
                <w:rFonts w:asciiTheme="minorHAnsi" w:hAnsiTheme="minorHAnsi"/>
                <w:szCs w:val="22"/>
                <w:lang w:val="sr-Cyrl-RS"/>
              </w:rPr>
              <w:t>-</w:t>
            </w:r>
          </w:p>
        </w:tc>
      </w:tr>
      <w:tr w:rsidR="00C00CFE" w:rsidTr="00C00CFE">
        <w:tc>
          <w:tcPr>
            <w:tcW w:w="2690" w:type="dxa"/>
          </w:tcPr>
          <w:p w:rsidR="00C00CFE" w:rsidRPr="00C00CFE" w:rsidRDefault="00C00CFE" w:rsidP="00C00CFE">
            <w:pPr>
              <w:rPr>
                <w:rFonts w:asciiTheme="minorHAnsi" w:hAnsiTheme="minorHAnsi"/>
                <w:szCs w:val="22"/>
                <w:lang w:val="sr-Cyrl-RS"/>
              </w:rPr>
            </w:pPr>
            <w:r>
              <w:rPr>
                <w:rFonts w:asciiTheme="minorHAnsi" w:hAnsiTheme="minorHAnsi"/>
                <w:szCs w:val="22"/>
                <w:lang w:val="sr-Cyrl-RS"/>
              </w:rPr>
              <w:t>Запослени</w:t>
            </w:r>
          </w:p>
        </w:tc>
        <w:tc>
          <w:tcPr>
            <w:tcW w:w="2690" w:type="dxa"/>
          </w:tcPr>
          <w:p w:rsidR="00C00CFE" w:rsidRPr="00C00CFE" w:rsidRDefault="00C00CFE" w:rsidP="00C00CFE">
            <w:pPr>
              <w:jc w:val="left"/>
              <w:rPr>
                <w:rFonts w:asciiTheme="minorHAnsi" w:hAnsiTheme="minorHAnsi"/>
                <w:szCs w:val="22"/>
                <w:lang w:val="sr-Cyrl-RS"/>
              </w:rPr>
            </w:pPr>
            <w:r>
              <w:rPr>
                <w:rFonts w:asciiTheme="minorHAnsi" w:hAnsiTheme="minorHAnsi"/>
                <w:szCs w:val="22"/>
                <w:lang w:val="sr-Cyrl-RS"/>
              </w:rPr>
              <w:t>Трошкови службеног путовања у иностранству</w:t>
            </w:r>
          </w:p>
        </w:tc>
        <w:tc>
          <w:tcPr>
            <w:tcW w:w="2691" w:type="dxa"/>
          </w:tcPr>
          <w:p w:rsidR="00C00CFE" w:rsidRPr="00C00CFE" w:rsidRDefault="00C00CFE" w:rsidP="00C00CFE">
            <w:pPr>
              <w:jc w:val="center"/>
              <w:rPr>
                <w:rFonts w:asciiTheme="minorHAnsi" w:hAnsiTheme="minorHAnsi"/>
                <w:szCs w:val="22"/>
                <w:lang w:val="sr-Cyrl-RS"/>
              </w:rPr>
            </w:pPr>
            <w:r>
              <w:rPr>
                <w:rFonts w:asciiTheme="minorHAnsi" w:hAnsiTheme="minorHAnsi"/>
                <w:szCs w:val="22"/>
                <w:lang w:val="sr-Cyrl-RS"/>
              </w:rPr>
              <w:t>-</w:t>
            </w:r>
          </w:p>
        </w:tc>
        <w:tc>
          <w:tcPr>
            <w:tcW w:w="2691" w:type="dxa"/>
          </w:tcPr>
          <w:p w:rsidR="00C00CFE" w:rsidRPr="00C00CFE" w:rsidRDefault="00C00CFE" w:rsidP="00C00CFE">
            <w:pPr>
              <w:jc w:val="center"/>
              <w:rPr>
                <w:rFonts w:asciiTheme="minorHAnsi" w:hAnsiTheme="minorHAnsi"/>
                <w:szCs w:val="22"/>
                <w:lang w:val="sr-Cyrl-RS"/>
              </w:rPr>
            </w:pPr>
            <w:r>
              <w:rPr>
                <w:rFonts w:asciiTheme="minorHAnsi" w:hAnsiTheme="minorHAnsi"/>
                <w:szCs w:val="22"/>
                <w:lang w:val="sr-Cyrl-RS"/>
              </w:rPr>
              <w:t>-</w:t>
            </w:r>
          </w:p>
        </w:tc>
      </w:tr>
    </w:tbl>
    <w:p w:rsidR="00CB0934" w:rsidRPr="00CB0934" w:rsidRDefault="00CB0934" w:rsidP="00CB0934">
      <w:pPr>
        <w:rPr>
          <w:rFonts w:asciiTheme="minorHAnsi" w:hAnsiTheme="minorHAnsi"/>
          <w:szCs w:val="22"/>
          <w:lang w:val="en-US"/>
        </w:rPr>
      </w:pPr>
    </w:p>
    <w:p w:rsidR="00CB0934" w:rsidRPr="00CB0934" w:rsidRDefault="00CB0934" w:rsidP="00CB0934">
      <w:pPr>
        <w:rPr>
          <w:rFonts w:asciiTheme="minorHAnsi" w:hAnsiTheme="minorHAnsi"/>
          <w:szCs w:val="22"/>
          <w:lang w:val="en-US"/>
        </w:rPr>
      </w:pPr>
    </w:p>
    <w:p w:rsidR="00CB0934" w:rsidRPr="00CB0934" w:rsidRDefault="00CB0934" w:rsidP="00CB0934">
      <w:pPr>
        <w:rPr>
          <w:rFonts w:asciiTheme="minorHAnsi" w:hAnsiTheme="minorHAnsi"/>
          <w:szCs w:val="22"/>
          <w:lang w:val="en-US"/>
        </w:rPr>
      </w:pPr>
    </w:p>
    <w:p w:rsidR="00CB0934" w:rsidRPr="00CB0934" w:rsidRDefault="00CB0934" w:rsidP="00CB0934">
      <w:pPr>
        <w:rPr>
          <w:rFonts w:asciiTheme="minorHAnsi" w:hAnsiTheme="minorHAnsi"/>
          <w:szCs w:val="22"/>
          <w:lang w:val="en-US"/>
        </w:rPr>
      </w:pPr>
    </w:p>
    <w:p w:rsidR="00116319" w:rsidRPr="002A747E" w:rsidRDefault="00116319" w:rsidP="00217AFC">
      <w:pPr>
        <w:rPr>
          <w:rFonts w:asciiTheme="minorHAnsi" w:hAnsiTheme="minorHAnsi"/>
          <w:b/>
          <w:szCs w:val="22"/>
          <w:lang w:val="sr-Cyrl-CS"/>
        </w:rPr>
      </w:pPr>
      <w:r w:rsidRPr="002A747E">
        <w:rPr>
          <w:rFonts w:asciiTheme="minorHAnsi" w:hAnsiTheme="minorHAnsi"/>
          <w:b/>
          <w:szCs w:val="22"/>
          <w:lang w:val="sr-Cyrl-CS"/>
        </w:rPr>
        <w:t xml:space="preserve">17. </w:t>
      </w:r>
      <w:bookmarkStart w:id="18" w:name="podaciosredstvimarada"/>
      <w:bookmarkEnd w:id="18"/>
      <w:r w:rsidRPr="002A747E">
        <w:rPr>
          <w:rFonts w:asciiTheme="minorHAnsi" w:hAnsiTheme="minorHAnsi"/>
          <w:b/>
          <w:szCs w:val="22"/>
          <w:lang w:val="sr-Cyrl-CS"/>
        </w:rPr>
        <w:t>ПОДАЦИ О СРЕДСТВИМА РАДА</w:t>
      </w:r>
    </w:p>
    <w:p w:rsidR="00116319" w:rsidRPr="002A747E" w:rsidRDefault="00116319" w:rsidP="00116319">
      <w:pPr>
        <w:tabs>
          <w:tab w:val="left" w:pos="770"/>
        </w:tabs>
        <w:rPr>
          <w:rFonts w:asciiTheme="minorHAnsi" w:hAnsiTheme="minorHAnsi"/>
          <w:szCs w:val="22"/>
          <w:lang w:val="en-US"/>
        </w:rPr>
      </w:pPr>
    </w:p>
    <w:p w:rsidR="00116319" w:rsidRPr="002A747E" w:rsidRDefault="00116319" w:rsidP="00116319">
      <w:pPr>
        <w:tabs>
          <w:tab w:val="left" w:pos="770"/>
        </w:tabs>
        <w:rPr>
          <w:rFonts w:asciiTheme="minorHAnsi" w:hAnsiTheme="minorHAnsi"/>
          <w:szCs w:val="22"/>
          <w:lang w:val="sr-Cyrl-CS"/>
        </w:rPr>
      </w:pPr>
      <w:r w:rsidRPr="002A747E">
        <w:rPr>
          <w:rFonts w:asciiTheme="minorHAnsi" w:hAnsiTheme="minorHAnsi"/>
          <w:szCs w:val="22"/>
          <w:lang w:val="sr-Cyrl-CS"/>
        </w:rPr>
        <w:t xml:space="preserve">Служба није носилац права коришћења непокретности, али од октобра 2008. године, до јануара 2021.године у Новом Саду ул. Булевар Михајла Пупина 25, </w:t>
      </w:r>
      <w:r w:rsidRPr="002A747E">
        <w:rPr>
          <w:rFonts w:asciiTheme="minorHAnsi" w:hAnsiTheme="minorHAnsi"/>
          <w:szCs w:val="22"/>
        </w:rPr>
        <w:t>V спрат</w:t>
      </w:r>
      <w:r w:rsidRPr="002A747E">
        <w:rPr>
          <w:rFonts w:asciiTheme="minorHAnsi" w:hAnsiTheme="minorHAnsi"/>
          <w:szCs w:val="22"/>
          <w:lang w:val="sr-Cyrl-CS"/>
        </w:rPr>
        <w:t xml:space="preserve">, </w:t>
      </w:r>
      <w:r w:rsidRPr="002A747E">
        <w:rPr>
          <w:rFonts w:asciiTheme="minorHAnsi" w:hAnsiTheme="minorHAnsi"/>
          <w:szCs w:val="22"/>
        </w:rPr>
        <w:t xml:space="preserve"> </w:t>
      </w:r>
      <w:r w:rsidRPr="002A747E">
        <w:rPr>
          <w:rFonts w:asciiTheme="minorHAnsi" w:hAnsiTheme="minorHAnsi"/>
          <w:szCs w:val="22"/>
          <w:lang w:val="sr-Cyrl-CS"/>
        </w:rPr>
        <w:t xml:space="preserve">крило Д, користи 6 канцеларија укупне површине око 80 м2. Од јануара 2021. године, према Одлуци Комисије </w:t>
      </w:r>
      <w:r w:rsidRPr="002A747E">
        <w:rPr>
          <w:rFonts w:asciiTheme="minorHAnsi" w:hAnsiTheme="minorHAnsi" w:cs="Arial"/>
          <w:szCs w:val="22"/>
          <w:lang w:val="sr-Cyrl-RS"/>
        </w:rPr>
        <w:t xml:space="preserve">за </w:t>
      </w:r>
      <w:r w:rsidRPr="002A747E">
        <w:rPr>
          <w:rFonts w:asciiTheme="minorHAnsi" w:hAnsiTheme="minorHAnsi"/>
          <w:szCs w:val="22"/>
          <w:lang w:val="sr-Cyrl-CS"/>
        </w:rPr>
        <w:t xml:space="preserve"> стамбена питања, распоред и  опремање службених зграда и просторија </w:t>
      </w:r>
      <w:r w:rsidRPr="002A747E">
        <w:rPr>
          <w:rFonts w:asciiTheme="minorHAnsi" w:hAnsiTheme="minorHAnsi"/>
          <w:szCs w:val="22"/>
          <w:lang w:val="ru-RU"/>
        </w:rPr>
        <w:t>Покрајинске владе, Служба користи четири канцеларије на трећем спрату</w:t>
      </w:r>
      <w:r w:rsidRPr="002A747E">
        <w:rPr>
          <w:rFonts w:asciiTheme="minorHAnsi" w:hAnsiTheme="minorHAnsi"/>
          <w:szCs w:val="22"/>
          <w:lang w:val="sr-Cyrl-CS"/>
        </w:rPr>
        <w:t xml:space="preserve"> крило Д, у Новом Саду ул. Булевар Михајла Пупина 25.</w:t>
      </w:r>
    </w:p>
    <w:p w:rsidR="00C00CFE" w:rsidRDefault="00C00CFE" w:rsidP="00116319">
      <w:pPr>
        <w:rPr>
          <w:rFonts w:asciiTheme="minorHAnsi" w:hAnsiTheme="minorHAnsi"/>
          <w:szCs w:val="22"/>
          <w:lang w:val="sr-Cyrl-CS"/>
        </w:rPr>
      </w:pPr>
    </w:p>
    <w:p w:rsidR="00116319" w:rsidRPr="002A747E" w:rsidRDefault="00116319" w:rsidP="00116319">
      <w:pPr>
        <w:rPr>
          <w:rFonts w:asciiTheme="minorHAnsi" w:hAnsiTheme="minorHAnsi"/>
          <w:szCs w:val="22"/>
          <w:lang w:val="sr-Cyrl-CS"/>
        </w:rPr>
      </w:pPr>
      <w:r w:rsidRPr="002A747E">
        <w:rPr>
          <w:rFonts w:asciiTheme="minorHAnsi" w:hAnsiTheme="minorHAnsi"/>
          <w:szCs w:val="22"/>
          <w:lang w:val="sr-Cyrl-CS"/>
        </w:rPr>
        <w:t>Основна средства која С</w:t>
      </w:r>
      <w:r w:rsidRPr="002A747E">
        <w:rPr>
          <w:rFonts w:asciiTheme="minorHAnsi" w:hAnsiTheme="minorHAnsi"/>
          <w:szCs w:val="22"/>
          <w:lang w:val="sr-Cyrl-RS"/>
        </w:rPr>
        <w:t>л</w:t>
      </w:r>
      <w:r w:rsidRPr="002A747E">
        <w:rPr>
          <w:rFonts w:asciiTheme="minorHAnsi" w:hAnsiTheme="minorHAnsi"/>
          <w:szCs w:val="22"/>
          <w:lang w:val="sr-Cyrl-CS"/>
        </w:rPr>
        <w:t>ужба користи у редовном пословању, вод</w:t>
      </w:r>
      <w:r w:rsidR="0081144B">
        <w:rPr>
          <w:rFonts w:asciiTheme="minorHAnsi" w:hAnsiTheme="minorHAnsi"/>
          <w:szCs w:val="22"/>
          <w:lang w:val="sr-Cyrl-CS"/>
        </w:rPr>
        <w:t>е</w:t>
      </w:r>
      <w:r w:rsidRPr="002A747E">
        <w:rPr>
          <w:rFonts w:asciiTheme="minorHAnsi" w:hAnsiTheme="minorHAnsi"/>
          <w:szCs w:val="22"/>
          <w:lang w:val="sr-Cyrl-CS"/>
        </w:rPr>
        <w:t xml:space="preserve"> су се у пословним књигама Управе за заједничке послове покрајинских органа</w:t>
      </w:r>
      <w:r w:rsidR="0081144B">
        <w:rPr>
          <w:rFonts w:asciiTheme="minorHAnsi" w:hAnsiTheme="minorHAnsi"/>
          <w:szCs w:val="22"/>
          <w:lang w:val="sr-Cyrl-CS"/>
        </w:rPr>
        <w:t>.</w:t>
      </w:r>
    </w:p>
    <w:p w:rsidR="00116319" w:rsidRPr="002A747E" w:rsidRDefault="00116319" w:rsidP="00116319">
      <w:pPr>
        <w:spacing w:line="240" w:lineRule="exact"/>
        <w:jc w:val="center"/>
        <w:rPr>
          <w:rFonts w:asciiTheme="minorHAnsi" w:hAnsiTheme="minorHAnsi" w:cs="Arial"/>
          <w:b/>
          <w:szCs w:val="22"/>
          <w:lang w:val="sr-Cyrl-CS"/>
        </w:rPr>
      </w:pPr>
      <w:r w:rsidRPr="002A747E">
        <w:rPr>
          <w:rFonts w:asciiTheme="minorHAnsi" w:hAnsiTheme="minorHAnsi"/>
          <w:szCs w:val="22"/>
          <w:lang w:val="sr-Cyrl-CS"/>
        </w:rPr>
        <w:tab/>
      </w:r>
    </w:p>
    <w:p w:rsidR="00116319" w:rsidRPr="002A747E" w:rsidRDefault="00116319" w:rsidP="00116319">
      <w:pPr>
        <w:ind w:firstLine="708"/>
        <w:rPr>
          <w:rFonts w:asciiTheme="minorHAnsi" w:hAnsiTheme="minorHAnsi"/>
          <w:b/>
          <w:i/>
          <w:szCs w:val="22"/>
          <w:u w:val="single"/>
          <w:lang w:val="sr-Cyrl-CS"/>
        </w:rPr>
      </w:pPr>
      <w:r w:rsidRPr="002A747E">
        <w:rPr>
          <w:rFonts w:asciiTheme="minorHAnsi" w:hAnsiTheme="minorHAnsi"/>
          <w:b/>
          <w:i/>
          <w:szCs w:val="22"/>
          <w:u w:val="single"/>
          <w:lang w:val="sr-Cyrl-CS"/>
        </w:rPr>
        <w:t xml:space="preserve"> Донације</w:t>
      </w:r>
    </w:p>
    <w:p w:rsidR="00116319" w:rsidRPr="002A747E" w:rsidRDefault="00116319" w:rsidP="00116319">
      <w:pPr>
        <w:rPr>
          <w:rFonts w:asciiTheme="minorHAnsi" w:hAnsiTheme="minorHAnsi"/>
          <w:b/>
          <w:i/>
          <w:szCs w:val="22"/>
          <w:u w:val="single"/>
          <w:lang w:val="sr-Cyrl-CS"/>
        </w:rPr>
      </w:pPr>
    </w:p>
    <w:p w:rsidR="00116319" w:rsidRPr="002A747E" w:rsidRDefault="00116319" w:rsidP="00116319">
      <w:pPr>
        <w:ind w:firstLine="708"/>
        <w:rPr>
          <w:rFonts w:asciiTheme="minorHAnsi" w:hAnsiTheme="minorHAnsi" w:cs="Arial"/>
          <w:szCs w:val="22"/>
          <w:lang w:val="sr-Cyrl-CS"/>
        </w:rPr>
      </w:pPr>
      <w:r w:rsidRPr="002A747E">
        <w:rPr>
          <w:rFonts w:asciiTheme="minorHAnsi" w:hAnsiTheme="minorHAnsi" w:cs="Arial"/>
          <w:szCs w:val="22"/>
          <w:lang w:val="sr-Latn-RS"/>
        </w:rPr>
        <w:t>Стручна служба за реализацију програма привредног развоја АП Војводине је дана 18. јула 2013.године, закључила Уговор број:6526-00/2011/Grant48 са Аустријском агенцијом за развој/Austrian Develompent Agency (ADA), коју заступа Имплементациона јединица Аустријске амбасаде у Београду/Implementation Unit of the Austrian Embassy in Belgrade for EU financed Projects за реализацију Пројекта: Иновативни систем за унaпређење знања и вештина - знање свима / Innovative system for knowledge and skills improvement-Knowledge to everyone.</w:t>
      </w:r>
    </w:p>
    <w:p w:rsidR="00116319" w:rsidRPr="002A747E" w:rsidRDefault="00116319" w:rsidP="00116319">
      <w:pPr>
        <w:ind w:firstLine="708"/>
        <w:rPr>
          <w:rFonts w:asciiTheme="minorHAnsi" w:hAnsiTheme="minorHAnsi" w:cs="Arial"/>
          <w:szCs w:val="22"/>
          <w:lang w:val="sr-Cyrl-CS"/>
        </w:rPr>
      </w:pPr>
    </w:p>
    <w:p w:rsidR="00116319" w:rsidRPr="002A747E" w:rsidRDefault="00116319" w:rsidP="00116319">
      <w:pPr>
        <w:ind w:firstLine="708"/>
        <w:rPr>
          <w:rFonts w:asciiTheme="minorHAnsi" w:hAnsiTheme="minorHAnsi" w:cs="Arial"/>
          <w:szCs w:val="22"/>
          <w:lang w:val="sr-Cyrl-CS"/>
        </w:rPr>
      </w:pPr>
      <w:r w:rsidRPr="002A747E">
        <w:rPr>
          <w:rFonts w:asciiTheme="minorHAnsi" w:hAnsiTheme="minorHAnsi" w:cs="Arial"/>
          <w:szCs w:val="22"/>
          <w:lang w:val="sr-Cyrl-CS"/>
        </w:rPr>
        <w:t xml:space="preserve">Вредност закљученог наведеног уговора је 310.063,90 евра, с тим што се давалац средстава обавезао да финансира највише 264.313,90 евра а учешће корисника средстава, односно Стручне службе за реализацију </w:t>
      </w:r>
      <w:r w:rsidRPr="002A747E">
        <w:rPr>
          <w:rFonts w:asciiTheme="minorHAnsi" w:hAnsiTheme="minorHAnsi" w:cs="Arial"/>
          <w:szCs w:val="22"/>
          <w:lang w:val="sr-Latn-RS"/>
        </w:rPr>
        <w:t>програма привредног развоја</w:t>
      </w:r>
      <w:r w:rsidRPr="002A747E">
        <w:rPr>
          <w:rFonts w:asciiTheme="minorHAnsi" w:hAnsiTheme="minorHAnsi" w:cs="Arial"/>
          <w:szCs w:val="22"/>
          <w:lang w:val="sr-Cyrl-CS"/>
        </w:rPr>
        <w:t xml:space="preserve"> АП Војводине је 45.750,00 евра.</w:t>
      </w:r>
    </w:p>
    <w:p w:rsidR="00116319" w:rsidRPr="002A747E" w:rsidRDefault="00116319" w:rsidP="00116319">
      <w:pPr>
        <w:ind w:firstLine="708"/>
        <w:rPr>
          <w:rFonts w:asciiTheme="minorHAnsi" w:hAnsiTheme="minorHAnsi" w:cs="Arial"/>
          <w:szCs w:val="22"/>
          <w:lang w:val="sr-Cyrl-CS"/>
        </w:rPr>
      </w:pPr>
      <w:r w:rsidRPr="002A747E">
        <w:rPr>
          <w:rFonts w:asciiTheme="minorHAnsi" w:hAnsiTheme="minorHAnsi" w:cs="Arial"/>
          <w:szCs w:val="22"/>
          <w:lang w:val="sr-Cyrl-CS"/>
        </w:rPr>
        <w:t>Пројекат је трајао од 01. септембра 2013.године до 30. јуна 2015.</w:t>
      </w:r>
      <w:r w:rsidRPr="002A747E">
        <w:rPr>
          <w:rFonts w:asciiTheme="minorHAnsi" w:hAnsiTheme="minorHAnsi" w:cs="Arial"/>
          <w:szCs w:val="22"/>
          <w:lang w:val="sr-Latn-RS"/>
        </w:rPr>
        <w:t xml:space="preserve"> </w:t>
      </w:r>
      <w:r w:rsidRPr="002A747E">
        <w:rPr>
          <w:rFonts w:asciiTheme="minorHAnsi" w:hAnsiTheme="minorHAnsi" w:cs="Arial"/>
          <w:szCs w:val="22"/>
          <w:lang w:val="sr-Cyrl-CS"/>
        </w:rPr>
        <w:t>године.</w:t>
      </w:r>
    </w:p>
    <w:p w:rsidR="00116319" w:rsidRPr="002A747E" w:rsidRDefault="00116319" w:rsidP="00116319">
      <w:pPr>
        <w:ind w:firstLine="708"/>
        <w:rPr>
          <w:rFonts w:asciiTheme="minorHAnsi" w:hAnsiTheme="minorHAnsi"/>
          <w:szCs w:val="22"/>
          <w:lang w:val="sr-Cyrl-CS"/>
        </w:rPr>
      </w:pPr>
      <w:r w:rsidRPr="002A747E">
        <w:rPr>
          <w:rFonts w:asciiTheme="minorHAnsi" w:hAnsiTheme="minorHAnsi"/>
          <w:szCs w:val="22"/>
          <w:lang w:val="sr-Cyrl-CS"/>
        </w:rPr>
        <w:t>По завршетку Пројекта, на девизном рачуну Службе који се води</w:t>
      </w:r>
      <w:r w:rsidR="0081144B">
        <w:rPr>
          <w:rFonts w:asciiTheme="minorHAnsi" w:hAnsiTheme="minorHAnsi"/>
          <w:szCs w:val="22"/>
          <w:lang w:val="sr-Cyrl-CS"/>
        </w:rPr>
        <w:t>о</w:t>
      </w:r>
      <w:r w:rsidRPr="002A747E">
        <w:rPr>
          <w:rFonts w:asciiTheme="minorHAnsi" w:hAnsiTheme="minorHAnsi"/>
          <w:szCs w:val="22"/>
          <w:lang w:val="sr-Cyrl-CS"/>
        </w:rPr>
        <w:t xml:space="preserve"> код Народне банке Србије у Београду, остао је износ од 7.</w:t>
      </w:r>
      <w:r w:rsidRPr="002A747E">
        <w:rPr>
          <w:rFonts w:asciiTheme="minorHAnsi" w:hAnsiTheme="minorHAnsi"/>
          <w:szCs w:val="22"/>
          <w:lang w:val="en-US"/>
        </w:rPr>
        <w:t>328,04 e</w:t>
      </w:r>
      <w:r w:rsidRPr="002A747E">
        <w:rPr>
          <w:rFonts w:asciiTheme="minorHAnsi" w:hAnsiTheme="minorHAnsi"/>
          <w:szCs w:val="22"/>
          <w:lang w:val="sr-Cyrl-RS"/>
        </w:rPr>
        <w:t>ура, који није утрошен у 2016. години. Међутим, крајем 2017. године исти је враћен на рачун извршења буџета АП Војводине.</w:t>
      </w:r>
    </w:p>
    <w:p w:rsidR="00116319" w:rsidRPr="002A747E" w:rsidRDefault="00116319" w:rsidP="00116319">
      <w:pPr>
        <w:ind w:firstLine="708"/>
        <w:rPr>
          <w:rFonts w:asciiTheme="minorHAnsi" w:hAnsiTheme="minorHAnsi"/>
          <w:bCs/>
          <w:szCs w:val="22"/>
          <w:lang w:val="sr-Cyrl-RS"/>
        </w:rPr>
      </w:pPr>
      <w:r w:rsidRPr="002A747E">
        <w:rPr>
          <w:rFonts w:asciiTheme="minorHAnsi" w:hAnsiTheme="minorHAnsi"/>
          <w:szCs w:val="22"/>
          <w:lang w:val="sr-Cyrl-CS"/>
        </w:rPr>
        <w:t xml:space="preserve">                            </w:t>
      </w:r>
    </w:p>
    <w:p w:rsidR="00116319" w:rsidRPr="002A747E" w:rsidRDefault="00116319" w:rsidP="00116319">
      <w:pPr>
        <w:pStyle w:val="NormalWeb"/>
        <w:ind w:firstLine="709"/>
        <w:rPr>
          <w:rFonts w:asciiTheme="minorHAnsi" w:hAnsiTheme="minorHAnsi"/>
          <w:sz w:val="22"/>
          <w:szCs w:val="22"/>
          <w:lang w:val="sr-Cyrl-RS"/>
        </w:rPr>
      </w:pPr>
      <w:r w:rsidRPr="002A747E">
        <w:rPr>
          <w:rFonts w:asciiTheme="minorHAnsi" w:hAnsiTheme="minorHAnsi"/>
          <w:bCs/>
          <w:sz w:val="22"/>
          <w:szCs w:val="22"/>
        </w:rPr>
        <w:t>Више о Пројекту</w:t>
      </w:r>
      <w:r w:rsidRPr="002A747E">
        <w:rPr>
          <w:rFonts w:asciiTheme="minorHAnsi" w:hAnsiTheme="minorHAnsi"/>
          <w:bCs/>
          <w:sz w:val="22"/>
          <w:szCs w:val="22"/>
          <w:lang w:val="sr-Cyrl-CS"/>
        </w:rPr>
        <w:t xml:space="preserve"> на </w:t>
      </w:r>
      <w:r w:rsidRPr="002A747E">
        <w:rPr>
          <w:rFonts w:asciiTheme="minorHAnsi" w:hAnsiTheme="minorHAnsi"/>
          <w:bCs/>
          <w:sz w:val="22"/>
          <w:szCs w:val="22"/>
        </w:rPr>
        <w:t xml:space="preserve">: </w:t>
      </w:r>
      <w:hyperlink r:id="rId30" w:tgtFrame="_blank" w:tooltip="Projekat Znanje svima" w:history="1">
        <w:r w:rsidRPr="002A747E">
          <w:rPr>
            <w:rFonts w:asciiTheme="minorHAnsi" w:hAnsiTheme="minorHAnsi"/>
            <w:bCs/>
            <w:color w:val="0000FF"/>
            <w:sz w:val="22"/>
            <w:szCs w:val="22"/>
            <w:u w:val="single"/>
          </w:rPr>
          <w:t>www.znanjesvima.rs</w:t>
        </w:r>
      </w:hyperlink>
    </w:p>
    <w:p w:rsidR="00116319" w:rsidRPr="002A747E" w:rsidRDefault="00116319" w:rsidP="00116319">
      <w:pPr>
        <w:pStyle w:val="NormalWeb"/>
        <w:ind w:firstLine="709"/>
        <w:rPr>
          <w:rFonts w:asciiTheme="minorHAnsi" w:hAnsiTheme="minorHAnsi"/>
          <w:sz w:val="22"/>
          <w:szCs w:val="22"/>
          <w:lang w:val="sr-Cyrl-RS"/>
        </w:rPr>
      </w:pPr>
    </w:p>
    <w:p w:rsidR="00116319" w:rsidRPr="002A747E" w:rsidRDefault="00116319" w:rsidP="00116319">
      <w:pPr>
        <w:pStyle w:val="NormalWeb"/>
        <w:ind w:firstLine="709"/>
        <w:rPr>
          <w:rFonts w:asciiTheme="minorHAnsi" w:eastAsia="Calibri" w:hAnsiTheme="minorHAnsi" w:cs="Arial"/>
          <w:sz w:val="22"/>
          <w:szCs w:val="22"/>
          <w:lang w:val="sr-Cyrl-RS"/>
        </w:rPr>
      </w:pPr>
      <w:r w:rsidRPr="002A747E">
        <w:rPr>
          <w:rFonts w:asciiTheme="minorHAnsi" w:hAnsiTheme="minorHAnsi"/>
          <w:sz w:val="22"/>
          <w:szCs w:val="22"/>
          <w:lang w:val="sr-Cyrl-RS"/>
        </w:rPr>
        <w:t>У 201</w:t>
      </w:r>
      <w:r w:rsidR="00640A1C">
        <w:rPr>
          <w:rFonts w:asciiTheme="minorHAnsi" w:hAnsiTheme="minorHAnsi"/>
          <w:sz w:val="22"/>
          <w:szCs w:val="22"/>
          <w:lang w:val="sr-Latn-RS"/>
        </w:rPr>
        <w:t>9</w:t>
      </w:r>
      <w:r w:rsidRPr="002A747E">
        <w:rPr>
          <w:rFonts w:asciiTheme="minorHAnsi" w:hAnsiTheme="minorHAnsi"/>
          <w:sz w:val="22"/>
          <w:szCs w:val="22"/>
          <w:lang w:val="sr-Cyrl-RS"/>
        </w:rPr>
        <w:t>.</w:t>
      </w:r>
      <w:r w:rsidRPr="002A747E">
        <w:rPr>
          <w:rFonts w:asciiTheme="minorHAnsi" w:hAnsiTheme="minorHAnsi"/>
          <w:sz w:val="22"/>
          <w:szCs w:val="22"/>
          <w:lang w:val="en-US"/>
        </w:rPr>
        <w:t>, 20</w:t>
      </w:r>
      <w:r w:rsidR="00640A1C">
        <w:rPr>
          <w:rFonts w:asciiTheme="minorHAnsi" w:hAnsiTheme="minorHAnsi"/>
          <w:sz w:val="22"/>
          <w:szCs w:val="22"/>
          <w:lang w:val="en-US"/>
        </w:rPr>
        <w:t>20</w:t>
      </w:r>
      <w:r w:rsidRPr="002A747E">
        <w:rPr>
          <w:rFonts w:asciiTheme="minorHAnsi" w:hAnsiTheme="minorHAnsi"/>
          <w:sz w:val="22"/>
          <w:szCs w:val="22"/>
          <w:lang w:val="en-US"/>
        </w:rPr>
        <w:t>.</w:t>
      </w:r>
      <w:r w:rsidRPr="002A747E">
        <w:rPr>
          <w:rFonts w:asciiTheme="minorHAnsi" w:hAnsiTheme="minorHAnsi"/>
          <w:sz w:val="22"/>
          <w:szCs w:val="22"/>
          <w:lang w:val="sr-Cyrl-RS"/>
        </w:rPr>
        <w:t>, 202</w:t>
      </w:r>
      <w:r w:rsidR="00640A1C">
        <w:rPr>
          <w:rFonts w:asciiTheme="minorHAnsi" w:hAnsiTheme="minorHAnsi"/>
          <w:sz w:val="22"/>
          <w:szCs w:val="22"/>
          <w:lang w:val="sr-Latn-RS"/>
        </w:rPr>
        <w:t>1</w:t>
      </w:r>
      <w:r w:rsidRPr="002A747E">
        <w:rPr>
          <w:rFonts w:asciiTheme="minorHAnsi" w:hAnsiTheme="minorHAnsi"/>
          <w:sz w:val="22"/>
          <w:szCs w:val="22"/>
          <w:lang w:val="sr-Cyrl-RS"/>
        </w:rPr>
        <w:t xml:space="preserve">. и првој половини </w:t>
      </w:r>
      <w:r w:rsidRPr="002A747E">
        <w:rPr>
          <w:rFonts w:asciiTheme="minorHAnsi" w:hAnsiTheme="minorHAnsi"/>
          <w:sz w:val="22"/>
          <w:szCs w:val="22"/>
          <w:lang w:val="en-US"/>
        </w:rPr>
        <w:t>20</w:t>
      </w:r>
      <w:r w:rsidRPr="002A747E">
        <w:rPr>
          <w:rFonts w:asciiTheme="minorHAnsi" w:hAnsiTheme="minorHAnsi"/>
          <w:sz w:val="22"/>
          <w:szCs w:val="22"/>
          <w:lang w:val="sr-Cyrl-RS"/>
        </w:rPr>
        <w:t>2</w:t>
      </w:r>
      <w:r w:rsidR="00640A1C">
        <w:rPr>
          <w:rFonts w:asciiTheme="minorHAnsi" w:hAnsiTheme="minorHAnsi"/>
          <w:sz w:val="22"/>
          <w:szCs w:val="22"/>
          <w:lang w:val="sr-Latn-RS"/>
        </w:rPr>
        <w:t>2</w:t>
      </w:r>
      <w:r w:rsidRPr="002A747E">
        <w:rPr>
          <w:rFonts w:asciiTheme="minorHAnsi" w:hAnsiTheme="minorHAnsi"/>
          <w:sz w:val="22"/>
          <w:szCs w:val="22"/>
          <w:lang w:val="sr-Cyrl-RS"/>
        </w:rPr>
        <w:t xml:space="preserve">. године, Служба за </w:t>
      </w:r>
      <w:r w:rsidRPr="002A747E">
        <w:rPr>
          <w:rFonts w:asciiTheme="minorHAnsi" w:hAnsiTheme="minorHAnsi" w:cs="Arial"/>
          <w:sz w:val="22"/>
          <w:szCs w:val="22"/>
          <w:lang w:val="sr-Latn-RS"/>
        </w:rPr>
        <w:t>реализацију програма  развоја АП Војводине</w:t>
      </w:r>
      <w:r w:rsidRPr="002A747E">
        <w:rPr>
          <w:rFonts w:asciiTheme="minorHAnsi" w:hAnsiTheme="minorHAnsi" w:cs="Arial"/>
          <w:sz w:val="22"/>
          <w:szCs w:val="22"/>
          <w:lang w:val="sr-Cyrl-RS"/>
        </w:rPr>
        <w:t xml:space="preserve"> није остварила средства донација.</w:t>
      </w:r>
    </w:p>
    <w:p w:rsidR="00116319" w:rsidRPr="002A747E" w:rsidRDefault="00116319" w:rsidP="00116319">
      <w:pPr>
        <w:ind w:firstLine="680"/>
        <w:rPr>
          <w:rFonts w:asciiTheme="minorHAnsi" w:hAnsiTheme="minorHAnsi" w:cs="Arial"/>
          <w:szCs w:val="22"/>
          <w:lang w:val="en-US"/>
        </w:rPr>
      </w:pPr>
    </w:p>
    <w:p w:rsidR="00116319" w:rsidRPr="002A747E" w:rsidRDefault="00116319" w:rsidP="00116319">
      <w:pPr>
        <w:autoSpaceDE w:val="0"/>
        <w:autoSpaceDN w:val="0"/>
        <w:adjustRightInd w:val="0"/>
        <w:ind w:left="680"/>
        <w:jc w:val="center"/>
        <w:rPr>
          <w:rFonts w:asciiTheme="minorHAnsi" w:hAnsiTheme="minorHAnsi" w:cs="Verdana"/>
          <w:b/>
          <w:bCs/>
          <w:noProof w:val="0"/>
          <w:color w:val="000000"/>
          <w:szCs w:val="22"/>
          <w:lang w:val="ru-RU"/>
        </w:rPr>
      </w:pPr>
    </w:p>
    <w:p w:rsidR="00116319" w:rsidRPr="002A747E" w:rsidRDefault="00116319" w:rsidP="00116319">
      <w:pPr>
        <w:autoSpaceDE w:val="0"/>
        <w:autoSpaceDN w:val="0"/>
        <w:adjustRightInd w:val="0"/>
        <w:ind w:left="680"/>
        <w:jc w:val="center"/>
        <w:rPr>
          <w:rFonts w:asciiTheme="minorHAnsi" w:hAnsiTheme="minorHAnsi" w:cs="Verdana"/>
          <w:b/>
          <w:bCs/>
          <w:noProof w:val="0"/>
          <w:color w:val="000000"/>
          <w:szCs w:val="22"/>
          <w:lang w:val="ru-RU"/>
        </w:rPr>
      </w:pPr>
      <w:r w:rsidRPr="002A747E">
        <w:rPr>
          <w:rFonts w:asciiTheme="minorHAnsi" w:hAnsiTheme="minorHAnsi" w:cs="Verdana"/>
          <w:b/>
          <w:bCs/>
          <w:noProof w:val="0"/>
          <w:color w:val="000000"/>
          <w:szCs w:val="22"/>
          <w:lang w:val="ru-RU"/>
        </w:rPr>
        <w:t>18.</w:t>
      </w:r>
      <w:bookmarkStart w:id="19" w:name="cuvanjenosacainformacija"/>
      <w:bookmarkEnd w:id="19"/>
      <w:r w:rsidRPr="002A747E">
        <w:rPr>
          <w:rFonts w:asciiTheme="minorHAnsi" w:hAnsiTheme="minorHAnsi" w:cs="Verdana"/>
          <w:b/>
          <w:bCs/>
          <w:noProof w:val="0"/>
          <w:color w:val="000000"/>
          <w:szCs w:val="22"/>
          <w:lang w:val="ru-RU"/>
        </w:rPr>
        <w:t xml:space="preserve"> ЧУВАЊЕ НОСАЧА ИНФОРМАЦИЈА</w:t>
      </w:r>
    </w:p>
    <w:p w:rsidR="00116319" w:rsidRPr="002A747E" w:rsidRDefault="00116319" w:rsidP="00116319">
      <w:pPr>
        <w:autoSpaceDE w:val="0"/>
        <w:autoSpaceDN w:val="0"/>
        <w:adjustRightInd w:val="0"/>
        <w:rPr>
          <w:rFonts w:asciiTheme="minorHAnsi" w:hAnsiTheme="minorHAnsi" w:cs="Verdana"/>
          <w:noProof w:val="0"/>
          <w:color w:val="000000"/>
          <w:szCs w:val="22"/>
          <w:lang w:val="ru-RU"/>
        </w:rPr>
      </w:pPr>
    </w:p>
    <w:p w:rsidR="00116319" w:rsidRPr="002A747E" w:rsidRDefault="00116319" w:rsidP="00116319">
      <w:pPr>
        <w:tabs>
          <w:tab w:val="left" w:pos="660"/>
        </w:tabs>
        <w:autoSpaceDE w:val="0"/>
        <w:autoSpaceDN w:val="0"/>
        <w:adjustRightInd w:val="0"/>
        <w:ind w:right="-17"/>
        <w:rPr>
          <w:rFonts w:asciiTheme="minorHAnsi" w:hAnsiTheme="minorHAnsi" w:cs="Verdana"/>
          <w:noProof w:val="0"/>
          <w:color w:val="000000"/>
          <w:szCs w:val="22"/>
          <w:lang w:val="ru-RU"/>
        </w:rPr>
      </w:pPr>
      <w:r w:rsidRPr="002A747E">
        <w:rPr>
          <w:rFonts w:asciiTheme="minorHAnsi" w:hAnsiTheme="minorHAnsi" w:cs="Verdana"/>
          <w:noProof w:val="0"/>
          <w:color w:val="000000"/>
          <w:szCs w:val="22"/>
          <w:lang w:val="ru-RU"/>
        </w:rPr>
        <w:tab/>
        <w:t xml:space="preserve">Документација Службе се чува у складу са Уредбом о канцеларијском пословању органа државне управе и Правилником о начину евидентирања регистратурског материјала, његовог чувања, класификације и архивирања. </w:t>
      </w:r>
    </w:p>
    <w:p w:rsidR="00116319" w:rsidRPr="002A747E" w:rsidRDefault="00116319" w:rsidP="00116319">
      <w:pPr>
        <w:tabs>
          <w:tab w:val="left" w:pos="660"/>
        </w:tabs>
        <w:autoSpaceDE w:val="0"/>
        <w:autoSpaceDN w:val="0"/>
        <w:adjustRightInd w:val="0"/>
        <w:ind w:right="-17"/>
        <w:rPr>
          <w:rFonts w:asciiTheme="minorHAnsi" w:hAnsiTheme="minorHAnsi" w:cs="Verdana"/>
          <w:noProof w:val="0"/>
          <w:color w:val="000000"/>
          <w:szCs w:val="22"/>
          <w:lang w:val="ru-RU"/>
        </w:rPr>
      </w:pPr>
    </w:p>
    <w:p w:rsidR="00116319" w:rsidRPr="002A747E" w:rsidRDefault="00116319" w:rsidP="00116319">
      <w:pPr>
        <w:autoSpaceDE w:val="0"/>
        <w:autoSpaceDN w:val="0"/>
        <w:adjustRightInd w:val="0"/>
        <w:ind w:right="-17" w:firstLine="720"/>
        <w:rPr>
          <w:rFonts w:asciiTheme="minorHAnsi" w:hAnsiTheme="minorHAnsi" w:cs="Verdana"/>
          <w:noProof w:val="0"/>
          <w:color w:val="000000"/>
          <w:szCs w:val="22"/>
          <w:lang w:val="ru-RU"/>
        </w:rPr>
      </w:pPr>
      <w:r w:rsidRPr="002A747E">
        <w:rPr>
          <w:rFonts w:asciiTheme="minorHAnsi" w:hAnsiTheme="minorHAnsi" w:cs="Verdana"/>
          <w:noProof w:val="0"/>
          <w:color w:val="000000"/>
          <w:szCs w:val="22"/>
          <w:lang w:val="ru-RU"/>
        </w:rPr>
        <w:t>У Служби подаци и информације се чувају у штампаној форми.</w:t>
      </w:r>
    </w:p>
    <w:p w:rsidR="00116319" w:rsidRPr="002A747E" w:rsidRDefault="00116319" w:rsidP="00116319">
      <w:pPr>
        <w:autoSpaceDE w:val="0"/>
        <w:autoSpaceDN w:val="0"/>
        <w:adjustRightInd w:val="0"/>
        <w:ind w:right="-17" w:firstLine="720"/>
        <w:rPr>
          <w:rFonts w:asciiTheme="minorHAnsi" w:hAnsiTheme="minorHAnsi" w:cs="Verdana"/>
          <w:noProof w:val="0"/>
          <w:color w:val="000000"/>
          <w:szCs w:val="22"/>
          <w:lang w:val="ru-RU"/>
        </w:rPr>
      </w:pPr>
    </w:p>
    <w:p w:rsidR="00116319" w:rsidRPr="002A747E" w:rsidRDefault="00116319" w:rsidP="00116319">
      <w:pPr>
        <w:tabs>
          <w:tab w:val="left" w:pos="660"/>
        </w:tabs>
        <w:autoSpaceDE w:val="0"/>
        <w:autoSpaceDN w:val="0"/>
        <w:adjustRightInd w:val="0"/>
        <w:ind w:right="-17"/>
        <w:rPr>
          <w:rFonts w:asciiTheme="minorHAnsi" w:hAnsiTheme="minorHAnsi" w:cs="ArialMT"/>
          <w:noProof w:val="0"/>
          <w:szCs w:val="22"/>
          <w:lang w:val="ru-RU"/>
        </w:rPr>
      </w:pPr>
      <w:r w:rsidRPr="002A747E">
        <w:rPr>
          <w:rFonts w:asciiTheme="minorHAnsi" w:hAnsiTheme="minorHAnsi" w:cs="Verdana"/>
          <w:noProof w:val="0"/>
          <w:color w:val="000000"/>
          <w:szCs w:val="22"/>
          <w:lang w:val="ru-RU"/>
        </w:rPr>
        <w:t xml:space="preserve"> </w:t>
      </w:r>
      <w:r w:rsidRPr="002A747E">
        <w:rPr>
          <w:rFonts w:asciiTheme="minorHAnsi" w:hAnsiTheme="minorHAnsi" w:cs="Verdana"/>
          <w:noProof w:val="0"/>
          <w:color w:val="000000"/>
          <w:szCs w:val="22"/>
          <w:lang w:val="ru-RU"/>
        </w:rPr>
        <w:tab/>
        <w:t xml:space="preserve">Носачи информација се чувају уз примену одговарајућих мера заштите. </w:t>
      </w:r>
      <w:r w:rsidRPr="002A747E">
        <w:rPr>
          <w:rFonts w:asciiTheme="minorHAnsi" w:hAnsiTheme="minorHAnsi" w:cs="ArialMT"/>
          <w:noProof w:val="0"/>
          <w:szCs w:val="22"/>
          <w:lang w:val="ru-RU"/>
        </w:rPr>
        <w:t>Носачи информација којима располаже Служба настали у њеном раду или</w:t>
      </w:r>
      <w:r w:rsidRPr="002A747E">
        <w:rPr>
          <w:rFonts w:asciiTheme="minorHAnsi" w:hAnsiTheme="minorHAnsi" w:cs="ArialMT"/>
          <w:noProof w:val="0"/>
          <w:szCs w:val="22"/>
          <w:lang w:val="sr-Cyrl-CS"/>
        </w:rPr>
        <w:t xml:space="preserve"> </w:t>
      </w:r>
      <w:r w:rsidRPr="002A747E">
        <w:rPr>
          <w:rFonts w:asciiTheme="minorHAnsi" w:hAnsiTheme="minorHAnsi" w:cs="ArialMT"/>
          <w:noProof w:val="0"/>
          <w:szCs w:val="22"/>
          <w:lang w:val="ru-RU"/>
        </w:rPr>
        <w:t>у вези са њеним радом чувају се:</w:t>
      </w:r>
    </w:p>
    <w:p w:rsidR="00116319" w:rsidRPr="002A747E" w:rsidRDefault="00116319" w:rsidP="00116319">
      <w:pPr>
        <w:tabs>
          <w:tab w:val="num" w:pos="770"/>
        </w:tabs>
        <w:autoSpaceDE w:val="0"/>
        <w:autoSpaceDN w:val="0"/>
        <w:adjustRightInd w:val="0"/>
        <w:ind w:right="-34" w:firstLine="660"/>
        <w:rPr>
          <w:rFonts w:asciiTheme="minorHAnsi" w:hAnsiTheme="minorHAnsi" w:cs="ArialMT"/>
          <w:noProof w:val="0"/>
          <w:szCs w:val="22"/>
          <w:lang w:val="ru-RU"/>
        </w:rPr>
      </w:pPr>
    </w:p>
    <w:p w:rsidR="00116319" w:rsidRPr="002A747E" w:rsidRDefault="00116319" w:rsidP="00116319">
      <w:pPr>
        <w:numPr>
          <w:ilvl w:val="0"/>
          <w:numId w:val="6"/>
        </w:numPr>
        <w:tabs>
          <w:tab w:val="clear" w:pos="720"/>
          <w:tab w:val="num" w:pos="880"/>
        </w:tabs>
        <w:autoSpaceDE w:val="0"/>
        <w:autoSpaceDN w:val="0"/>
        <w:adjustRightInd w:val="0"/>
        <w:ind w:left="880" w:right="-34" w:hanging="220"/>
        <w:rPr>
          <w:rFonts w:asciiTheme="minorHAnsi" w:hAnsiTheme="minorHAnsi" w:cs="Arial-BoldMT"/>
          <w:bCs/>
          <w:noProof w:val="0"/>
          <w:szCs w:val="22"/>
          <w:lang w:val="ru-RU"/>
        </w:rPr>
      </w:pPr>
      <w:r w:rsidRPr="002A747E">
        <w:rPr>
          <w:rFonts w:asciiTheme="minorHAnsi" w:hAnsiTheme="minorHAnsi" w:cs="Arial-BoldMT"/>
          <w:b/>
          <w:bCs/>
          <w:noProof w:val="0"/>
          <w:szCs w:val="22"/>
          <w:lang w:val="ru-RU"/>
        </w:rPr>
        <w:t xml:space="preserve">Архива са предметима: </w:t>
      </w:r>
      <w:r w:rsidRPr="002A747E">
        <w:rPr>
          <w:rFonts w:asciiTheme="minorHAnsi" w:hAnsiTheme="minorHAnsi" w:cs="Arial-BoldMT"/>
          <w:bCs/>
          <w:noProof w:val="0"/>
          <w:szCs w:val="22"/>
          <w:lang w:val="ru-RU"/>
        </w:rPr>
        <w:t xml:space="preserve">у писарници покрајинских органа управе (полице и ормани) у Новом Саду, Бул. Михајла Пупина број 16; </w:t>
      </w:r>
    </w:p>
    <w:p w:rsidR="00116319" w:rsidRPr="002A747E" w:rsidRDefault="00116319" w:rsidP="00116319">
      <w:pPr>
        <w:autoSpaceDE w:val="0"/>
        <w:autoSpaceDN w:val="0"/>
        <w:adjustRightInd w:val="0"/>
        <w:ind w:left="660" w:right="-34"/>
        <w:rPr>
          <w:rFonts w:asciiTheme="minorHAnsi" w:hAnsiTheme="minorHAnsi" w:cs="Arial-BoldMT"/>
          <w:bCs/>
          <w:noProof w:val="0"/>
          <w:szCs w:val="22"/>
          <w:lang w:val="ru-RU"/>
        </w:rPr>
      </w:pPr>
    </w:p>
    <w:p w:rsidR="00116319" w:rsidRPr="002A747E" w:rsidRDefault="00116319" w:rsidP="00116319">
      <w:pPr>
        <w:numPr>
          <w:ilvl w:val="0"/>
          <w:numId w:val="6"/>
        </w:numPr>
        <w:tabs>
          <w:tab w:val="clear" w:pos="720"/>
          <w:tab w:val="num" w:pos="880"/>
        </w:tabs>
        <w:autoSpaceDE w:val="0"/>
        <w:autoSpaceDN w:val="0"/>
        <w:adjustRightInd w:val="0"/>
        <w:ind w:left="880" w:right="-34" w:hanging="220"/>
        <w:rPr>
          <w:rFonts w:asciiTheme="minorHAnsi" w:hAnsiTheme="minorHAnsi" w:cs="Arial-BoldMT"/>
          <w:bCs/>
          <w:noProof w:val="0"/>
          <w:szCs w:val="22"/>
          <w:lang w:val="ru-RU"/>
        </w:rPr>
      </w:pPr>
      <w:r w:rsidRPr="002A747E">
        <w:rPr>
          <w:rFonts w:asciiTheme="minorHAnsi" w:hAnsiTheme="minorHAnsi" w:cs="Arial-BoldMT"/>
          <w:b/>
          <w:bCs/>
          <w:noProof w:val="0"/>
          <w:szCs w:val="22"/>
          <w:lang w:val="ru-RU"/>
        </w:rPr>
        <w:t xml:space="preserve">Електронска база података: </w:t>
      </w:r>
      <w:r w:rsidRPr="002A747E">
        <w:rPr>
          <w:rFonts w:asciiTheme="minorHAnsi" w:hAnsiTheme="minorHAnsi" w:cs="Arial-BoldMT"/>
          <w:bCs/>
          <w:noProof w:val="0"/>
          <w:szCs w:val="22"/>
          <w:lang w:val="ru-RU"/>
        </w:rPr>
        <w:t>у просторијама Службе и на серверима органа покрајинске управе;</w:t>
      </w:r>
    </w:p>
    <w:p w:rsidR="00116319" w:rsidRPr="002A747E" w:rsidRDefault="00116319" w:rsidP="00116319">
      <w:pPr>
        <w:autoSpaceDE w:val="0"/>
        <w:autoSpaceDN w:val="0"/>
        <w:adjustRightInd w:val="0"/>
        <w:ind w:left="660" w:right="-34"/>
        <w:rPr>
          <w:rFonts w:asciiTheme="minorHAnsi" w:hAnsiTheme="minorHAnsi" w:cs="Arial-BoldMT"/>
          <w:b/>
          <w:bCs/>
          <w:noProof w:val="0"/>
          <w:szCs w:val="22"/>
          <w:lang w:val="ru-RU"/>
        </w:rPr>
      </w:pPr>
    </w:p>
    <w:p w:rsidR="00116319" w:rsidRPr="002A747E" w:rsidRDefault="00116319" w:rsidP="00116319">
      <w:pPr>
        <w:numPr>
          <w:ilvl w:val="0"/>
          <w:numId w:val="6"/>
        </w:numPr>
        <w:tabs>
          <w:tab w:val="clear" w:pos="720"/>
          <w:tab w:val="num" w:pos="880"/>
        </w:tabs>
        <w:autoSpaceDE w:val="0"/>
        <w:autoSpaceDN w:val="0"/>
        <w:adjustRightInd w:val="0"/>
        <w:ind w:left="880" w:right="-34" w:hanging="220"/>
        <w:rPr>
          <w:rFonts w:asciiTheme="minorHAnsi" w:hAnsiTheme="minorHAnsi" w:cs="Arial-BoldMT"/>
          <w:bCs/>
          <w:noProof w:val="0"/>
          <w:szCs w:val="22"/>
          <w:lang w:val="ru-RU"/>
        </w:rPr>
      </w:pPr>
      <w:r w:rsidRPr="002A747E">
        <w:rPr>
          <w:rFonts w:asciiTheme="minorHAnsi" w:hAnsiTheme="minorHAnsi" w:cs="Arial-BoldMT"/>
          <w:b/>
          <w:bCs/>
          <w:noProof w:val="0"/>
          <w:szCs w:val="22"/>
          <w:lang w:val="ru-RU"/>
        </w:rPr>
        <w:t xml:space="preserve">Финансијска документа о плаћању </w:t>
      </w:r>
      <w:r w:rsidRPr="002A747E">
        <w:rPr>
          <w:rFonts w:asciiTheme="minorHAnsi" w:hAnsiTheme="minorHAnsi" w:cs="Arial-BoldMT"/>
          <w:bCs/>
          <w:noProof w:val="0"/>
          <w:szCs w:val="22"/>
          <w:lang w:val="ru-RU"/>
        </w:rPr>
        <w:t>се чуваjу у архиви Покрајинског секретаријата за финансије - рачуноводства у Новом Саду, Бул. Михајла Пупина број 16. Копија финансијске документације о плаћању за потребе Службе и документација везана за исплату плата запослених, у Служби;</w:t>
      </w:r>
    </w:p>
    <w:p w:rsidR="00116319" w:rsidRPr="002A747E" w:rsidRDefault="00116319" w:rsidP="00116319">
      <w:pPr>
        <w:autoSpaceDE w:val="0"/>
        <w:autoSpaceDN w:val="0"/>
        <w:adjustRightInd w:val="0"/>
        <w:ind w:left="660" w:right="-34"/>
        <w:rPr>
          <w:rFonts w:asciiTheme="minorHAnsi" w:hAnsiTheme="minorHAnsi" w:cs="Arial-BoldMT"/>
          <w:b/>
          <w:bCs/>
          <w:noProof w:val="0"/>
          <w:szCs w:val="22"/>
          <w:lang w:val="ru-RU"/>
        </w:rPr>
      </w:pPr>
    </w:p>
    <w:p w:rsidR="00116319" w:rsidRPr="002A747E" w:rsidRDefault="00116319" w:rsidP="00116319">
      <w:pPr>
        <w:numPr>
          <w:ilvl w:val="0"/>
          <w:numId w:val="6"/>
        </w:numPr>
        <w:tabs>
          <w:tab w:val="clear" w:pos="720"/>
          <w:tab w:val="num" w:pos="880"/>
        </w:tabs>
        <w:autoSpaceDE w:val="0"/>
        <w:autoSpaceDN w:val="0"/>
        <w:adjustRightInd w:val="0"/>
        <w:ind w:left="880" w:right="-34" w:hanging="220"/>
        <w:rPr>
          <w:rFonts w:asciiTheme="minorHAnsi" w:hAnsiTheme="minorHAnsi" w:cs="Arial-BoldMT"/>
          <w:bCs/>
          <w:noProof w:val="0"/>
          <w:szCs w:val="22"/>
          <w:lang w:val="ru-RU"/>
        </w:rPr>
      </w:pPr>
      <w:r w:rsidRPr="002A747E">
        <w:rPr>
          <w:rFonts w:asciiTheme="minorHAnsi" w:hAnsiTheme="minorHAnsi" w:cs="Arial-BoldMT"/>
          <w:b/>
          <w:bCs/>
          <w:noProof w:val="0"/>
          <w:szCs w:val="22"/>
          <w:lang w:val="ru-RU"/>
        </w:rPr>
        <w:t xml:space="preserve">Досијеи запослених: </w:t>
      </w:r>
      <w:r w:rsidRPr="002A747E">
        <w:rPr>
          <w:rFonts w:asciiTheme="minorHAnsi" w:hAnsiTheme="minorHAnsi" w:cs="Arial-BoldMT"/>
          <w:bCs/>
          <w:noProof w:val="0"/>
          <w:szCs w:val="22"/>
          <w:lang w:val="ru-RU"/>
        </w:rPr>
        <w:t xml:space="preserve">у Служби за управљање људским ресурсима, у Новом Саду, Бул. Михајла Пупина број 16, а копија досијеа запослених у Служби за  </w:t>
      </w:r>
      <w:r w:rsidRPr="002A747E">
        <w:rPr>
          <w:rFonts w:asciiTheme="minorHAnsi" w:hAnsiTheme="minorHAnsi" w:cs="Arial"/>
          <w:szCs w:val="22"/>
          <w:lang w:val="sr-Latn-RS"/>
        </w:rPr>
        <w:t>реализацију програма развоја АП Војводине</w:t>
      </w:r>
      <w:r w:rsidRPr="002A747E">
        <w:rPr>
          <w:rFonts w:asciiTheme="minorHAnsi" w:hAnsiTheme="minorHAnsi" w:cs="Arial-BoldMT"/>
          <w:bCs/>
          <w:noProof w:val="0"/>
          <w:szCs w:val="22"/>
          <w:lang w:val="ru-RU"/>
        </w:rPr>
        <w:t>;</w:t>
      </w:r>
    </w:p>
    <w:p w:rsidR="00116319" w:rsidRPr="002A747E" w:rsidRDefault="00116319" w:rsidP="00116319">
      <w:pPr>
        <w:autoSpaceDE w:val="0"/>
        <w:autoSpaceDN w:val="0"/>
        <w:adjustRightInd w:val="0"/>
        <w:ind w:left="660" w:right="-34"/>
        <w:rPr>
          <w:rFonts w:asciiTheme="minorHAnsi" w:hAnsiTheme="minorHAnsi" w:cs="Courier"/>
          <w:noProof w:val="0"/>
          <w:szCs w:val="22"/>
          <w:lang w:val="sr-Cyrl-CS"/>
        </w:rPr>
      </w:pPr>
    </w:p>
    <w:p w:rsidR="00116319" w:rsidRPr="002A747E" w:rsidRDefault="00116319" w:rsidP="00116319">
      <w:pPr>
        <w:numPr>
          <w:ilvl w:val="0"/>
          <w:numId w:val="6"/>
        </w:numPr>
        <w:tabs>
          <w:tab w:val="clear" w:pos="720"/>
          <w:tab w:val="num" w:pos="880"/>
        </w:tabs>
        <w:autoSpaceDE w:val="0"/>
        <w:autoSpaceDN w:val="0"/>
        <w:adjustRightInd w:val="0"/>
        <w:ind w:left="880" w:right="-34" w:hanging="220"/>
        <w:rPr>
          <w:rFonts w:asciiTheme="minorHAnsi" w:hAnsiTheme="minorHAnsi" w:cs="ArialMT"/>
          <w:noProof w:val="0"/>
          <w:szCs w:val="22"/>
          <w:lang w:val="ru-RU"/>
        </w:rPr>
      </w:pPr>
      <w:r w:rsidRPr="002A747E">
        <w:rPr>
          <w:rFonts w:asciiTheme="minorHAnsi" w:hAnsiTheme="minorHAnsi" w:cs="Arial-BoldMT"/>
          <w:b/>
          <w:bCs/>
          <w:noProof w:val="0"/>
          <w:szCs w:val="22"/>
          <w:lang w:val="ru-RU"/>
        </w:rPr>
        <w:t>Остала папирна документација</w:t>
      </w:r>
      <w:r w:rsidRPr="002A747E">
        <w:rPr>
          <w:rFonts w:asciiTheme="minorHAnsi" w:hAnsiTheme="minorHAnsi" w:cs="Arial-BoldMT"/>
          <w:bCs/>
          <w:noProof w:val="0"/>
          <w:szCs w:val="22"/>
          <w:lang w:val="ru-RU"/>
        </w:rPr>
        <w:t xml:space="preserve"> </w:t>
      </w:r>
      <w:r w:rsidRPr="002A747E">
        <w:rPr>
          <w:rFonts w:asciiTheme="minorHAnsi" w:hAnsiTheme="minorHAnsi" w:cs="Arial-BoldMT"/>
          <w:bCs/>
          <w:noProof w:val="0"/>
          <w:szCs w:val="22"/>
          <w:lang w:val="sr-Cyrl-CS"/>
        </w:rPr>
        <w:t xml:space="preserve">(документација о регистрацији Службе, отварању ПИБ-а, нормативна акта, финансијска документација, осим оне која се чува у Покрајинском секретаријату за финансије), чува се у просторијама </w:t>
      </w:r>
      <w:r w:rsidRPr="002A747E">
        <w:rPr>
          <w:rFonts w:asciiTheme="minorHAnsi" w:hAnsiTheme="minorHAnsi" w:cs="ArialMT"/>
          <w:noProof w:val="0"/>
          <w:szCs w:val="22"/>
          <w:lang w:val="sr-Cyrl-CS"/>
        </w:rPr>
        <w:t xml:space="preserve">Службе за </w:t>
      </w:r>
      <w:r w:rsidRPr="002A747E">
        <w:rPr>
          <w:rFonts w:asciiTheme="minorHAnsi" w:hAnsiTheme="minorHAnsi" w:cs="Arial"/>
          <w:szCs w:val="22"/>
          <w:lang w:val="sr-Latn-RS"/>
        </w:rPr>
        <w:t>реализацију програма развоја АП Војводине</w:t>
      </w:r>
      <w:r w:rsidRPr="002A747E">
        <w:rPr>
          <w:rFonts w:asciiTheme="minorHAnsi" w:hAnsiTheme="minorHAnsi" w:cs="ArialMT"/>
          <w:noProof w:val="0"/>
          <w:szCs w:val="22"/>
          <w:lang w:val="sr-Cyrl-CS"/>
        </w:rPr>
        <w:t>.</w:t>
      </w:r>
    </w:p>
    <w:p w:rsidR="00116319" w:rsidRPr="002A747E" w:rsidRDefault="00116319" w:rsidP="00116319">
      <w:pPr>
        <w:spacing w:line="240" w:lineRule="exact"/>
        <w:ind w:right="-34"/>
        <w:jc w:val="center"/>
        <w:rPr>
          <w:rFonts w:asciiTheme="minorHAnsi" w:hAnsiTheme="minorHAnsi" w:cs="Arial"/>
          <w:b/>
          <w:szCs w:val="22"/>
          <w:lang w:val="en-US"/>
        </w:rPr>
      </w:pPr>
    </w:p>
    <w:p w:rsidR="00116319" w:rsidRPr="002A747E" w:rsidRDefault="00116319" w:rsidP="00116319">
      <w:pPr>
        <w:spacing w:line="240" w:lineRule="exact"/>
        <w:ind w:right="-34"/>
        <w:jc w:val="center"/>
        <w:rPr>
          <w:rFonts w:asciiTheme="minorHAnsi" w:hAnsiTheme="minorHAnsi" w:cs="Arial"/>
          <w:b/>
          <w:szCs w:val="22"/>
          <w:lang w:val="en-US"/>
        </w:rPr>
      </w:pPr>
    </w:p>
    <w:p w:rsidR="00116319" w:rsidRPr="002A747E" w:rsidRDefault="00116319" w:rsidP="00116319">
      <w:pPr>
        <w:spacing w:line="240" w:lineRule="exact"/>
        <w:ind w:right="-34"/>
        <w:jc w:val="center"/>
        <w:rPr>
          <w:rFonts w:asciiTheme="minorHAnsi" w:hAnsiTheme="minorHAnsi" w:cs="Arial"/>
          <w:b/>
          <w:szCs w:val="22"/>
          <w:lang w:val="sr-Cyrl-CS"/>
        </w:rPr>
      </w:pPr>
    </w:p>
    <w:p w:rsidR="00116319" w:rsidRPr="002A747E" w:rsidRDefault="00116319" w:rsidP="00116319">
      <w:pPr>
        <w:spacing w:line="240" w:lineRule="exact"/>
        <w:ind w:right="-34"/>
        <w:jc w:val="center"/>
        <w:rPr>
          <w:rFonts w:asciiTheme="minorHAnsi" w:hAnsiTheme="minorHAnsi" w:cs="Arial"/>
          <w:b/>
          <w:szCs w:val="22"/>
          <w:lang w:val="en-US"/>
        </w:rPr>
      </w:pPr>
      <w:r w:rsidRPr="002A747E">
        <w:rPr>
          <w:rFonts w:asciiTheme="minorHAnsi" w:hAnsiTheme="minorHAnsi" w:cs="Arial"/>
          <w:b/>
          <w:szCs w:val="22"/>
          <w:lang w:val="sr-Cyrl-CS"/>
        </w:rPr>
        <w:t xml:space="preserve">19. </w:t>
      </w:r>
      <w:bookmarkStart w:id="20" w:name="vrsteinformacijeuposedu"/>
      <w:bookmarkEnd w:id="20"/>
      <w:r w:rsidRPr="002A747E">
        <w:rPr>
          <w:rFonts w:asciiTheme="minorHAnsi" w:hAnsiTheme="minorHAnsi" w:cs="Arial"/>
          <w:b/>
          <w:szCs w:val="22"/>
          <w:lang w:val="sr-Cyrl-CS"/>
        </w:rPr>
        <w:t>ВРСТЕ ИНФОРМАЦИЈ</w:t>
      </w:r>
      <w:r w:rsidRPr="002A747E">
        <w:rPr>
          <w:rFonts w:asciiTheme="minorHAnsi" w:hAnsiTheme="minorHAnsi" w:cs="Arial"/>
          <w:b/>
          <w:szCs w:val="22"/>
          <w:lang w:val="en-US"/>
        </w:rPr>
        <w:t>A</w:t>
      </w:r>
      <w:r w:rsidRPr="002A747E">
        <w:rPr>
          <w:rFonts w:asciiTheme="minorHAnsi" w:hAnsiTheme="minorHAnsi" w:cs="Arial"/>
          <w:b/>
          <w:szCs w:val="22"/>
          <w:lang w:val="sr-Cyrl-CS"/>
        </w:rPr>
        <w:t xml:space="preserve"> У ПОСЕДУ</w:t>
      </w:r>
    </w:p>
    <w:p w:rsidR="00116319" w:rsidRPr="002A747E" w:rsidRDefault="00116319" w:rsidP="00116319">
      <w:pPr>
        <w:spacing w:line="240" w:lineRule="exact"/>
        <w:ind w:right="-34"/>
        <w:jc w:val="center"/>
        <w:rPr>
          <w:rFonts w:asciiTheme="minorHAnsi" w:hAnsiTheme="minorHAnsi" w:cs="Arial"/>
          <w:b/>
          <w:szCs w:val="22"/>
          <w:lang w:val="en-US"/>
        </w:rPr>
      </w:pPr>
    </w:p>
    <w:p w:rsidR="00116319" w:rsidRPr="002A747E" w:rsidRDefault="00116319" w:rsidP="00116319">
      <w:pPr>
        <w:ind w:right="-34" w:firstLine="680"/>
        <w:rPr>
          <w:rFonts w:asciiTheme="minorHAnsi" w:hAnsiTheme="minorHAnsi" w:cs="Arial"/>
          <w:szCs w:val="22"/>
          <w:lang w:val="sr-Cyrl-CS"/>
        </w:rPr>
      </w:pPr>
    </w:p>
    <w:p w:rsidR="00116319" w:rsidRPr="002A747E" w:rsidRDefault="00116319" w:rsidP="00116319">
      <w:pPr>
        <w:numPr>
          <w:ilvl w:val="0"/>
          <w:numId w:val="5"/>
        </w:numPr>
        <w:tabs>
          <w:tab w:val="clear" w:pos="720"/>
          <w:tab w:val="num" w:pos="880"/>
        </w:tabs>
        <w:ind w:left="880" w:right="-34" w:hanging="220"/>
        <w:rPr>
          <w:rFonts w:asciiTheme="minorHAnsi" w:hAnsiTheme="minorHAnsi" w:cs="Arial"/>
          <w:szCs w:val="22"/>
          <w:lang w:val="sr-Cyrl-CS"/>
        </w:rPr>
      </w:pPr>
      <w:r w:rsidRPr="002A747E">
        <w:rPr>
          <w:rFonts w:asciiTheme="minorHAnsi" w:hAnsiTheme="minorHAnsi" w:cs="Arial"/>
          <w:szCs w:val="22"/>
          <w:lang w:val="sr-Cyrl-CS"/>
        </w:rPr>
        <w:t xml:space="preserve">Закони, уредбе, одлуке и други прописи у областима за које је Служба надлежна, наведени су у поглављу </w:t>
      </w:r>
      <w:r w:rsidRPr="002A747E">
        <w:rPr>
          <w:rFonts w:asciiTheme="minorHAnsi" w:hAnsiTheme="minorHAnsi" w:cs="Arial"/>
          <w:szCs w:val="22"/>
          <w:lang w:val="en-US"/>
        </w:rPr>
        <w:t>9</w:t>
      </w:r>
      <w:r w:rsidRPr="002A747E">
        <w:rPr>
          <w:rFonts w:asciiTheme="minorHAnsi" w:hAnsiTheme="minorHAnsi" w:cs="Arial"/>
          <w:szCs w:val="22"/>
          <w:lang w:val="sr-Cyrl-CS"/>
        </w:rPr>
        <w:t xml:space="preserve"> Информатора</w:t>
      </w:r>
      <w:r w:rsidRPr="002A747E">
        <w:rPr>
          <w:rFonts w:asciiTheme="minorHAnsi" w:hAnsiTheme="minorHAnsi" w:cs="Arial"/>
          <w:szCs w:val="22"/>
          <w:lang w:val="sr-Cyrl-RS"/>
        </w:rPr>
        <w:t>;</w:t>
      </w:r>
    </w:p>
    <w:p w:rsidR="00116319" w:rsidRPr="002A747E" w:rsidRDefault="00116319" w:rsidP="00116319">
      <w:pPr>
        <w:numPr>
          <w:ilvl w:val="0"/>
          <w:numId w:val="5"/>
        </w:numPr>
        <w:tabs>
          <w:tab w:val="clear" w:pos="720"/>
          <w:tab w:val="num" w:pos="880"/>
        </w:tabs>
        <w:ind w:left="880" w:right="-34" w:hanging="220"/>
        <w:rPr>
          <w:rFonts w:asciiTheme="minorHAnsi" w:hAnsiTheme="minorHAnsi" w:cs="Arial"/>
          <w:szCs w:val="22"/>
          <w:lang w:val="sr-Cyrl-CS"/>
        </w:rPr>
      </w:pPr>
      <w:r w:rsidRPr="002A747E">
        <w:rPr>
          <w:rFonts w:asciiTheme="minorHAnsi" w:hAnsiTheme="minorHAnsi" w:cs="Arial"/>
          <w:szCs w:val="22"/>
          <w:lang w:val="sr-Cyrl-CS"/>
        </w:rPr>
        <w:t>финансијски планови и друга документа из делокруга рада Службе које  је разматрала и усвојила  Покрајинска влада;</w:t>
      </w:r>
    </w:p>
    <w:p w:rsidR="00116319" w:rsidRPr="002A747E" w:rsidRDefault="00116319" w:rsidP="00116319">
      <w:pPr>
        <w:numPr>
          <w:ilvl w:val="0"/>
          <w:numId w:val="5"/>
        </w:numPr>
        <w:tabs>
          <w:tab w:val="clear" w:pos="720"/>
          <w:tab w:val="num" w:pos="880"/>
        </w:tabs>
        <w:ind w:left="880" w:right="-34" w:hanging="220"/>
        <w:rPr>
          <w:rFonts w:asciiTheme="minorHAnsi" w:hAnsiTheme="minorHAnsi" w:cs="Arial"/>
          <w:szCs w:val="22"/>
          <w:lang w:val="sr-Cyrl-CS"/>
        </w:rPr>
      </w:pPr>
      <w:r w:rsidRPr="002A747E">
        <w:rPr>
          <w:rFonts w:asciiTheme="minorHAnsi" w:hAnsiTheme="minorHAnsi" w:cs="Arial"/>
          <w:szCs w:val="22"/>
          <w:lang w:val="sr-Cyrl-CS"/>
        </w:rPr>
        <w:t>документ</w:t>
      </w:r>
      <w:r w:rsidRPr="002A747E">
        <w:rPr>
          <w:rFonts w:asciiTheme="minorHAnsi" w:hAnsiTheme="minorHAnsi" w:cs="Arial"/>
          <w:szCs w:val="22"/>
          <w:lang w:val="en-US"/>
        </w:rPr>
        <w:t>a</w:t>
      </w:r>
      <w:r w:rsidRPr="002A747E">
        <w:rPr>
          <w:rFonts w:asciiTheme="minorHAnsi" w:hAnsiTheme="minorHAnsi" w:cs="Arial"/>
          <w:szCs w:val="22"/>
          <w:lang w:val="sr-Cyrl-CS"/>
        </w:rPr>
        <w:t xml:space="preserve">ција о извршеним плаћањима Службе; </w:t>
      </w:r>
    </w:p>
    <w:p w:rsidR="00116319" w:rsidRPr="002A747E" w:rsidRDefault="00116319" w:rsidP="00116319">
      <w:pPr>
        <w:numPr>
          <w:ilvl w:val="0"/>
          <w:numId w:val="5"/>
        </w:numPr>
        <w:tabs>
          <w:tab w:val="clear" w:pos="720"/>
          <w:tab w:val="left" w:pos="880"/>
        </w:tabs>
        <w:ind w:left="880" w:right="-34" w:hanging="220"/>
        <w:rPr>
          <w:rFonts w:asciiTheme="minorHAnsi" w:hAnsiTheme="minorHAnsi" w:cs="Arial"/>
          <w:szCs w:val="22"/>
          <w:lang w:val="sr-Cyrl-CS"/>
        </w:rPr>
      </w:pPr>
      <w:r w:rsidRPr="002A747E">
        <w:rPr>
          <w:rFonts w:asciiTheme="minorHAnsi" w:hAnsiTheme="minorHAnsi" w:cs="Arial"/>
          <w:szCs w:val="22"/>
          <w:lang w:val="sr-Cyrl-CS"/>
        </w:rPr>
        <w:t>закључени уговори са правним и физичким лицима у циљу реализације активности из надлежности Службе;</w:t>
      </w:r>
    </w:p>
    <w:p w:rsidR="00116319" w:rsidRPr="002A747E" w:rsidRDefault="00116319" w:rsidP="00116319">
      <w:pPr>
        <w:numPr>
          <w:ilvl w:val="0"/>
          <w:numId w:val="5"/>
        </w:numPr>
        <w:tabs>
          <w:tab w:val="clear" w:pos="720"/>
          <w:tab w:val="num" w:pos="880"/>
        </w:tabs>
        <w:ind w:left="880" w:right="-34" w:hanging="220"/>
        <w:rPr>
          <w:rFonts w:asciiTheme="minorHAnsi" w:hAnsiTheme="minorHAnsi" w:cs="Arial"/>
          <w:szCs w:val="22"/>
          <w:lang w:val="sr-Cyrl-CS"/>
        </w:rPr>
      </w:pPr>
      <w:r w:rsidRPr="002A747E">
        <w:rPr>
          <w:rFonts w:asciiTheme="minorHAnsi" w:hAnsiTheme="minorHAnsi" w:cs="Arial"/>
          <w:szCs w:val="22"/>
          <w:lang w:val="sr-Cyrl-CS"/>
        </w:rPr>
        <w:t>стручна мишљења која су издата на захтев правних лица</w:t>
      </w:r>
      <w:r w:rsidRPr="002A747E">
        <w:rPr>
          <w:rFonts w:asciiTheme="minorHAnsi" w:hAnsiTheme="minorHAnsi" w:cs="Arial"/>
          <w:szCs w:val="22"/>
          <w:lang w:val="ru-RU"/>
        </w:rPr>
        <w:t>.</w:t>
      </w:r>
    </w:p>
    <w:p w:rsidR="00116319" w:rsidRPr="002A747E" w:rsidRDefault="00116319" w:rsidP="00116319">
      <w:pPr>
        <w:ind w:left="660" w:right="-34"/>
        <w:rPr>
          <w:rFonts w:asciiTheme="minorHAnsi" w:hAnsiTheme="minorHAnsi" w:cs="Arial"/>
          <w:szCs w:val="22"/>
          <w:lang w:val="sr-Cyrl-CS"/>
        </w:rPr>
      </w:pPr>
    </w:p>
    <w:p w:rsidR="00116319" w:rsidRPr="002A747E" w:rsidRDefault="00116319" w:rsidP="00116319">
      <w:pPr>
        <w:ind w:left="660" w:right="-34"/>
        <w:rPr>
          <w:rFonts w:asciiTheme="minorHAnsi" w:hAnsiTheme="minorHAnsi" w:cs="Arial"/>
          <w:szCs w:val="22"/>
          <w:lang w:val="en-US"/>
        </w:rPr>
      </w:pPr>
    </w:p>
    <w:p w:rsidR="00116319" w:rsidRPr="002A747E" w:rsidRDefault="00116319" w:rsidP="00116319">
      <w:pPr>
        <w:autoSpaceDE w:val="0"/>
        <w:autoSpaceDN w:val="0"/>
        <w:adjustRightInd w:val="0"/>
        <w:ind w:right="-34"/>
        <w:jc w:val="center"/>
        <w:rPr>
          <w:rFonts w:asciiTheme="minorHAnsi" w:hAnsiTheme="minorHAnsi" w:cs="ArialMT"/>
          <w:noProof w:val="0"/>
          <w:szCs w:val="22"/>
          <w:lang w:val="ru-RU"/>
        </w:rPr>
      </w:pPr>
      <w:r w:rsidRPr="002A747E">
        <w:rPr>
          <w:rFonts w:asciiTheme="minorHAnsi" w:hAnsiTheme="minorHAnsi" w:cs="Verdana"/>
          <w:b/>
          <w:bCs/>
          <w:noProof w:val="0"/>
          <w:szCs w:val="22"/>
          <w:lang w:val="ru-RU"/>
        </w:rPr>
        <w:t xml:space="preserve">20. </w:t>
      </w:r>
      <w:bookmarkStart w:id="21" w:name="vrsteinformacijakojimaSSomogucavapristup"/>
      <w:bookmarkEnd w:id="21"/>
      <w:r w:rsidRPr="002A747E">
        <w:rPr>
          <w:rFonts w:asciiTheme="minorHAnsi" w:hAnsiTheme="minorHAnsi" w:cs="Verdana"/>
          <w:b/>
          <w:bCs/>
          <w:noProof w:val="0"/>
          <w:szCs w:val="22"/>
          <w:lang w:val="ru-RU"/>
        </w:rPr>
        <w:t>ВРСТЕ ИНФОРМАЦИЈА КОЈИМА СЛУЖБА ОМОГУЋАВА ПРИСТУП</w:t>
      </w:r>
    </w:p>
    <w:p w:rsidR="00116319" w:rsidRPr="002A747E" w:rsidRDefault="00116319" w:rsidP="00116319">
      <w:pPr>
        <w:tabs>
          <w:tab w:val="num" w:pos="330"/>
        </w:tabs>
        <w:autoSpaceDE w:val="0"/>
        <w:autoSpaceDN w:val="0"/>
        <w:adjustRightInd w:val="0"/>
        <w:ind w:right="-34"/>
        <w:rPr>
          <w:rFonts w:asciiTheme="minorHAnsi" w:hAnsiTheme="minorHAnsi" w:cs="Verdana"/>
          <w:noProof w:val="0"/>
          <w:szCs w:val="22"/>
          <w:lang w:val="ru-RU"/>
        </w:rPr>
      </w:pPr>
    </w:p>
    <w:p w:rsidR="00116319" w:rsidRPr="002A747E" w:rsidRDefault="00116319" w:rsidP="00116319">
      <w:pPr>
        <w:tabs>
          <w:tab w:val="num" w:pos="330"/>
        </w:tabs>
        <w:autoSpaceDE w:val="0"/>
        <w:autoSpaceDN w:val="0"/>
        <w:adjustRightInd w:val="0"/>
        <w:ind w:right="-34"/>
        <w:rPr>
          <w:rFonts w:asciiTheme="minorHAnsi" w:hAnsiTheme="minorHAnsi" w:cs="Verdana"/>
          <w:noProof w:val="0"/>
          <w:szCs w:val="22"/>
          <w:lang w:val="ru-RU"/>
        </w:rPr>
      </w:pP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t>Све информације из делокруга рада Службе су доступне и на располагању на увид, а у складу са Законом о слободном приступу информацијама од јавног значаја.</w:t>
      </w:r>
    </w:p>
    <w:p w:rsidR="00116319" w:rsidRPr="002A747E" w:rsidRDefault="00116319" w:rsidP="00116319">
      <w:pPr>
        <w:tabs>
          <w:tab w:val="num" w:pos="330"/>
        </w:tabs>
        <w:autoSpaceDE w:val="0"/>
        <w:autoSpaceDN w:val="0"/>
        <w:adjustRightInd w:val="0"/>
        <w:ind w:right="-34"/>
        <w:rPr>
          <w:rFonts w:asciiTheme="minorHAnsi" w:hAnsiTheme="minorHAnsi" w:cs="Verdana"/>
          <w:noProof w:val="0"/>
          <w:szCs w:val="22"/>
          <w:lang w:val="ru-RU"/>
        </w:rPr>
      </w:pPr>
    </w:p>
    <w:p w:rsidR="00116319" w:rsidRPr="002A747E" w:rsidRDefault="00116319" w:rsidP="00116319">
      <w:pPr>
        <w:autoSpaceDE w:val="0"/>
        <w:autoSpaceDN w:val="0"/>
        <w:adjustRightInd w:val="0"/>
        <w:ind w:right="-34"/>
        <w:rPr>
          <w:rFonts w:asciiTheme="minorHAnsi" w:hAnsiTheme="minorHAnsi" w:cs="Verdana"/>
          <w:noProof w:val="0"/>
          <w:szCs w:val="22"/>
          <w:lang w:val="ru-RU"/>
        </w:rPr>
      </w:pPr>
      <w:r w:rsidRPr="002A747E">
        <w:rPr>
          <w:rFonts w:asciiTheme="minorHAnsi" w:hAnsiTheme="minorHAnsi" w:cs="Verdana"/>
          <w:noProof w:val="0"/>
          <w:szCs w:val="22"/>
          <w:lang w:val="ru-RU"/>
        </w:rPr>
        <w:tab/>
        <w:t xml:space="preserve">Приступ информацијама начелно је слободан, уз напомену да у зависности од дате ситуације и тражене информације могуће је приступ информацији ограничити или искључити, сагласно члану 9. Закона о слободном приступу информацијама од јавног значаја. </w:t>
      </w:r>
    </w:p>
    <w:p w:rsidR="00116319" w:rsidRPr="002A747E" w:rsidRDefault="00116319" w:rsidP="00116319">
      <w:pPr>
        <w:ind w:right="-34" w:firstLine="680"/>
        <w:rPr>
          <w:rFonts w:asciiTheme="minorHAnsi" w:hAnsiTheme="minorHAnsi" w:cs="Arial"/>
          <w:szCs w:val="22"/>
          <w:lang w:val="sr-Cyrl-CS"/>
        </w:rPr>
      </w:pPr>
    </w:p>
    <w:p w:rsidR="00116319" w:rsidRPr="002A747E" w:rsidRDefault="00116319" w:rsidP="00116319">
      <w:pPr>
        <w:ind w:right="-34"/>
        <w:jc w:val="center"/>
        <w:rPr>
          <w:rFonts w:asciiTheme="minorHAnsi" w:hAnsiTheme="minorHAnsi" w:cs="Arial"/>
          <w:b/>
          <w:szCs w:val="22"/>
          <w:lang w:val="sr-Latn-RS"/>
        </w:rPr>
      </w:pPr>
    </w:p>
    <w:p w:rsidR="00116319" w:rsidRPr="002A747E" w:rsidRDefault="00116319" w:rsidP="00116319">
      <w:pPr>
        <w:ind w:right="-34"/>
        <w:jc w:val="center"/>
        <w:rPr>
          <w:rFonts w:asciiTheme="minorHAnsi" w:hAnsiTheme="minorHAnsi" w:cs="Arial"/>
          <w:b/>
          <w:szCs w:val="22"/>
          <w:lang w:val="sr-Latn-RS"/>
        </w:rPr>
      </w:pPr>
    </w:p>
    <w:p w:rsidR="00116319" w:rsidRPr="002A747E" w:rsidRDefault="00116319" w:rsidP="00116319">
      <w:pPr>
        <w:ind w:right="-34"/>
        <w:jc w:val="center"/>
        <w:rPr>
          <w:rFonts w:asciiTheme="minorHAnsi" w:hAnsiTheme="minorHAnsi" w:cs="Arial"/>
          <w:b/>
          <w:szCs w:val="22"/>
          <w:lang w:val="sr-Cyrl-CS"/>
        </w:rPr>
      </w:pPr>
      <w:r w:rsidRPr="002A747E">
        <w:rPr>
          <w:rFonts w:asciiTheme="minorHAnsi" w:hAnsiTheme="minorHAnsi" w:cs="Arial"/>
          <w:b/>
          <w:szCs w:val="22"/>
          <w:lang w:val="sr-Cyrl-CS"/>
        </w:rPr>
        <w:t xml:space="preserve">21. </w:t>
      </w:r>
      <w:bookmarkStart w:id="22" w:name="informacijeopodnosenjuyahteva"/>
      <w:bookmarkEnd w:id="22"/>
      <w:r w:rsidRPr="002A747E">
        <w:rPr>
          <w:rFonts w:asciiTheme="minorHAnsi" w:hAnsiTheme="minorHAnsi" w:cs="Arial"/>
          <w:b/>
          <w:noProof w:val="0"/>
          <w:color w:val="000000"/>
          <w:szCs w:val="22"/>
          <w:lang w:val="ru-RU"/>
        </w:rPr>
        <w:t>ИНФОРМАЦИЈ</w:t>
      </w:r>
      <w:r w:rsidRPr="002A747E">
        <w:rPr>
          <w:rFonts w:asciiTheme="minorHAnsi" w:hAnsiTheme="minorHAnsi" w:cs="Arial"/>
          <w:b/>
          <w:szCs w:val="22"/>
          <w:lang w:val="sr-Cyrl-CS"/>
        </w:rPr>
        <w:t>Е О ПОДНОШЕЊУ ЗАХТЕВА ЗА ПРИСТУП ИНФОРМАЦИЈАМА ОД ЈАВНОГ ЗНАЧАЈА</w:t>
      </w:r>
    </w:p>
    <w:p w:rsidR="00116319" w:rsidRPr="002A747E" w:rsidRDefault="00116319" w:rsidP="00116319">
      <w:pPr>
        <w:ind w:right="-34" w:firstLine="680"/>
        <w:rPr>
          <w:rFonts w:asciiTheme="minorHAnsi" w:hAnsiTheme="minorHAnsi" w:cs="Arial"/>
          <w:noProof w:val="0"/>
          <w:color w:val="000000"/>
          <w:szCs w:val="22"/>
          <w:lang w:val="ru-RU"/>
        </w:rPr>
      </w:pPr>
    </w:p>
    <w:p w:rsidR="00116319" w:rsidRPr="002A747E" w:rsidRDefault="00116319" w:rsidP="00116319">
      <w:pPr>
        <w:ind w:firstLine="720"/>
        <w:rPr>
          <w:rFonts w:asciiTheme="minorHAnsi" w:hAnsiTheme="minorHAnsi"/>
          <w:szCs w:val="22"/>
        </w:rPr>
      </w:pPr>
      <w:r w:rsidRPr="002A747E">
        <w:rPr>
          <w:rFonts w:asciiTheme="minorHAnsi" w:hAnsiTheme="minorHAnsi"/>
          <w:szCs w:val="22"/>
        </w:rPr>
        <w:t>Информација од јавног значаја, у смислу Закона о слободном приступу информацијама од јавног значаја („Сл. гласник Р</w:t>
      </w:r>
      <w:r w:rsidR="00640A1C">
        <w:rPr>
          <w:rFonts w:asciiTheme="minorHAnsi" w:hAnsiTheme="minorHAnsi"/>
          <w:szCs w:val="22"/>
        </w:rPr>
        <w:t xml:space="preserve">С”, бр. 120/04, 54/07, 104/09, </w:t>
      </w:r>
      <w:r w:rsidRPr="002A747E">
        <w:rPr>
          <w:rFonts w:asciiTheme="minorHAnsi" w:hAnsiTheme="minorHAnsi"/>
          <w:szCs w:val="22"/>
        </w:rPr>
        <w:t>36/10</w:t>
      </w:r>
      <w:r w:rsidR="00640A1C">
        <w:rPr>
          <w:rFonts w:asciiTheme="minorHAnsi" w:hAnsiTheme="minorHAnsi"/>
          <w:szCs w:val="22"/>
        </w:rPr>
        <w:t xml:space="preserve"> </w:t>
      </w:r>
      <w:r w:rsidR="00640A1C">
        <w:rPr>
          <w:rFonts w:asciiTheme="minorHAnsi" w:hAnsiTheme="minorHAnsi"/>
          <w:szCs w:val="22"/>
          <w:lang w:val="sr-Cyrl-RS"/>
        </w:rPr>
        <w:t>и 105/21</w:t>
      </w:r>
      <w:r w:rsidRPr="002A747E">
        <w:rPr>
          <w:rFonts w:asciiTheme="minorHAnsi" w:hAnsiTheme="minorHAnsi"/>
          <w:szCs w:val="22"/>
        </w:rPr>
        <w:t xml:space="preserve">), јесте информација којом располаже орган јавне власти, настала у раду или у вези с радом органа јавне власти, садржана у одређеном документу, а односи се на све оно о чему јавност има оправдан интерес да зна. </w:t>
      </w:r>
    </w:p>
    <w:p w:rsidR="00116319" w:rsidRPr="002A747E" w:rsidRDefault="00116319" w:rsidP="00116319">
      <w:pPr>
        <w:ind w:right="-34" w:firstLine="680"/>
        <w:rPr>
          <w:rFonts w:asciiTheme="minorHAnsi" w:hAnsiTheme="minorHAnsi" w:cs="Arial"/>
          <w:noProof w:val="0"/>
          <w:color w:val="000000"/>
          <w:szCs w:val="22"/>
          <w:lang w:val="ru-RU"/>
        </w:rPr>
      </w:pPr>
    </w:p>
    <w:p w:rsidR="00116319" w:rsidRPr="002A747E" w:rsidRDefault="00116319" w:rsidP="00116319">
      <w:pPr>
        <w:ind w:right="-34" w:firstLine="680"/>
        <w:rPr>
          <w:rFonts w:asciiTheme="minorHAnsi" w:hAnsiTheme="minorHAnsi" w:cs="Arial"/>
          <w:noProof w:val="0"/>
          <w:color w:val="000000"/>
          <w:szCs w:val="22"/>
          <w:lang w:val="ru-RU"/>
        </w:rPr>
      </w:pPr>
      <w:r w:rsidRPr="002A747E">
        <w:rPr>
          <w:rFonts w:asciiTheme="minorHAnsi" w:hAnsiTheme="minorHAnsi" w:cs="Arial"/>
          <w:noProof w:val="0"/>
          <w:color w:val="000000"/>
          <w:szCs w:val="22"/>
          <w:lang w:val="ru-RU"/>
        </w:rPr>
        <w:t>Захтев за приступ информацији од јавног значаја које се односе или су настале у вези са радом Службе може поднети свако физичко или правно лице.</w:t>
      </w:r>
    </w:p>
    <w:p w:rsidR="00116319" w:rsidRPr="002A747E" w:rsidRDefault="00116319" w:rsidP="00116319">
      <w:pPr>
        <w:ind w:right="-34" w:firstLine="680"/>
        <w:rPr>
          <w:rFonts w:asciiTheme="minorHAnsi" w:hAnsiTheme="minorHAnsi" w:cs="Arial"/>
          <w:szCs w:val="22"/>
          <w:lang w:val="en-US"/>
        </w:rPr>
      </w:pPr>
    </w:p>
    <w:p w:rsidR="00116319" w:rsidRPr="002A747E" w:rsidRDefault="00116319" w:rsidP="00116319">
      <w:pPr>
        <w:ind w:right="-34" w:firstLine="680"/>
        <w:rPr>
          <w:rFonts w:asciiTheme="minorHAnsi" w:hAnsiTheme="minorHAnsi" w:cs="Arial"/>
          <w:szCs w:val="22"/>
          <w:lang w:val="sr-Cyrl-CS"/>
        </w:rPr>
      </w:pPr>
      <w:r w:rsidRPr="002A747E">
        <w:rPr>
          <w:rFonts w:asciiTheme="minorHAnsi" w:hAnsiTheme="minorHAnsi" w:cs="Arial"/>
          <w:szCs w:val="22"/>
          <w:lang w:val="sr-Cyrl-CS"/>
        </w:rPr>
        <w:t xml:space="preserve">На основу члана 15. Закона о слободном приступу информацијама од јавног значаја, тражилац  подноси писмени захтев органу власти за остваривање права на приступ информацијама од јавног значаја. </w:t>
      </w:r>
    </w:p>
    <w:p w:rsidR="00116319" w:rsidRPr="002A747E" w:rsidRDefault="00116319" w:rsidP="00116319">
      <w:pPr>
        <w:ind w:right="-34" w:firstLine="680"/>
        <w:rPr>
          <w:rFonts w:asciiTheme="minorHAnsi" w:hAnsiTheme="minorHAnsi" w:cs="Arial"/>
          <w:szCs w:val="22"/>
          <w:lang w:val="sr-Cyrl-CS"/>
        </w:rPr>
      </w:pPr>
    </w:p>
    <w:p w:rsidR="00116319" w:rsidRPr="002A747E" w:rsidRDefault="00116319" w:rsidP="00116319">
      <w:pPr>
        <w:ind w:right="-34" w:firstLine="680"/>
        <w:rPr>
          <w:rFonts w:asciiTheme="minorHAnsi" w:hAnsiTheme="minorHAnsi" w:cs="Arial"/>
          <w:szCs w:val="22"/>
          <w:lang w:val="sr-Cyrl-CS"/>
        </w:rPr>
      </w:pPr>
      <w:r w:rsidRPr="002A747E">
        <w:rPr>
          <w:rFonts w:asciiTheme="minorHAnsi" w:hAnsiTheme="minorHAnsi" w:cs="Arial"/>
          <w:szCs w:val="22"/>
          <w:lang w:val="sr-Cyrl-CS"/>
        </w:rPr>
        <w:t>Захтев мора да садржи тачан назив органа,  податке о тражиоцу информације (име, презиме, адресу, телефон тражиоца )</w:t>
      </w:r>
      <w:r w:rsidRPr="002A747E">
        <w:rPr>
          <w:rFonts w:asciiTheme="minorHAnsi" w:hAnsiTheme="minorHAnsi" w:cs="Arial"/>
          <w:szCs w:val="22"/>
          <w:lang w:val="en-US"/>
        </w:rPr>
        <w:t xml:space="preserve">, </w:t>
      </w:r>
      <w:r w:rsidRPr="002A747E">
        <w:rPr>
          <w:rFonts w:asciiTheme="minorHAnsi" w:hAnsiTheme="minorHAnsi" w:cs="Arial"/>
          <w:szCs w:val="22"/>
          <w:lang w:val="sr-Cyrl-CS"/>
        </w:rPr>
        <w:t xml:space="preserve">прецизан опис информације која се тражи, а може да садржи и друге податке који олакшавају проналажење тражене информације и начин достављања информације. </w:t>
      </w:r>
    </w:p>
    <w:p w:rsidR="00116319" w:rsidRPr="002A747E" w:rsidRDefault="00116319" w:rsidP="00116319">
      <w:pPr>
        <w:ind w:right="-34" w:firstLine="680"/>
        <w:rPr>
          <w:rFonts w:asciiTheme="minorHAnsi" w:hAnsiTheme="minorHAnsi" w:cs="Arial"/>
          <w:szCs w:val="22"/>
          <w:lang w:val="sr-Cyrl-CS"/>
        </w:rPr>
      </w:pPr>
    </w:p>
    <w:p w:rsidR="00116319" w:rsidRPr="002A747E" w:rsidRDefault="00116319" w:rsidP="00116319">
      <w:pPr>
        <w:ind w:right="-34" w:firstLine="680"/>
        <w:rPr>
          <w:rFonts w:asciiTheme="minorHAnsi" w:hAnsiTheme="minorHAnsi" w:cs="Arial"/>
          <w:szCs w:val="22"/>
          <w:lang w:val="sr-Cyrl-CS"/>
        </w:rPr>
      </w:pPr>
      <w:r w:rsidRPr="002A747E">
        <w:rPr>
          <w:rFonts w:asciiTheme="minorHAnsi" w:hAnsiTheme="minorHAnsi" w:cs="Arial"/>
          <w:szCs w:val="22"/>
          <w:lang w:val="sr-Cyrl-CS"/>
        </w:rPr>
        <w:t>Образац захтева се налази у додатку информатора.</w:t>
      </w:r>
    </w:p>
    <w:p w:rsidR="00116319" w:rsidRPr="002A747E" w:rsidRDefault="00116319" w:rsidP="00116319">
      <w:pPr>
        <w:ind w:right="-34" w:firstLine="680"/>
        <w:rPr>
          <w:rFonts w:asciiTheme="minorHAnsi" w:hAnsiTheme="minorHAnsi" w:cs="Arial"/>
          <w:szCs w:val="22"/>
          <w:lang w:val="sr-Cyrl-CS"/>
        </w:rPr>
      </w:pPr>
      <w:r w:rsidRPr="002A747E">
        <w:rPr>
          <w:rFonts w:asciiTheme="minorHAnsi" w:hAnsiTheme="minorHAnsi" w:cs="Arial"/>
          <w:szCs w:val="22"/>
          <w:lang w:val="sr-Cyrl-CS"/>
        </w:rPr>
        <w:t xml:space="preserve">  </w:t>
      </w:r>
    </w:p>
    <w:p w:rsidR="00116319" w:rsidRPr="002A747E" w:rsidRDefault="00116319" w:rsidP="00116319">
      <w:pPr>
        <w:ind w:right="-34" w:firstLine="680"/>
        <w:rPr>
          <w:rFonts w:asciiTheme="minorHAnsi" w:hAnsiTheme="minorHAnsi" w:cs="Arial"/>
          <w:szCs w:val="22"/>
          <w:lang w:val="sr-Cyrl-CS"/>
        </w:rPr>
      </w:pPr>
      <w:r w:rsidRPr="002A747E">
        <w:rPr>
          <w:rFonts w:asciiTheme="minorHAnsi" w:hAnsiTheme="minorHAnsi" w:cs="Arial"/>
          <w:szCs w:val="22"/>
          <w:lang w:val="sr-Cyrl-CS"/>
        </w:rPr>
        <w:t xml:space="preserve">Тражилац не мора навести разлоге за упућивање захтева. </w:t>
      </w:r>
    </w:p>
    <w:p w:rsidR="00116319" w:rsidRPr="002A747E" w:rsidRDefault="00116319" w:rsidP="00116319">
      <w:pPr>
        <w:autoSpaceDE w:val="0"/>
        <w:autoSpaceDN w:val="0"/>
        <w:adjustRightInd w:val="0"/>
        <w:ind w:right="-34"/>
        <w:jc w:val="left"/>
        <w:rPr>
          <w:rFonts w:asciiTheme="minorHAnsi" w:hAnsiTheme="minorHAnsi" w:cs="Verdana"/>
          <w:noProof w:val="0"/>
          <w:color w:val="000000"/>
          <w:szCs w:val="22"/>
          <w:lang w:val="ru-RU"/>
        </w:rPr>
      </w:pPr>
    </w:p>
    <w:p w:rsidR="00116319" w:rsidRPr="002A747E" w:rsidRDefault="00116319" w:rsidP="00116319">
      <w:pPr>
        <w:autoSpaceDE w:val="0"/>
        <w:autoSpaceDN w:val="0"/>
        <w:adjustRightInd w:val="0"/>
        <w:ind w:right="-34"/>
        <w:jc w:val="left"/>
        <w:rPr>
          <w:rFonts w:asciiTheme="minorHAnsi" w:hAnsiTheme="minorHAnsi" w:cs="Verdana"/>
          <w:noProof w:val="0"/>
          <w:color w:val="000000"/>
          <w:szCs w:val="22"/>
          <w:lang w:val="ru-RU"/>
        </w:rPr>
      </w:pPr>
      <w:r w:rsidRPr="002A747E">
        <w:rPr>
          <w:rFonts w:asciiTheme="minorHAnsi" w:hAnsiTheme="minorHAnsi" w:cs="Verdana"/>
          <w:noProof w:val="0"/>
          <w:color w:val="000000"/>
          <w:szCs w:val="22"/>
          <w:lang w:val="ru-RU"/>
        </w:rPr>
        <w:tab/>
        <w:t xml:space="preserve">Захтев за приступ информацијама од јавног значаја које се односе или су настале у вези са радом  Службе може се поднети : </w:t>
      </w:r>
    </w:p>
    <w:p w:rsidR="00116319" w:rsidRPr="002A747E" w:rsidRDefault="00116319" w:rsidP="00116319">
      <w:pPr>
        <w:autoSpaceDE w:val="0"/>
        <w:autoSpaceDN w:val="0"/>
        <w:adjustRightInd w:val="0"/>
        <w:ind w:right="-34"/>
        <w:jc w:val="left"/>
        <w:rPr>
          <w:rFonts w:asciiTheme="minorHAnsi" w:hAnsiTheme="minorHAnsi" w:cs="Verdana"/>
          <w:noProof w:val="0"/>
          <w:color w:val="000000"/>
          <w:szCs w:val="22"/>
          <w:lang w:val="ru-RU"/>
        </w:rPr>
      </w:pPr>
    </w:p>
    <w:p w:rsidR="00116319" w:rsidRPr="002A747E" w:rsidRDefault="00116319" w:rsidP="00116319">
      <w:pPr>
        <w:autoSpaceDE w:val="0"/>
        <w:autoSpaceDN w:val="0"/>
        <w:adjustRightInd w:val="0"/>
        <w:ind w:right="-34"/>
        <w:jc w:val="left"/>
        <w:rPr>
          <w:rFonts w:asciiTheme="minorHAnsi" w:hAnsiTheme="minorHAnsi" w:cs="Verdana"/>
          <w:noProof w:val="0"/>
          <w:color w:val="000000"/>
          <w:szCs w:val="22"/>
          <w:lang w:val="ru-RU"/>
        </w:rPr>
      </w:pPr>
      <w:r w:rsidRPr="002A747E">
        <w:rPr>
          <w:rFonts w:asciiTheme="minorHAnsi" w:hAnsiTheme="minorHAnsi" w:cs="Verdana"/>
          <w:noProof w:val="0"/>
          <w:color w:val="000000"/>
          <w:szCs w:val="22"/>
          <w:lang w:val="ru-RU"/>
        </w:rPr>
        <w:tab/>
        <w:t xml:space="preserve">- у писаној форми на адресу: Нови Сад, Бул. Мијхајла Пупина број 16 </w:t>
      </w:r>
    </w:p>
    <w:p w:rsidR="00116319" w:rsidRPr="002A747E" w:rsidRDefault="00116319" w:rsidP="00116319">
      <w:pPr>
        <w:autoSpaceDE w:val="0"/>
        <w:autoSpaceDN w:val="0"/>
        <w:adjustRightInd w:val="0"/>
        <w:ind w:right="-34"/>
        <w:jc w:val="left"/>
        <w:rPr>
          <w:rFonts w:asciiTheme="minorHAnsi" w:hAnsiTheme="minorHAnsi" w:cs="Verdana"/>
          <w:noProof w:val="0"/>
          <w:color w:val="000000"/>
          <w:szCs w:val="22"/>
          <w:lang w:val="ru-RU"/>
        </w:rPr>
      </w:pPr>
    </w:p>
    <w:p w:rsidR="00116319" w:rsidRPr="002A747E" w:rsidRDefault="00116319" w:rsidP="00116319">
      <w:pPr>
        <w:ind w:right="-34" w:firstLine="680"/>
        <w:rPr>
          <w:rFonts w:asciiTheme="minorHAnsi" w:hAnsiTheme="minorHAnsi" w:cs="Verdana"/>
          <w:noProof w:val="0"/>
          <w:color w:val="000000"/>
          <w:szCs w:val="22"/>
          <w:lang w:val="en-US"/>
        </w:rPr>
      </w:pPr>
      <w:r w:rsidRPr="002A747E">
        <w:rPr>
          <w:rFonts w:asciiTheme="minorHAnsi" w:hAnsiTheme="minorHAnsi" w:cs="Verdana"/>
          <w:noProof w:val="0"/>
          <w:color w:val="000000"/>
          <w:szCs w:val="22"/>
          <w:lang w:val="ru-RU"/>
        </w:rPr>
        <w:t xml:space="preserve">-  електронском поштом на </w:t>
      </w:r>
      <w:r w:rsidRPr="002A747E">
        <w:rPr>
          <w:rFonts w:asciiTheme="minorHAnsi" w:hAnsiTheme="minorHAnsi" w:cs="Verdana"/>
          <w:noProof w:val="0"/>
          <w:color w:val="000000"/>
          <w:szCs w:val="22"/>
          <w:lang w:val="en-US"/>
        </w:rPr>
        <w:t>e</w:t>
      </w:r>
      <w:r w:rsidRPr="002A747E">
        <w:rPr>
          <w:rFonts w:asciiTheme="minorHAnsi" w:hAnsiTheme="minorHAnsi" w:cs="Verdana"/>
          <w:noProof w:val="0"/>
          <w:color w:val="000000"/>
          <w:szCs w:val="22"/>
          <w:lang w:val="ru-RU"/>
        </w:rPr>
        <w:t>-</w:t>
      </w:r>
      <w:r w:rsidRPr="002A747E">
        <w:rPr>
          <w:rFonts w:asciiTheme="minorHAnsi" w:hAnsiTheme="minorHAnsi" w:cs="Verdana"/>
          <w:noProof w:val="0"/>
          <w:color w:val="000000"/>
          <w:szCs w:val="22"/>
          <w:lang w:val="en-US"/>
        </w:rPr>
        <w:t>mail</w:t>
      </w:r>
      <w:r w:rsidRPr="002A747E">
        <w:rPr>
          <w:rFonts w:asciiTheme="minorHAnsi" w:hAnsiTheme="minorHAnsi" w:cs="Verdana"/>
          <w:noProof w:val="0"/>
          <w:color w:val="000000"/>
          <w:szCs w:val="22"/>
          <w:lang w:val="ru-RU"/>
        </w:rPr>
        <w:t xml:space="preserve">: </w:t>
      </w:r>
      <w:hyperlink r:id="rId31" w:history="1">
        <w:r w:rsidRPr="002A747E">
          <w:rPr>
            <w:rStyle w:val="Hyperlink"/>
            <w:rFonts w:asciiTheme="minorHAnsi" w:hAnsiTheme="minorHAnsi" w:cs="Verdana"/>
            <w:noProof w:val="0"/>
            <w:szCs w:val="22"/>
            <w:lang w:val="en-US"/>
          </w:rPr>
          <w:t>srp.office@vojvodina.gov.rs</w:t>
        </w:r>
      </w:hyperlink>
    </w:p>
    <w:p w:rsidR="00116319" w:rsidRPr="002A747E" w:rsidRDefault="00116319" w:rsidP="00116319">
      <w:pPr>
        <w:ind w:right="-34" w:firstLine="680"/>
        <w:rPr>
          <w:rFonts w:asciiTheme="minorHAnsi" w:hAnsiTheme="minorHAnsi" w:cs="Verdana"/>
          <w:noProof w:val="0"/>
          <w:color w:val="000000"/>
          <w:szCs w:val="22"/>
          <w:lang w:val="en-US"/>
        </w:rPr>
      </w:pPr>
    </w:p>
    <w:p w:rsidR="00116319" w:rsidRPr="002A747E" w:rsidRDefault="00116319" w:rsidP="00116319">
      <w:pPr>
        <w:autoSpaceDE w:val="0"/>
        <w:autoSpaceDN w:val="0"/>
        <w:adjustRightInd w:val="0"/>
        <w:ind w:right="-34"/>
        <w:rPr>
          <w:rFonts w:asciiTheme="minorHAnsi" w:hAnsiTheme="minorHAnsi" w:cs="Verdana"/>
          <w:noProof w:val="0"/>
          <w:szCs w:val="22"/>
          <w:lang w:val="ru-RU"/>
        </w:rPr>
      </w:pPr>
      <w:r w:rsidRPr="002A747E">
        <w:rPr>
          <w:rFonts w:asciiTheme="minorHAnsi" w:hAnsiTheme="minorHAnsi" w:cs="Verdana"/>
          <w:noProof w:val="0"/>
          <w:szCs w:val="22"/>
          <w:lang w:val="ru-RU"/>
        </w:rPr>
        <w:tab/>
        <w:t>Ако захтев није уредан, односно не садржи све наведене податке, овлашћено лице за поступање по захтеву, ће поучити тражиоца како да те недостатке отклони доставом упуства о допуни. Ако тражилац захтева не поступи по упутству, а недостаци су такви да се по захтеву не може поступити, Служба ће донети закључак о одбацивању захтева као неуредног.</w:t>
      </w:r>
    </w:p>
    <w:p w:rsidR="00116319" w:rsidRPr="002A747E" w:rsidRDefault="00116319" w:rsidP="00116319">
      <w:pPr>
        <w:autoSpaceDE w:val="0"/>
        <w:autoSpaceDN w:val="0"/>
        <w:adjustRightInd w:val="0"/>
        <w:ind w:right="-34"/>
        <w:rPr>
          <w:rFonts w:asciiTheme="minorHAnsi" w:hAnsiTheme="minorHAnsi" w:cs="Verdana"/>
          <w:noProof w:val="0"/>
          <w:szCs w:val="22"/>
          <w:lang w:val="ru-RU"/>
        </w:rPr>
      </w:pPr>
      <w:r w:rsidRPr="002A747E">
        <w:rPr>
          <w:rFonts w:asciiTheme="minorHAnsi" w:hAnsiTheme="minorHAnsi" w:cs="Verdana"/>
          <w:noProof w:val="0"/>
          <w:szCs w:val="22"/>
          <w:lang w:val="ru-RU"/>
        </w:rPr>
        <w:t xml:space="preserve"> </w:t>
      </w:r>
    </w:p>
    <w:p w:rsidR="00116319" w:rsidRPr="002A747E" w:rsidRDefault="00116319" w:rsidP="00116319">
      <w:pPr>
        <w:autoSpaceDE w:val="0"/>
        <w:autoSpaceDN w:val="0"/>
        <w:adjustRightInd w:val="0"/>
        <w:ind w:right="-34"/>
        <w:rPr>
          <w:rFonts w:asciiTheme="minorHAnsi" w:hAnsiTheme="minorHAnsi" w:cs="Verdana"/>
          <w:noProof w:val="0"/>
          <w:szCs w:val="22"/>
          <w:lang w:val="ru-RU"/>
        </w:rPr>
      </w:pPr>
      <w:r w:rsidRPr="002A747E">
        <w:rPr>
          <w:rFonts w:asciiTheme="minorHAnsi" w:hAnsiTheme="minorHAnsi" w:cs="Verdana"/>
          <w:noProof w:val="0"/>
          <w:szCs w:val="22"/>
          <w:lang w:val="ru-RU"/>
        </w:rPr>
        <w:tab/>
        <w:t xml:space="preserve">Служба  ће по захтеву поступити без одлагања, а најдуже у року од </w:t>
      </w:r>
      <w:r w:rsidRPr="002A747E">
        <w:rPr>
          <w:rFonts w:asciiTheme="minorHAnsi" w:hAnsiTheme="minorHAnsi" w:cs="Verdana"/>
          <w:noProof w:val="0"/>
          <w:szCs w:val="22"/>
          <w:lang w:val="en-US"/>
        </w:rPr>
        <w:t>1</w:t>
      </w:r>
      <w:r w:rsidRPr="002A747E">
        <w:rPr>
          <w:rFonts w:asciiTheme="minorHAnsi" w:hAnsiTheme="minorHAnsi" w:cs="Verdana"/>
          <w:noProof w:val="0"/>
          <w:szCs w:val="22"/>
          <w:lang w:val="ru-RU"/>
        </w:rPr>
        <w:t xml:space="preserve">5 дана или до 40 дана у зависности од тражене информације. </w:t>
      </w:r>
    </w:p>
    <w:p w:rsidR="00116319" w:rsidRPr="002A747E" w:rsidRDefault="00116319" w:rsidP="00116319">
      <w:pPr>
        <w:autoSpaceDE w:val="0"/>
        <w:autoSpaceDN w:val="0"/>
        <w:adjustRightInd w:val="0"/>
        <w:ind w:right="-127"/>
        <w:rPr>
          <w:rFonts w:asciiTheme="minorHAnsi" w:hAnsiTheme="minorHAnsi" w:cs="Verdana"/>
          <w:noProof w:val="0"/>
          <w:szCs w:val="22"/>
          <w:lang w:val="ru-RU"/>
        </w:rPr>
      </w:pPr>
    </w:p>
    <w:p w:rsidR="00116319" w:rsidRPr="002A747E" w:rsidRDefault="00116319" w:rsidP="00116319">
      <w:pPr>
        <w:autoSpaceDE w:val="0"/>
        <w:autoSpaceDN w:val="0"/>
        <w:adjustRightInd w:val="0"/>
        <w:ind w:right="-127"/>
        <w:rPr>
          <w:rFonts w:asciiTheme="minorHAnsi" w:hAnsiTheme="minorHAnsi" w:cs="Verdana"/>
          <w:noProof w:val="0"/>
          <w:szCs w:val="22"/>
          <w:lang w:val="ru-RU"/>
        </w:rPr>
      </w:pPr>
      <w:r w:rsidRPr="002A747E">
        <w:rPr>
          <w:rFonts w:asciiTheme="minorHAnsi" w:hAnsiTheme="minorHAnsi" w:cs="Verdana"/>
          <w:noProof w:val="0"/>
          <w:szCs w:val="22"/>
          <w:lang w:val="ru-RU"/>
        </w:rPr>
        <w:tab/>
        <w:t xml:space="preserve">Служба ће заједно са обавештењем о томе да ће тражиоцу ставити на увид документ који садржи тражену информацију, доставити и копију тог документа, или саопштити време, место и начин на који ће му информација бити достављена на увид. </w:t>
      </w:r>
    </w:p>
    <w:p w:rsidR="00116319" w:rsidRPr="002A747E" w:rsidRDefault="00116319" w:rsidP="00116319">
      <w:pPr>
        <w:autoSpaceDE w:val="0"/>
        <w:autoSpaceDN w:val="0"/>
        <w:adjustRightInd w:val="0"/>
        <w:ind w:right="-127"/>
        <w:rPr>
          <w:rFonts w:asciiTheme="minorHAnsi" w:hAnsiTheme="minorHAnsi" w:cs="Verdana"/>
          <w:noProof w:val="0"/>
          <w:szCs w:val="22"/>
          <w:lang w:val="ru-RU"/>
        </w:rPr>
      </w:pPr>
    </w:p>
    <w:p w:rsidR="00116319" w:rsidRPr="002A747E" w:rsidRDefault="00116319" w:rsidP="00116319">
      <w:pPr>
        <w:autoSpaceDE w:val="0"/>
        <w:autoSpaceDN w:val="0"/>
        <w:adjustRightInd w:val="0"/>
        <w:ind w:right="-127"/>
        <w:rPr>
          <w:rFonts w:asciiTheme="minorHAnsi" w:hAnsiTheme="minorHAnsi" w:cs="Verdana"/>
          <w:noProof w:val="0"/>
          <w:szCs w:val="22"/>
          <w:lang w:val="ru-RU"/>
        </w:rPr>
      </w:pPr>
      <w:r w:rsidRPr="002A747E">
        <w:rPr>
          <w:rFonts w:asciiTheme="minorHAnsi" w:hAnsiTheme="minorHAnsi" w:cs="Verdana"/>
          <w:noProof w:val="0"/>
          <w:szCs w:val="22"/>
          <w:lang w:val="ru-RU"/>
        </w:rPr>
        <w:tab/>
        <w:t xml:space="preserve">Увид у документ који садржи тражену документацију врши се у просторијама Службе. Ако удовољи захтеву тражиоца Служба неће издавати посебно решење него ће о томе сачинити службену белешку. </w:t>
      </w:r>
    </w:p>
    <w:p w:rsidR="00116319" w:rsidRPr="002A747E" w:rsidRDefault="00116319" w:rsidP="00116319">
      <w:pPr>
        <w:autoSpaceDE w:val="0"/>
        <w:autoSpaceDN w:val="0"/>
        <w:adjustRightInd w:val="0"/>
        <w:ind w:right="-127"/>
        <w:rPr>
          <w:rFonts w:asciiTheme="minorHAnsi" w:hAnsiTheme="minorHAnsi" w:cs="Verdana"/>
          <w:noProof w:val="0"/>
          <w:szCs w:val="22"/>
          <w:lang w:val="ru-RU"/>
        </w:rPr>
      </w:pPr>
    </w:p>
    <w:p w:rsidR="00116319" w:rsidRPr="002A747E" w:rsidRDefault="00116319" w:rsidP="00116319">
      <w:pPr>
        <w:ind w:right="-127" w:firstLine="680"/>
        <w:rPr>
          <w:rFonts w:asciiTheme="minorHAnsi" w:hAnsiTheme="minorHAnsi" w:cs="Verdana"/>
          <w:noProof w:val="0"/>
          <w:szCs w:val="22"/>
          <w:lang w:val="ru-RU"/>
        </w:rPr>
      </w:pPr>
      <w:r w:rsidRPr="002A747E">
        <w:rPr>
          <w:rFonts w:asciiTheme="minorHAnsi" w:hAnsiTheme="minorHAnsi" w:cs="Verdana"/>
          <w:noProof w:val="0"/>
          <w:szCs w:val="22"/>
          <w:lang w:val="ru-RU"/>
        </w:rPr>
        <w:t>Ако Служба одбије да поступи по захтеву тражиоца дужна је да донесе решење о одбијању захтева и да то решење писмено образложи, а тражиоца упути на правна средства која може изјавити против таквог решења.</w:t>
      </w:r>
    </w:p>
    <w:p w:rsidR="00116319" w:rsidRPr="002A747E" w:rsidRDefault="00116319" w:rsidP="00116319">
      <w:pPr>
        <w:ind w:firstLine="680"/>
        <w:rPr>
          <w:rFonts w:asciiTheme="minorHAnsi" w:hAnsiTheme="minorHAnsi"/>
          <w:szCs w:val="22"/>
          <w:lang w:val="sr-Cyrl-RS"/>
        </w:rPr>
      </w:pPr>
    </w:p>
    <w:p w:rsidR="00116319" w:rsidRPr="002A747E" w:rsidRDefault="00116319" w:rsidP="00116319">
      <w:pPr>
        <w:ind w:right="542" w:firstLine="680"/>
        <w:rPr>
          <w:rFonts w:asciiTheme="minorHAnsi" w:hAnsiTheme="minorHAnsi" w:cs="Arial"/>
          <w:b/>
          <w:szCs w:val="22"/>
          <w:lang w:val="sr-Cyrl-CS"/>
        </w:rPr>
      </w:pPr>
      <w:r w:rsidRPr="002A747E">
        <w:rPr>
          <w:rFonts w:asciiTheme="minorHAnsi" w:hAnsiTheme="minorHAnsi" w:cs="Arial"/>
          <w:b/>
          <w:szCs w:val="22"/>
          <w:lang w:val="sr-Cyrl-CS"/>
        </w:rPr>
        <w:t>КОНТАКТ ПОДАЦИ</w:t>
      </w:r>
    </w:p>
    <w:p w:rsidR="00116319" w:rsidRPr="002A747E" w:rsidRDefault="00116319" w:rsidP="00116319">
      <w:pPr>
        <w:ind w:right="542" w:firstLine="680"/>
        <w:rPr>
          <w:rFonts w:asciiTheme="minorHAnsi" w:hAnsiTheme="minorHAnsi" w:cs="Arial"/>
          <w:b/>
          <w:szCs w:val="22"/>
          <w:lang w:val="sr-Cyrl-CS"/>
        </w:rPr>
      </w:pPr>
    </w:p>
    <w:p w:rsidR="00116319" w:rsidRPr="002A747E" w:rsidRDefault="00116319" w:rsidP="00116319">
      <w:pPr>
        <w:ind w:right="542" w:firstLine="680"/>
        <w:rPr>
          <w:rFonts w:asciiTheme="minorHAnsi" w:hAnsiTheme="minorHAnsi" w:cs="Arial"/>
          <w:b/>
          <w:szCs w:val="22"/>
          <w:lang w:val="sr-Cyrl-CS"/>
        </w:rPr>
      </w:pPr>
    </w:p>
    <w:p w:rsidR="00116319" w:rsidRPr="002A747E" w:rsidRDefault="00640A1C" w:rsidP="00116319">
      <w:pPr>
        <w:ind w:left="4730" w:right="76" w:hanging="4070"/>
        <w:rPr>
          <w:rFonts w:asciiTheme="minorHAnsi" w:hAnsiTheme="minorHAnsi" w:cs="Arial"/>
          <w:szCs w:val="22"/>
          <w:lang w:val="sr-Cyrl-CS"/>
        </w:rPr>
      </w:pPr>
      <w:r>
        <w:rPr>
          <w:rFonts w:asciiTheme="minorHAnsi" w:hAnsiTheme="minorHAnsi" w:cs="Arial"/>
          <w:b/>
          <w:szCs w:val="22"/>
          <w:lang w:val="sr-Cyrl-CS"/>
        </w:rPr>
        <w:t xml:space="preserve">Назив органа:                                                       </w:t>
      </w:r>
      <w:r w:rsidR="00116319" w:rsidRPr="002A747E">
        <w:rPr>
          <w:rFonts w:asciiTheme="minorHAnsi" w:hAnsiTheme="minorHAnsi" w:cs="Arial"/>
          <w:szCs w:val="22"/>
          <w:lang w:val="sr-Cyrl-CS"/>
        </w:rPr>
        <w:t>Служба за реализацију програма развоја Аутономне покрајине  Војводине</w:t>
      </w:r>
    </w:p>
    <w:p w:rsidR="00116319" w:rsidRPr="002A747E" w:rsidRDefault="00116319" w:rsidP="00116319">
      <w:pPr>
        <w:ind w:left="4510" w:right="542" w:firstLine="680"/>
        <w:rPr>
          <w:rFonts w:asciiTheme="minorHAnsi" w:hAnsiTheme="minorHAnsi" w:cs="Arial"/>
          <w:szCs w:val="22"/>
          <w:lang w:val="sr-Cyrl-CS"/>
        </w:rPr>
      </w:pPr>
    </w:p>
    <w:p w:rsidR="00116319" w:rsidRPr="002A747E" w:rsidRDefault="00640A1C" w:rsidP="00116319">
      <w:pPr>
        <w:tabs>
          <w:tab w:val="left" w:pos="4730"/>
        </w:tabs>
        <w:ind w:firstLine="680"/>
        <w:rPr>
          <w:rFonts w:asciiTheme="minorHAnsi" w:hAnsiTheme="minorHAnsi" w:cs="Arial"/>
          <w:szCs w:val="22"/>
          <w:lang w:val="sr-Cyrl-CS"/>
        </w:rPr>
      </w:pPr>
      <w:r>
        <w:rPr>
          <w:rFonts w:asciiTheme="minorHAnsi" w:hAnsiTheme="minorHAnsi" w:cs="Arial"/>
          <w:b/>
          <w:szCs w:val="22"/>
          <w:lang w:val="sr-Cyrl-CS"/>
        </w:rPr>
        <w:t xml:space="preserve">в.д.директор:                                                   </w:t>
      </w:r>
      <w:r w:rsidR="00116319" w:rsidRPr="002A747E">
        <w:rPr>
          <w:rFonts w:asciiTheme="minorHAnsi" w:hAnsiTheme="minorHAnsi" w:cs="Arial"/>
          <w:szCs w:val="22"/>
          <w:lang w:val="sr-Cyrl-CS"/>
        </w:rPr>
        <w:t xml:space="preserve">Дејан Авдаловић </w:t>
      </w:r>
    </w:p>
    <w:p w:rsidR="00116319" w:rsidRPr="002A747E" w:rsidRDefault="00116319" w:rsidP="00116319">
      <w:pPr>
        <w:ind w:firstLine="680"/>
        <w:rPr>
          <w:rFonts w:asciiTheme="minorHAnsi" w:hAnsiTheme="minorHAnsi" w:cs="Arial"/>
          <w:szCs w:val="22"/>
          <w:lang w:val="sr-Cyrl-CS"/>
        </w:rPr>
      </w:pPr>
      <w:r w:rsidRPr="002A747E">
        <w:rPr>
          <w:rFonts w:asciiTheme="minorHAnsi" w:hAnsiTheme="minorHAnsi" w:cs="Arial"/>
          <w:b/>
          <w:szCs w:val="22"/>
          <w:lang w:val="sr-Cyrl-CS"/>
        </w:rPr>
        <w:t>Адреса:</w:t>
      </w:r>
      <w:r w:rsidRPr="002A747E">
        <w:rPr>
          <w:rFonts w:asciiTheme="minorHAnsi" w:hAnsiTheme="minorHAnsi" w:cs="Arial"/>
          <w:b/>
          <w:szCs w:val="22"/>
          <w:lang w:val="sr-Cyrl-CS"/>
        </w:rPr>
        <w:tab/>
      </w:r>
      <w:r w:rsidRPr="002A747E">
        <w:rPr>
          <w:rFonts w:asciiTheme="minorHAnsi" w:hAnsiTheme="minorHAnsi" w:cs="Arial"/>
          <w:b/>
          <w:szCs w:val="22"/>
          <w:lang w:val="sr-Cyrl-CS"/>
        </w:rPr>
        <w:tab/>
      </w:r>
      <w:r w:rsidRPr="002A747E">
        <w:rPr>
          <w:rFonts w:asciiTheme="minorHAnsi" w:hAnsiTheme="minorHAnsi" w:cs="Arial"/>
          <w:b/>
          <w:szCs w:val="22"/>
          <w:lang w:val="sr-Cyrl-CS"/>
        </w:rPr>
        <w:tab/>
      </w:r>
      <w:r w:rsidRPr="002A747E">
        <w:rPr>
          <w:rFonts w:asciiTheme="minorHAnsi" w:hAnsiTheme="minorHAnsi" w:cs="Arial"/>
          <w:b/>
          <w:szCs w:val="22"/>
          <w:lang w:val="sr-Cyrl-CS"/>
        </w:rPr>
        <w:tab/>
        <w:t xml:space="preserve">     </w:t>
      </w:r>
      <w:r w:rsidRPr="002A747E">
        <w:rPr>
          <w:rFonts w:asciiTheme="minorHAnsi" w:hAnsiTheme="minorHAnsi" w:cs="Arial"/>
          <w:szCs w:val="22"/>
          <w:lang w:val="sr-Cyrl-CS"/>
        </w:rPr>
        <w:t>Булевар Михајла Пупина 16</w:t>
      </w:r>
    </w:p>
    <w:p w:rsidR="00116319" w:rsidRPr="002A747E" w:rsidRDefault="00116319" w:rsidP="00116319">
      <w:pPr>
        <w:ind w:left="3600" w:firstLine="680"/>
        <w:rPr>
          <w:rFonts w:asciiTheme="minorHAnsi" w:hAnsiTheme="minorHAnsi" w:cs="Arial"/>
          <w:szCs w:val="22"/>
          <w:lang w:val="sr-Cyrl-CS"/>
        </w:rPr>
      </w:pPr>
      <w:r w:rsidRPr="002A747E">
        <w:rPr>
          <w:rFonts w:asciiTheme="minorHAnsi" w:hAnsiTheme="minorHAnsi" w:cs="Arial"/>
          <w:szCs w:val="22"/>
          <w:lang w:val="sr-Cyrl-CS"/>
        </w:rPr>
        <w:t xml:space="preserve">    21 000 Нови Сад</w:t>
      </w:r>
    </w:p>
    <w:p w:rsidR="00116319" w:rsidRPr="002A747E" w:rsidRDefault="00116319" w:rsidP="00116319">
      <w:pPr>
        <w:ind w:left="3600" w:firstLine="680"/>
        <w:rPr>
          <w:rFonts w:asciiTheme="minorHAnsi" w:hAnsiTheme="minorHAnsi" w:cs="Arial"/>
          <w:szCs w:val="22"/>
          <w:lang w:val="sr-Cyrl-CS"/>
        </w:rPr>
      </w:pPr>
      <w:r w:rsidRPr="002A747E">
        <w:rPr>
          <w:rFonts w:asciiTheme="minorHAnsi" w:hAnsiTheme="minorHAnsi" w:cs="Arial"/>
          <w:szCs w:val="22"/>
          <w:lang w:val="sr-Cyrl-CS"/>
        </w:rPr>
        <w:t xml:space="preserve">     Србија  </w:t>
      </w:r>
    </w:p>
    <w:p w:rsidR="00116319" w:rsidRPr="002A747E" w:rsidRDefault="00116319" w:rsidP="00116319">
      <w:pPr>
        <w:ind w:firstLine="680"/>
        <w:rPr>
          <w:rFonts w:asciiTheme="minorHAnsi" w:hAnsiTheme="minorHAnsi" w:cs="Arial"/>
          <w:szCs w:val="22"/>
          <w:lang w:val="sr-Cyrl-CS"/>
        </w:rPr>
      </w:pPr>
    </w:p>
    <w:p w:rsidR="00116319" w:rsidRPr="002A747E" w:rsidRDefault="00116319" w:rsidP="00116319">
      <w:pPr>
        <w:ind w:firstLine="680"/>
        <w:rPr>
          <w:rFonts w:asciiTheme="minorHAnsi" w:hAnsiTheme="minorHAnsi" w:cs="Arial"/>
          <w:szCs w:val="22"/>
          <w:lang w:val="sr-Cyrl-CS"/>
        </w:rPr>
      </w:pPr>
      <w:r w:rsidRPr="002A747E">
        <w:rPr>
          <w:rFonts w:asciiTheme="minorHAnsi" w:hAnsiTheme="minorHAnsi" w:cs="Arial"/>
          <w:b/>
          <w:szCs w:val="22"/>
          <w:lang w:val="sr-Cyrl-CS"/>
        </w:rPr>
        <w:t>Телефон:</w:t>
      </w:r>
      <w:r w:rsidRPr="002A747E">
        <w:rPr>
          <w:rFonts w:asciiTheme="minorHAnsi" w:hAnsiTheme="minorHAnsi" w:cs="Arial"/>
          <w:b/>
          <w:szCs w:val="22"/>
          <w:lang w:val="sr-Cyrl-CS"/>
        </w:rPr>
        <w:tab/>
      </w:r>
      <w:r w:rsidRPr="002A747E">
        <w:rPr>
          <w:rFonts w:asciiTheme="minorHAnsi" w:hAnsiTheme="minorHAnsi" w:cs="Arial"/>
          <w:b/>
          <w:szCs w:val="22"/>
          <w:lang w:val="sr-Cyrl-CS"/>
        </w:rPr>
        <w:tab/>
      </w:r>
      <w:r w:rsidRPr="002A747E">
        <w:rPr>
          <w:rFonts w:asciiTheme="minorHAnsi" w:hAnsiTheme="minorHAnsi" w:cs="Arial"/>
          <w:b/>
          <w:szCs w:val="22"/>
          <w:lang w:val="sr-Cyrl-CS"/>
        </w:rPr>
        <w:tab/>
      </w:r>
      <w:r w:rsidRPr="002A747E">
        <w:rPr>
          <w:rFonts w:asciiTheme="minorHAnsi" w:hAnsiTheme="minorHAnsi" w:cs="Arial"/>
          <w:b/>
          <w:szCs w:val="22"/>
          <w:lang w:val="sr-Cyrl-CS"/>
        </w:rPr>
        <w:tab/>
        <w:t xml:space="preserve">     </w:t>
      </w:r>
      <w:r w:rsidRPr="002A747E">
        <w:rPr>
          <w:rFonts w:asciiTheme="minorHAnsi" w:hAnsiTheme="minorHAnsi" w:cs="Arial"/>
          <w:szCs w:val="22"/>
          <w:lang w:val="sr-Cyrl-CS"/>
        </w:rPr>
        <w:t xml:space="preserve">021/ 4881 818, </w:t>
      </w:r>
    </w:p>
    <w:p w:rsidR="00116319" w:rsidRPr="002A747E" w:rsidRDefault="00116319" w:rsidP="00116319">
      <w:pPr>
        <w:ind w:firstLine="680"/>
        <w:rPr>
          <w:rFonts w:asciiTheme="minorHAnsi" w:hAnsiTheme="minorHAnsi" w:cs="Arial"/>
          <w:szCs w:val="22"/>
          <w:lang w:val="sr-Cyrl-CS"/>
        </w:rPr>
      </w:pPr>
      <w:r w:rsidRPr="002A747E">
        <w:rPr>
          <w:rFonts w:asciiTheme="minorHAnsi" w:hAnsiTheme="minorHAnsi" w:cs="Arial"/>
          <w:b/>
          <w:szCs w:val="22"/>
          <w:lang w:val="sr-Cyrl-CS"/>
        </w:rPr>
        <w:t>Факс:</w:t>
      </w:r>
      <w:r w:rsidRPr="002A747E">
        <w:rPr>
          <w:rFonts w:asciiTheme="minorHAnsi" w:hAnsiTheme="minorHAnsi" w:cs="Arial"/>
          <w:b/>
          <w:szCs w:val="22"/>
          <w:lang w:val="sr-Cyrl-CS"/>
        </w:rPr>
        <w:tab/>
      </w:r>
      <w:r w:rsidRPr="002A747E">
        <w:rPr>
          <w:rFonts w:asciiTheme="minorHAnsi" w:hAnsiTheme="minorHAnsi" w:cs="Arial"/>
          <w:b/>
          <w:szCs w:val="22"/>
          <w:lang w:val="sr-Cyrl-CS"/>
        </w:rPr>
        <w:tab/>
      </w:r>
      <w:r w:rsidRPr="002A747E">
        <w:rPr>
          <w:rFonts w:asciiTheme="minorHAnsi" w:hAnsiTheme="minorHAnsi" w:cs="Arial"/>
          <w:b/>
          <w:szCs w:val="22"/>
          <w:lang w:val="sr-Cyrl-CS"/>
        </w:rPr>
        <w:tab/>
      </w:r>
      <w:r w:rsidRPr="002A747E">
        <w:rPr>
          <w:rFonts w:asciiTheme="minorHAnsi" w:hAnsiTheme="minorHAnsi" w:cs="Arial"/>
          <w:b/>
          <w:szCs w:val="22"/>
          <w:lang w:val="sr-Cyrl-CS"/>
        </w:rPr>
        <w:tab/>
      </w:r>
      <w:r w:rsidRPr="002A747E">
        <w:rPr>
          <w:rFonts w:asciiTheme="minorHAnsi" w:hAnsiTheme="minorHAnsi" w:cs="Arial"/>
          <w:b/>
          <w:szCs w:val="22"/>
          <w:lang w:val="sr-Cyrl-CS"/>
        </w:rPr>
        <w:tab/>
        <w:t xml:space="preserve">     </w:t>
      </w:r>
      <w:r w:rsidRPr="002A747E">
        <w:rPr>
          <w:rFonts w:asciiTheme="minorHAnsi" w:hAnsiTheme="minorHAnsi" w:cs="Arial"/>
          <w:szCs w:val="22"/>
          <w:lang w:val="sr-Cyrl-CS"/>
        </w:rPr>
        <w:t>021 /4881 823</w:t>
      </w:r>
    </w:p>
    <w:p w:rsidR="00116319" w:rsidRPr="002A747E" w:rsidRDefault="00116319" w:rsidP="00116319">
      <w:pPr>
        <w:ind w:firstLine="680"/>
        <w:rPr>
          <w:rFonts w:asciiTheme="minorHAnsi" w:hAnsiTheme="minorHAnsi" w:cs="Arial"/>
          <w:szCs w:val="22"/>
          <w:lang w:val="sr-Cyrl-CS"/>
        </w:rPr>
      </w:pPr>
    </w:p>
    <w:p w:rsidR="00116319" w:rsidRPr="002A747E" w:rsidRDefault="00116319" w:rsidP="00116319">
      <w:pPr>
        <w:ind w:firstLine="680"/>
        <w:rPr>
          <w:rFonts w:asciiTheme="minorHAnsi" w:hAnsiTheme="minorHAnsi" w:cs="Arial"/>
          <w:b/>
          <w:szCs w:val="22"/>
          <w:lang w:val="sr-Cyrl-CS"/>
        </w:rPr>
      </w:pPr>
    </w:p>
    <w:p w:rsidR="00116319" w:rsidRPr="002A747E" w:rsidRDefault="00116319" w:rsidP="00116319">
      <w:pPr>
        <w:ind w:firstLine="680"/>
        <w:rPr>
          <w:rFonts w:asciiTheme="minorHAnsi" w:hAnsiTheme="minorHAnsi" w:cs="Arial"/>
          <w:b/>
          <w:szCs w:val="22"/>
          <w:lang w:val="sr-Cyrl-CS"/>
        </w:rPr>
      </w:pPr>
    </w:p>
    <w:p w:rsidR="00116319" w:rsidRPr="002A747E" w:rsidRDefault="00116319" w:rsidP="00116319">
      <w:pPr>
        <w:ind w:firstLine="680"/>
        <w:rPr>
          <w:rFonts w:asciiTheme="minorHAnsi" w:hAnsiTheme="minorHAnsi" w:cs="Arial"/>
          <w:b/>
          <w:szCs w:val="22"/>
          <w:lang w:val="en-US"/>
        </w:rPr>
      </w:pPr>
      <w:r w:rsidRPr="002A747E">
        <w:rPr>
          <w:rFonts w:asciiTheme="minorHAnsi" w:hAnsiTheme="minorHAnsi" w:cs="Arial"/>
          <w:b/>
          <w:szCs w:val="22"/>
          <w:lang w:val="sr-Cyrl-CS"/>
        </w:rPr>
        <w:t>Електронска пошта:</w:t>
      </w:r>
      <w:r w:rsidRPr="002A747E">
        <w:rPr>
          <w:rFonts w:asciiTheme="minorHAnsi" w:hAnsiTheme="minorHAnsi" w:cs="Arial"/>
          <w:b/>
          <w:szCs w:val="22"/>
          <w:lang w:val="sr-Cyrl-CS"/>
        </w:rPr>
        <w:tab/>
      </w:r>
      <w:r w:rsidRPr="002A747E">
        <w:rPr>
          <w:rFonts w:asciiTheme="minorHAnsi" w:hAnsiTheme="minorHAnsi" w:cs="Arial"/>
          <w:b/>
          <w:szCs w:val="22"/>
          <w:lang w:val="sr-Cyrl-CS"/>
        </w:rPr>
        <w:tab/>
      </w:r>
      <w:r w:rsidRPr="002A747E">
        <w:rPr>
          <w:rFonts w:asciiTheme="minorHAnsi" w:hAnsiTheme="minorHAnsi" w:cs="Arial"/>
          <w:b/>
          <w:color w:val="FF0000"/>
          <w:szCs w:val="22"/>
          <w:lang w:val="sr-Cyrl-CS"/>
        </w:rPr>
        <w:t xml:space="preserve">    </w:t>
      </w:r>
      <w:r w:rsidR="00640A1C">
        <w:rPr>
          <w:rFonts w:asciiTheme="minorHAnsi" w:hAnsiTheme="minorHAnsi" w:cs="Arial"/>
          <w:b/>
          <w:color w:val="FF0000"/>
          <w:szCs w:val="22"/>
          <w:lang w:val="sr-Cyrl-CS"/>
        </w:rPr>
        <w:tab/>
      </w:r>
      <w:r w:rsidRPr="002A747E">
        <w:rPr>
          <w:rFonts w:asciiTheme="minorHAnsi" w:hAnsiTheme="minorHAnsi" w:cs="Arial"/>
          <w:szCs w:val="22"/>
          <w:lang w:val="en-US"/>
        </w:rPr>
        <w:t>srp.office@vojvodina.gov.rs</w:t>
      </w:r>
      <w:r w:rsidRPr="002A747E">
        <w:rPr>
          <w:rFonts w:asciiTheme="minorHAnsi" w:hAnsiTheme="minorHAnsi" w:cs="Arial"/>
          <w:b/>
          <w:szCs w:val="22"/>
          <w:lang w:val="sr-Cyrl-CS"/>
        </w:rPr>
        <w:t xml:space="preserve"> </w:t>
      </w:r>
    </w:p>
    <w:p w:rsidR="00116319" w:rsidRPr="002A747E" w:rsidRDefault="00116319" w:rsidP="00116319">
      <w:pPr>
        <w:ind w:firstLine="680"/>
        <w:rPr>
          <w:rFonts w:asciiTheme="minorHAnsi" w:hAnsiTheme="minorHAnsi" w:cs="Arial"/>
          <w:b/>
          <w:szCs w:val="22"/>
          <w:lang w:val="sr-Cyrl-CS"/>
        </w:rPr>
      </w:pPr>
    </w:p>
    <w:p w:rsidR="00116319" w:rsidRPr="002A747E" w:rsidRDefault="00116319" w:rsidP="00116319">
      <w:pPr>
        <w:ind w:firstLine="680"/>
        <w:rPr>
          <w:rFonts w:asciiTheme="minorHAnsi" w:hAnsiTheme="minorHAnsi" w:cs="Arial"/>
          <w:szCs w:val="22"/>
          <w:lang w:val="sr-Cyrl-CS"/>
        </w:rPr>
      </w:pPr>
      <w:r w:rsidRPr="002A747E">
        <w:rPr>
          <w:rFonts w:asciiTheme="minorHAnsi" w:hAnsiTheme="minorHAnsi" w:cs="Arial"/>
          <w:b/>
          <w:szCs w:val="22"/>
          <w:lang w:val="sr-Cyrl-CS"/>
        </w:rPr>
        <w:t>Радно време:</w:t>
      </w:r>
      <w:r w:rsidRPr="002A747E">
        <w:rPr>
          <w:rFonts w:asciiTheme="minorHAnsi" w:hAnsiTheme="minorHAnsi" w:cs="Arial"/>
          <w:b/>
          <w:szCs w:val="22"/>
          <w:lang w:val="sr-Cyrl-CS"/>
        </w:rPr>
        <w:tab/>
      </w:r>
      <w:r w:rsidRPr="002A747E">
        <w:rPr>
          <w:rFonts w:asciiTheme="minorHAnsi" w:hAnsiTheme="minorHAnsi" w:cs="Arial"/>
          <w:b/>
          <w:szCs w:val="22"/>
          <w:lang w:val="sr-Cyrl-CS"/>
        </w:rPr>
        <w:tab/>
      </w:r>
      <w:r w:rsidRPr="002A747E">
        <w:rPr>
          <w:rFonts w:asciiTheme="minorHAnsi" w:hAnsiTheme="minorHAnsi" w:cs="Arial"/>
          <w:b/>
          <w:szCs w:val="22"/>
          <w:lang w:val="sr-Cyrl-CS"/>
        </w:rPr>
        <w:tab/>
        <w:t xml:space="preserve">     </w:t>
      </w:r>
      <w:r w:rsidR="00640A1C">
        <w:rPr>
          <w:rFonts w:asciiTheme="minorHAnsi" w:hAnsiTheme="minorHAnsi" w:cs="Arial"/>
          <w:b/>
          <w:szCs w:val="22"/>
          <w:lang w:val="sr-Cyrl-CS"/>
        </w:rPr>
        <w:tab/>
      </w:r>
      <w:r w:rsidRPr="002A747E">
        <w:rPr>
          <w:rFonts w:asciiTheme="minorHAnsi" w:hAnsiTheme="minorHAnsi" w:cs="Arial"/>
          <w:szCs w:val="22"/>
          <w:lang w:val="sr-Cyrl-CS"/>
        </w:rPr>
        <w:t>8.00 – 16.00</w:t>
      </w:r>
    </w:p>
    <w:p w:rsidR="00116319" w:rsidRPr="002A747E" w:rsidRDefault="00116319" w:rsidP="00116319">
      <w:pPr>
        <w:ind w:firstLine="680"/>
        <w:rPr>
          <w:rFonts w:asciiTheme="minorHAnsi" w:hAnsiTheme="minorHAnsi" w:cs="Arial"/>
          <w:b/>
          <w:szCs w:val="22"/>
          <w:lang w:val="sr-Cyrl-CS"/>
        </w:rPr>
      </w:pPr>
    </w:p>
    <w:p w:rsidR="00116319" w:rsidRPr="002A747E" w:rsidRDefault="00116319" w:rsidP="00116319">
      <w:pPr>
        <w:ind w:firstLine="680"/>
        <w:rPr>
          <w:rFonts w:asciiTheme="minorHAnsi" w:hAnsiTheme="minorHAnsi" w:cs="Arial"/>
          <w:b/>
          <w:szCs w:val="22"/>
          <w:lang w:val="sr-Cyrl-CS"/>
        </w:rPr>
      </w:pPr>
      <w:r w:rsidRPr="002A747E">
        <w:rPr>
          <w:rFonts w:asciiTheme="minorHAnsi" w:hAnsiTheme="minorHAnsi" w:cs="Arial"/>
          <w:b/>
          <w:szCs w:val="22"/>
          <w:lang w:val="sr-Cyrl-CS"/>
        </w:rPr>
        <w:t xml:space="preserve">Интернет презентација </w:t>
      </w:r>
      <w:r w:rsidRPr="002A747E">
        <w:rPr>
          <w:rFonts w:asciiTheme="minorHAnsi" w:hAnsiTheme="minorHAnsi" w:cs="Arial"/>
          <w:b/>
          <w:szCs w:val="22"/>
          <w:lang w:val="sr-Cyrl-CS"/>
        </w:rPr>
        <w:tab/>
      </w:r>
      <w:r w:rsidRPr="002A747E">
        <w:rPr>
          <w:rFonts w:asciiTheme="minorHAnsi" w:hAnsiTheme="minorHAnsi" w:cs="Arial"/>
          <w:b/>
          <w:szCs w:val="22"/>
          <w:lang w:val="sr-Cyrl-CS"/>
        </w:rPr>
        <w:tab/>
      </w:r>
    </w:p>
    <w:p w:rsidR="00116319" w:rsidRPr="002A747E" w:rsidRDefault="00116319" w:rsidP="00116319">
      <w:pPr>
        <w:tabs>
          <w:tab w:val="left" w:pos="4510"/>
        </w:tabs>
        <w:ind w:firstLine="680"/>
        <w:rPr>
          <w:rFonts w:asciiTheme="minorHAnsi" w:hAnsiTheme="minorHAnsi" w:cs="Arial"/>
          <w:b/>
          <w:szCs w:val="22"/>
        </w:rPr>
      </w:pPr>
      <w:r w:rsidRPr="002A747E">
        <w:rPr>
          <w:rFonts w:asciiTheme="minorHAnsi" w:hAnsiTheme="minorHAnsi" w:cs="Arial"/>
          <w:b/>
          <w:szCs w:val="22"/>
          <w:lang w:val="sr-Cyrl-CS"/>
        </w:rPr>
        <w:t xml:space="preserve">Службе:                                       </w:t>
      </w:r>
      <w:r w:rsidR="00640A1C">
        <w:rPr>
          <w:rFonts w:asciiTheme="minorHAnsi" w:hAnsiTheme="minorHAnsi" w:cs="Arial"/>
          <w:b/>
          <w:szCs w:val="22"/>
          <w:lang w:val="sr-Cyrl-CS"/>
        </w:rPr>
        <w:t xml:space="preserve">                </w:t>
      </w:r>
      <w:r w:rsidRPr="002A747E">
        <w:rPr>
          <w:rFonts w:asciiTheme="minorHAnsi" w:hAnsiTheme="minorHAnsi" w:cs="Arial"/>
          <w:b/>
          <w:szCs w:val="22"/>
          <w:lang w:val="sr-Cyrl-CS"/>
        </w:rPr>
        <w:t xml:space="preserve"> </w:t>
      </w:r>
      <w:r w:rsidRPr="002A747E">
        <w:rPr>
          <w:rFonts w:asciiTheme="minorHAnsi" w:hAnsiTheme="minorHAnsi" w:cs="Arial"/>
          <w:szCs w:val="22"/>
        </w:rPr>
        <w:t>www.srp.vojvodina.gov.rs</w:t>
      </w:r>
    </w:p>
    <w:p w:rsidR="00116319" w:rsidRPr="002A747E" w:rsidRDefault="00116319" w:rsidP="00116319">
      <w:pPr>
        <w:ind w:firstLine="680"/>
        <w:rPr>
          <w:rFonts w:asciiTheme="minorHAnsi" w:hAnsiTheme="minorHAnsi" w:cs="Arial"/>
          <w:b/>
          <w:color w:val="FF0000"/>
          <w:szCs w:val="22"/>
        </w:rPr>
      </w:pPr>
    </w:p>
    <w:p w:rsidR="00116319" w:rsidRPr="002A747E" w:rsidRDefault="00116319" w:rsidP="00116319">
      <w:pPr>
        <w:ind w:firstLine="680"/>
        <w:rPr>
          <w:rFonts w:asciiTheme="minorHAnsi" w:hAnsiTheme="minorHAnsi" w:cs="Arial"/>
          <w:b/>
          <w:szCs w:val="22"/>
          <w:lang w:val="sr-Cyrl-CS"/>
        </w:rPr>
      </w:pPr>
      <w:r w:rsidRPr="002A747E">
        <w:rPr>
          <w:rFonts w:asciiTheme="minorHAnsi" w:hAnsiTheme="minorHAnsi" w:cs="Arial"/>
          <w:b/>
          <w:szCs w:val="22"/>
          <w:lang w:val="sr-Cyrl-CS"/>
        </w:rPr>
        <w:t>Овлашћено лице за поступање</w:t>
      </w:r>
    </w:p>
    <w:p w:rsidR="00116319" w:rsidRPr="002A747E" w:rsidRDefault="00116319" w:rsidP="00116319">
      <w:pPr>
        <w:ind w:firstLine="680"/>
        <w:rPr>
          <w:rFonts w:asciiTheme="minorHAnsi" w:hAnsiTheme="minorHAnsi" w:cs="Arial"/>
          <w:b/>
          <w:szCs w:val="22"/>
          <w:lang w:val="ru-RU"/>
        </w:rPr>
      </w:pPr>
      <w:r w:rsidRPr="002A747E">
        <w:rPr>
          <w:rFonts w:asciiTheme="minorHAnsi" w:hAnsiTheme="minorHAnsi" w:cs="Arial"/>
          <w:b/>
          <w:szCs w:val="22"/>
          <w:lang w:val="sr-Cyrl-CS"/>
        </w:rPr>
        <w:t xml:space="preserve">по захтеву на слободан </w:t>
      </w:r>
    </w:p>
    <w:p w:rsidR="00116319" w:rsidRPr="002A747E" w:rsidRDefault="00116319" w:rsidP="00116319">
      <w:pPr>
        <w:ind w:firstLine="680"/>
        <w:rPr>
          <w:rFonts w:asciiTheme="minorHAnsi" w:hAnsiTheme="minorHAnsi" w:cs="Arial"/>
          <w:b/>
          <w:szCs w:val="22"/>
          <w:lang w:val="sr-Cyrl-CS"/>
        </w:rPr>
      </w:pPr>
      <w:r w:rsidRPr="002A747E">
        <w:rPr>
          <w:rFonts w:asciiTheme="minorHAnsi" w:hAnsiTheme="minorHAnsi" w:cs="Arial"/>
          <w:b/>
          <w:szCs w:val="22"/>
          <w:lang w:val="sr-Cyrl-CS"/>
        </w:rPr>
        <w:t xml:space="preserve">приступ информацијама од </w:t>
      </w:r>
      <w:r w:rsidRPr="002A747E">
        <w:rPr>
          <w:rFonts w:asciiTheme="minorHAnsi" w:hAnsiTheme="minorHAnsi" w:cs="Arial"/>
          <w:b/>
          <w:szCs w:val="22"/>
          <w:lang w:val="sr-Cyrl-CS"/>
        </w:rPr>
        <w:tab/>
      </w:r>
      <w:r w:rsidRPr="002A747E">
        <w:rPr>
          <w:rFonts w:asciiTheme="minorHAnsi" w:hAnsiTheme="minorHAnsi" w:cs="Arial"/>
          <w:b/>
          <w:szCs w:val="22"/>
          <w:lang w:val="sr-Cyrl-CS"/>
        </w:rPr>
        <w:tab/>
      </w:r>
    </w:p>
    <w:p w:rsidR="00116319" w:rsidRPr="002A747E" w:rsidRDefault="00116319" w:rsidP="00116319">
      <w:pPr>
        <w:ind w:firstLine="680"/>
        <w:rPr>
          <w:rFonts w:asciiTheme="minorHAnsi" w:hAnsiTheme="minorHAnsi" w:cs="Arial"/>
          <w:szCs w:val="22"/>
          <w:lang w:val="sr-Cyrl-CS"/>
        </w:rPr>
      </w:pPr>
      <w:r w:rsidRPr="002A747E">
        <w:rPr>
          <w:rFonts w:asciiTheme="minorHAnsi" w:hAnsiTheme="minorHAnsi" w:cs="Arial"/>
          <w:b/>
          <w:szCs w:val="22"/>
          <w:lang w:val="sr-Cyrl-CS"/>
        </w:rPr>
        <w:t xml:space="preserve">јавног значаја: </w:t>
      </w:r>
      <w:r w:rsidRPr="002A747E">
        <w:rPr>
          <w:rFonts w:asciiTheme="minorHAnsi" w:hAnsiTheme="minorHAnsi" w:cs="Arial"/>
          <w:b/>
          <w:szCs w:val="22"/>
          <w:lang w:val="sr-Cyrl-CS"/>
        </w:rPr>
        <w:tab/>
      </w:r>
      <w:r w:rsidRPr="002A747E">
        <w:rPr>
          <w:rFonts w:asciiTheme="minorHAnsi" w:hAnsiTheme="minorHAnsi" w:cs="Arial"/>
          <w:b/>
          <w:szCs w:val="22"/>
          <w:lang w:val="sr-Cyrl-CS"/>
        </w:rPr>
        <w:tab/>
      </w:r>
      <w:r w:rsidR="00640A1C">
        <w:rPr>
          <w:rFonts w:asciiTheme="minorHAnsi" w:hAnsiTheme="minorHAnsi" w:cs="Arial"/>
          <w:b/>
          <w:szCs w:val="22"/>
          <w:lang w:val="sr-Cyrl-CS"/>
        </w:rPr>
        <w:tab/>
      </w:r>
      <w:r w:rsidR="00640A1C" w:rsidRPr="00640A1C">
        <w:rPr>
          <w:rFonts w:asciiTheme="minorHAnsi" w:hAnsiTheme="minorHAnsi" w:cs="Arial"/>
          <w:szCs w:val="22"/>
          <w:lang w:val="sr-Cyrl-CS"/>
        </w:rPr>
        <w:t>Мирослав Велимировић</w:t>
      </w:r>
    </w:p>
    <w:p w:rsidR="00116319" w:rsidRPr="002A747E" w:rsidRDefault="00116319" w:rsidP="00116319">
      <w:pPr>
        <w:ind w:firstLine="680"/>
        <w:rPr>
          <w:rFonts w:asciiTheme="minorHAnsi" w:hAnsiTheme="minorHAnsi" w:cs="Arial"/>
          <w:b/>
          <w:szCs w:val="22"/>
          <w:lang w:val="sr-Cyrl-CS"/>
        </w:rPr>
      </w:pPr>
      <w:r w:rsidRPr="002A747E">
        <w:rPr>
          <w:rFonts w:asciiTheme="minorHAnsi" w:hAnsiTheme="minorHAnsi" w:cs="Arial"/>
          <w:b/>
          <w:szCs w:val="22"/>
          <w:lang w:val="sr-Cyrl-CS"/>
        </w:rPr>
        <w:tab/>
      </w:r>
    </w:p>
    <w:p w:rsidR="00116319" w:rsidRPr="002A747E" w:rsidRDefault="00116319" w:rsidP="00116319">
      <w:pPr>
        <w:ind w:firstLine="680"/>
        <w:rPr>
          <w:rFonts w:asciiTheme="minorHAnsi" w:hAnsiTheme="minorHAnsi" w:cs="Arial"/>
          <w:b/>
          <w:szCs w:val="22"/>
        </w:rPr>
      </w:pPr>
      <w:r w:rsidRPr="002A747E">
        <w:rPr>
          <w:rFonts w:asciiTheme="minorHAnsi" w:hAnsiTheme="minorHAnsi" w:cs="Arial"/>
          <w:b/>
          <w:szCs w:val="22"/>
          <w:lang w:val="sr-Cyrl-CS"/>
        </w:rPr>
        <w:t>Телефон:</w:t>
      </w:r>
      <w:r w:rsidRPr="002A747E">
        <w:rPr>
          <w:rFonts w:asciiTheme="minorHAnsi" w:hAnsiTheme="minorHAnsi" w:cs="Arial"/>
          <w:b/>
          <w:szCs w:val="22"/>
          <w:lang w:val="sr-Cyrl-CS"/>
        </w:rPr>
        <w:tab/>
      </w:r>
      <w:r w:rsidRPr="002A747E">
        <w:rPr>
          <w:rFonts w:asciiTheme="minorHAnsi" w:hAnsiTheme="minorHAnsi" w:cs="Arial"/>
          <w:b/>
          <w:szCs w:val="22"/>
          <w:lang w:val="sr-Cyrl-CS"/>
        </w:rPr>
        <w:tab/>
      </w:r>
      <w:r w:rsidRPr="002A747E">
        <w:rPr>
          <w:rFonts w:asciiTheme="minorHAnsi" w:hAnsiTheme="minorHAnsi" w:cs="Arial"/>
          <w:b/>
          <w:szCs w:val="22"/>
          <w:lang w:val="sr-Cyrl-CS"/>
        </w:rPr>
        <w:tab/>
      </w:r>
      <w:r w:rsidRPr="002A747E">
        <w:rPr>
          <w:rFonts w:asciiTheme="minorHAnsi" w:hAnsiTheme="minorHAnsi" w:cs="Arial"/>
          <w:b/>
          <w:szCs w:val="22"/>
          <w:lang w:val="sr-Cyrl-CS"/>
        </w:rPr>
        <w:tab/>
        <w:t xml:space="preserve">     </w:t>
      </w:r>
      <w:r w:rsidRPr="002A747E">
        <w:rPr>
          <w:rFonts w:asciiTheme="minorHAnsi" w:hAnsiTheme="minorHAnsi" w:cs="Arial"/>
          <w:szCs w:val="22"/>
          <w:lang w:val="sr-Cyrl-CS"/>
        </w:rPr>
        <w:t xml:space="preserve">021/ </w:t>
      </w:r>
      <w:r w:rsidRPr="002A747E">
        <w:rPr>
          <w:rFonts w:asciiTheme="minorHAnsi" w:hAnsiTheme="minorHAnsi" w:cs="Arial"/>
          <w:szCs w:val="22"/>
          <w:lang w:val="ru-RU"/>
        </w:rPr>
        <w:t>48</w:t>
      </w:r>
      <w:r w:rsidRPr="002A747E">
        <w:rPr>
          <w:rFonts w:asciiTheme="minorHAnsi" w:hAnsiTheme="minorHAnsi" w:cs="Arial"/>
          <w:szCs w:val="22"/>
        </w:rPr>
        <w:t>81</w:t>
      </w:r>
      <w:r w:rsidRPr="002A747E">
        <w:rPr>
          <w:rFonts w:asciiTheme="minorHAnsi" w:hAnsiTheme="minorHAnsi" w:cs="Arial"/>
          <w:szCs w:val="22"/>
          <w:lang w:val="ru-RU"/>
        </w:rPr>
        <w:t xml:space="preserve"> 833</w:t>
      </w:r>
    </w:p>
    <w:p w:rsidR="00116319" w:rsidRPr="002A747E" w:rsidRDefault="00116319" w:rsidP="00116319">
      <w:pPr>
        <w:ind w:firstLine="680"/>
        <w:rPr>
          <w:rFonts w:asciiTheme="minorHAnsi" w:hAnsiTheme="minorHAnsi" w:cs="Arial"/>
          <w:szCs w:val="22"/>
          <w:lang w:val="ru-RU"/>
        </w:rPr>
      </w:pPr>
    </w:p>
    <w:p w:rsidR="00116319" w:rsidRPr="002A747E" w:rsidRDefault="00116319" w:rsidP="00116319">
      <w:pPr>
        <w:ind w:firstLine="680"/>
        <w:rPr>
          <w:rFonts w:asciiTheme="minorHAnsi" w:hAnsiTheme="minorHAnsi" w:cs="Arial"/>
          <w:b/>
          <w:szCs w:val="22"/>
          <w:lang w:val="en-US"/>
        </w:rPr>
      </w:pPr>
      <w:r w:rsidRPr="002A747E">
        <w:rPr>
          <w:rFonts w:asciiTheme="minorHAnsi" w:hAnsiTheme="minorHAnsi" w:cs="Arial"/>
          <w:b/>
          <w:szCs w:val="22"/>
          <w:lang w:val="sr-Cyrl-CS"/>
        </w:rPr>
        <w:t>Електронска пошта:</w:t>
      </w:r>
      <w:r w:rsidRPr="002A747E">
        <w:rPr>
          <w:rFonts w:asciiTheme="minorHAnsi" w:hAnsiTheme="minorHAnsi" w:cs="Arial"/>
          <w:b/>
          <w:szCs w:val="22"/>
          <w:lang w:val="sr-Cyrl-CS"/>
        </w:rPr>
        <w:tab/>
      </w:r>
      <w:r w:rsidRPr="002A747E">
        <w:rPr>
          <w:rFonts w:asciiTheme="minorHAnsi" w:hAnsiTheme="minorHAnsi" w:cs="Arial"/>
          <w:b/>
          <w:szCs w:val="22"/>
          <w:lang w:val="sr-Cyrl-CS"/>
        </w:rPr>
        <w:tab/>
        <w:t xml:space="preserve">    </w:t>
      </w:r>
      <w:r w:rsidR="00640A1C">
        <w:rPr>
          <w:rFonts w:asciiTheme="minorHAnsi" w:hAnsiTheme="minorHAnsi" w:cs="Arial"/>
          <w:b/>
          <w:szCs w:val="22"/>
          <w:lang w:val="sr-Cyrl-CS"/>
        </w:rPr>
        <w:tab/>
      </w:r>
      <w:r w:rsidRPr="002A747E">
        <w:rPr>
          <w:rFonts w:asciiTheme="minorHAnsi" w:hAnsiTheme="minorHAnsi" w:cs="Arial"/>
          <w:szCs w:val="22"/>
          <w:lang w:val="en-US"/>
        </w:rPr>
        <w:t>srp.office@vojvodina.gov.rs</w:t>
      </w:r>
      <w:r w:rsidRPr="002A747E">
        <w:rPr>
          <w:rFonts w:asciiTheme="minorHAnsi" w:hAnsiTheme="minorHAnsi" w:cs="Arial"/>
          <w:b/>
          <w:szCs w:val="22"/>
          <w:lang w:val="sr-Cyrl-CS"/>
        </w:rPr>
        <w:t xml:space="preserve"> </w:t>
      </w:r>
    </w:p>
    <w:p w:rsidR="00116319" w:rsidRPr="002A747E" w:rsidRDefault="00116319" w:rsidP="00116319">
      <w:pPr>
        <w:ind w:firstLine="680"/>
        <w:rPr>
          <w:rFonts w:asciiTheme="minorHAnsi" w:hAnsiTheme="minorHAnsi" w:cs="Arial"/>
          <w:szCs w:val="22"/>
          <w:lang w:val="sr-Cyrl-RS"/>
        </w:rPr>
      </w:pPr>
    </w:p>
    <w:p w:rsidR="00116319" w:rsidRDefault="00116319" w:rsidP="00116319">
      <w:pPr>
        <w:ind w:firstLine="680"/>
        <w:rPr>
          <w:rFonts w:asciiTheme="minorHAnsi" w:hAnsiTheme="minorHAnsi" w:cs="Arial"/>
          <w:szCs w:val="22"/>
          <w:lang w:val="sr-Cyrl-RS"/>
        </w:rPr>
      </w:pPr>
    </w:p>
    <w:p w:rsidR="006910A2" w:rsidRDefault="006910A2" w:rsidP="00116319">
      <w:pPr>
        <w:ind w:firstLine="680"/>
        <w:rPr>
          <w:rFonts w:asciiTheme="minorHAnsi" w:hAnsiTheme="minorHAnsi" w:cs="Arial"/>
          <w:szCs w:val="22"/>
          <w:lang w:val="sr-Cyrl-RS"/>
        </w:rPr>
      </w:pPr>
    </w:p>
    <w:p w:rsidR="006910A2" w:rsidRDefault="006910A2" w:rsidP="00116319">
      <w:pPr>
        <w:ind w:firstLine="680"/>
        <w:rPr>
          <w:rFonts w:asciiTheme="minorHAnsi" w:hAnsiTheme="minorHAnsi" w:cs="Arial"/>
          <w:szCs w:val="22"/>
          <w:lang w:val="sr-Cyrl-RS"/>
        </w:rPr>
      </w:pPr>
    </w:p>
    <w:p w:rsidR="006910A2" w:rsidRDefault="006910A2" w:rsidP="00116319">
      <w:pPr>
        <w:ind w:firstLine="680"/>
        <w:rPr>
          <w:rFonts w:asciiTheme="minorHAnsi" w:hAnsiTheme="minorHAnsi" w:cs="Arial"/>
          <w:szCs w:val="22"/>
          <w:lang w:val="sr-Cyrl-RS"/>
        </w:rPr>
      </w:pPr>
    </w:p>
    <w:p w:rsidR="006910A2" w:rsidRDefault="006910A2" w:rsidP="00116319">
      <w:pPr>
        <w:ind w:firstLine="680"/>
        <w:rPr>
          <w:rFonts w:asciiTheme="minorHAnsi" w:hAnsiTheme="minorHAnsi" w:cs="Arial"/>
          <w:szCs w:val="22"/>
          <w:lang w:val="sr-Cyrl-RS"/>
        </w:rPr>
      </w:pPr>
    </w:p>
    <w:p w:rsidR="009F205A" w:rsidRDefault="009F205A" w:rsidP="00116319">
      <w:pPr>
        <w:ind w:firstLine="680"/>
        <w:rPr>
          <w:rFonts w:asciiTheme="minorHAnsi" w:hAnsiTheme="minorHAnsi" w:cs="Arial"/>
          <w:szCs w:val="22"/>
          <w:lang w:val="sr-Cyrl-RS"/>
        </w:rPr>
      </w:pPr>
    </w:p>
    <w:p w:rsidR="009F205A" w:rsidRDefault="009F205A" w:rsidP="00116319">
      <w:pPr>
        <w:ind w:firstLine="680"/>
        <w:rPr>
          <w:rFonts w:asciiTheme="minorHAnsi" w:hAnsiTheme="minorHAnsi" w:cs="Arial"/>
          <w:szCs w:val="22"/>
          <w:lang w:val="sr-Cyrl-RS"/>
        </w:rPr>
      </w:pPr>
    </w:p>
    <w:p w:rsidR="009F205A" w:rsidRDefault="009F205A" w:rsidP="00116319">
      <w:pPr>
        <w:ind w:firstLine="680"/>
        <w:rPr>
          <w:rFonts w:asciiTheme="minorHAnsi" w:hAnsiTheme="minorHAnsi" w:cs="Arial"/>
          <w:szCs w:val="22"/>
          <w:lang w:val="sr-Cyrl-RS"/>
        </w:rPr>
      </w:pPr>
    </w:p>
    <w:p w:rsidR="009F205A" w:rsidRDefault="009F205A" w:rsidP="00116319">
      <w:pPr>
        <w:ind w:firstLine="680"/>
        <w:rPr>
          <w:rFonts w:asciiTheme="minorHAnsi" w:hAnsiTheme="minorHAnsi" w:cs="Arial"/>
          <w:szCs w:val="22"/>
          <w:lang w:val="sr-Cyrl-RS"/>
        </w:rPr>
      </w:pPr>
    </w:p>
    <w:p w:rsidR="009F205A" w:rsidRDefault="009F205A" w:rsidP="00116319">
      <w:pPr>
        <w:ind w:firstLine="680"/>
        <w:rPr>
          <w:rFonts w:asciiTheme="minorHAnsi" w:hAnsiTheme="minorHAnsi" w:cs="Arial"/>
          <w:szCs w:val="22"/>
          <w:lang w:val="sr-Cyrl-RS"/>
        </w:rPr>
      </w:pPr>
    </w:p>
    <w:p w:rsidR="009F205A" w:rsidRDefault="009F205A" w:rsidP="00116319">
      <w:pPr>
        <w:ind w:firstLine="680"/>
        <w:rPr>
          <w:rFonts w:asciiTheme="minorHAnsi" w:hAnsiTheme="minorHAnsi" w:cs="Arial"/>
          <w:szCs w:val="22"/>
          <w:lang w:val="sr-Cyrl-RS"/>
        </w:rPr>
      </w:pPr>
    </w:p>
    <w:p w:rsidR="009F205A" w:rsidRDefault="009F205A" w:rsidP="00116319">
      <w:pPr>
        <w:ind w:firstLine="680"/>
        <w:rPr>
          <w:rFonts w:asciiTheme="minorHAnsi" w:hAnsiTheme="minorHAnsi" w:cs="Arial"/>
          <w:szCs w:val="22"/>
          <w:lang w:val="sr-Cyrl-RS"/>
        </w:rPr>
      </w:pPr>
    </w:p>
    <w:p w:rsidR="009F205A" w:rsidRDefault="009F205A" w:rsidP="00116319">
      <w:pPr>
        <w:ind w:firstLine="680"/>
        <w:rPr>
          <w:rFonts w:asciiTheme="minorHAnsi" w:hAnsiTheme="minorHAnsi" w:cs="Arial"/>
          <w:szCs w:val="22"/>
          <w:lang w:val="sr-Cyrl-RS"/>
        </w:rPr>
      </w:pPr>
    </w:p>
    <w:p w:rsidR="009F205A" w:rsidRDefault="009F205A" w:rsidP="00116319">
      <w:pPr>
        <w:ind w:firstLine="680"/>
        <w:rPr>
          <w:rFonts w:asciiTheme="minorHAnsi" w:hAnsiTheme="minorHAnsi" w:cs="Arial"/>
          <w:szCs w:val="22"/>
          <w:lang w:val="sr-Cyrl-RS"/>
        </w:rPr>
      </w:pPr>
    </w:p>
    <w:p w:rsidR="009F205A" w:rsidRDefault="009F205A" w:rsidP="00116319">
      <w:pPr>
        <w:ind w:firstLine="680"/>
        <w:rPr>
          <w:rFonts w:asciiTheme="minorHAnsi" w:hAnsiTheme="minorHAnsi" w:cs="Arial"/>
          <w:szCs w:val="22"/>
          <w:lang w:val="sr-Cyrl-RS"/>
        </w:rPr>
      </w:pPr>
    </w:p>
    <w:p w:rsidR="009F205A" w:rsidRDefault="009F205A" w:rsidP="00116319">
      <w:pPr>
        <w:ind w:firstLine="680"/>
        <w:rPr>
          <w:rFonts w:asciiTheme="minorHAnsi" w:hAnsiTheme="minorHAnsi" w:cs="Arial"/>
          <w:szCs w:val="22"/>
          <w:lang w:val="sr-Cyrl-RS"/>
        </w:rPr>
      </w:pPr>
    </w:p>
    <w:p w:rsidR="009F205A" w:rsidRDefault="009F205A" w:rsidP="00116319">
      <w:pPr>
        <w:ind w:firstLine="680"/>
        <w:rPr>
          <w:rFonts w:asciiTheme="minorHAnsi" w:hAnsiTheme="minorHAnsi" w:cs="Arial"/>
          <w:szCs w:val="22"/>
          <w:lang w:val="sr-Cyrl-RS"/>
        </w:rPr>
      </w:pPr>
    </w:p>
    <w:p w:rsidR="009F205A" w:rsidRDefault="009F205A" w:rsidP="00116319">
      <w:pPr>
        <w:ind w:firstLine="680"/>
        <w:rPr>
          <w:rFonts w:asciiTheme="minorHAnsi" w:hAnsiTheme="minorHAnsi" w:cs="Arial"/>
          <w:szCs w:val="22"/>
          <w:lang w:val="sr-Cyrl-RS"/>
        </w:rPr>
      </w:pPr>
    </w:p>
    <w:p w:rsidR="009F205A" w:rsidRDefault="009F205A" w:rsidP="00116319">
      <w:pPr>
        <w:ind w:firstLine="680"/>
        <w:rPr>
          <w:rFonts w:asciiTheme="minorHAnsi" w:hAnsiTheme="minorHAnsi" w:cs="Arial"/>
          <w:szCs w:val="22"/>
          <w:lang w:val="sr-Cyrl-RS"/>
        </w:rPr>
      </w:pPr>
    </w:p>
    <w:p w:rsidR="009F205A" w:rsidRDefault="009F205A" w:rsidP="00116319">
      <w:pPr>
        <w:ind w:firstLine="680"/>
        <w:rPr>
          <w:rFonts w:asciiTheme="minorHAnsi" w:hAnsiTheme="minorHAnsi" w:cs="Arial"/>
          <w:szCs w:val="22"/>
          <w:lang w:val="sr-Cyrl-RS"/>
        </w:rPr>
      </w:pPr>
    </w:p>
    <w:p w:rsidR="009F205A" w:rsidRDefault="009F205A" w:rsidP="00116319">
      <w:pPr>
        <w:ind w:firstLine="680"/>
        <w:rPr>
          <w:rFonts w:asciiTheme="minorHAnsi" w:hAnsiTheme="minorHAnsi" w:cs="Arial"/>
          <w:szCs w:val="22"/>
          <w:lang w:val="sr-Cyrl-RS"/>
        </w:rPr>
      </w:pPr>
    </w:p>
    <w:p w:rsidR="009F205A" w:rsidRDefault="009F205A" w:rsidP="00116319">
      <w:pPr>
        <w:ind w:firstLine="680"/>
        <w:rPr>
          <w:rFonts w:asciiTheme="minorHAnsi" w:hAnsiTheme="minorHAnsi" w:cs="Arial"/>
          <w:szCs w:val="22"/>
          <w:lang w:val="sr-Cyrl-RS"/>
        </w:rPr>
      </w:pPr>
    </w:p>
    <w:p w:rsidR="009F205A" w:rsidRDefault="009F205A" w:rsidP="00116319">
      <w:pPr>
        <w:ind w:firstLine="680"/>
        <w:rPr>
          <w:rFonts w:asciiTheme="minorHAnsi" w:hAnsiTheme="minorHAnsi" w:cs="Arial"/>
          <w:szCs w:val="22"/>
          <w:lang w:val="sr-Cyrl-RS"/>
        </w:rPr>
      </w:pPr>
    </w:p>
    <w:p w:rsidR="009F205A" w:rsidRDefault="009F205A" w:rsidP="00116319">
      <w:pPr>
        <w:ind w:firstLine="680"/>
        <w:rPr>
          <w:rFonts w:asciiTheme="minorHAnsi" w:hAnsiTheme="minorHAnsi" w:cs="Arial"/>
          <w:szCs w:val="22"/>
          <w:lang w:val="sr-Cyrl-RS"/>
        </w:rPr>
      </w:pPr>
    </w:p>
    <w:p w:rsidR="006910A2" w:rsidRDefault="006910A2" w:rsidP="00116319">
      <w:pPr>
        <w:ind w:firstLine="680"/>
        <w:rPr>
          <w:rFonts w:asciiTheme="minorHAnsi" w:hAnsiTheme="minorHAnsi" w:cs="Arial"/>
          <w:szCs w:val="22"/>
          <w:lang w:val="sr-Cyrl-RS"/>
        </w:rPr>
      </w:pPr>
    </w:p>
    <w:p w:rsidR="006910A2" w:rsidRDefault="006910A2" w:rsidP="00116319">
      <w:pPr>
        <w:ind w:firstLine="680"/>
        <w:rPr>
          <w:rFonts w:asciiTheme="minorHAnsi" w:hAnsiTheme="minorHAnsi" w:cs="Arial"/>
          <w:szCs w:val="22"/>
          <w:lang w:val="sr-Cyrl-RS"/>
        </w:rPr>
      </w:pPr>
    </w:p>
    <w:p w:rsidR="006910A2" w:rsidRDefault="006910A2" w:rsidP="00116319">
      <w:pPr>
        <w:ind w:firstLine="680"/>
        <w:rPr>
          <w:rFonts w:asciiTheme="minorHAnsi" w:hAnsiTheme="minorHAnsi" w:cs="Arial"/>
          <w:szCs w:val="22"/>
          <w:lang w:val="sr-Cyrl-RS"/>
        </w:rPr>
      </w:pPr>
    </w:p>
    <w:p w:rsidR="006910A2" w:rsidRDefault="006910A2" w:rsidP="00116319">
      <w:pPr>
        <w:ind w:firstLine="680"/>
        <w:rPr>
          <w:rFonts w:asciiTheme="minorHAnsi" w:hAnsiTheme="minorHAnsi" w:cs="Arial"/>
          <w:szCs w:val="22"/>
          <w:lang w:val="sr-Cyrl-RS"/>
        </w:rPr>
      </w:pPr>
    </w:p>
    <w:p w:rsidR="006910A2" w:rsidRDefault="006910A2" w:rsidP="00116319">
      <w:pPr>
        <w:ind w:firstLine="680"/>
        <w:rPr>
          <w:rFonts w:asciiTheme="minorHAnsi" w:hAnsiTheme="minorHAnsi" w:cs="Arial"/>
          <w:szCs w:val="22"/>
          <w:lang w:val="sr-Cyrl-RS"/>
        </w:rPr>
      </w:pPr>
    </w:p>
    <w:p w:rsidR="006910A2" w:rsidRPr="002A747E" w:rsidRDefault="006910A2" w:rsidP="00116319">
      <w:pPr>
        <w:ind w:firstLine="680"/>
        <w:rPr>
          <w:rFonts w:asciiTheme="minorHAnsi" w:hAnsiTheme="minorHAnsi" w:cs="Arial"/>
          <w:szCs w:val="22"/>
          <w:lang w:val="sr-Cyrl-RS"/>
        </w:rPr>
      </w:pPr>
    </w:p>
    <w:p w:rsidR="00116319" w:rsidRPr="002A747E" w:rsidRDefault="00116319" w:rsidP="00116319">
      <w:pPr>
        <w:ind w:firstLine="680"/>
        <w:rPr>
          <w:rFonts w:asciiTheme="minorHAnsi" w:hAnsiTheme="minorHAnsi" w:cs="Arial"/>
          <w:szCs w:val="22"/>
          <w:lang w:val="sr-Cyrl-RS"/>
        </w:rPr>
      </w:pPr>
    </w:p>
    <w:p w:rsidR="00116319" w:rsidRPr="002A747E" w:rsidRDefault="00116319" w:rsidP="00116319">
      <w:pPr>
        <w:autoSpaceDE w:val="0"/>
        <w:autoSpaceDN w:val="0"/>
        <w:adjustRightInd w:val="0"/>
        <w:ind w:right="-127"/>
        <w:jc w:val="center"/>
        <w:rPr>
          <w:rFonts w:asciiTheme="minorHAnsi" w:hAnsiTheme="minorHAnsi"/>
          <w:b/>
          <w:bCs/>
          <w:noProof w:val="0"/>
          <w:color w:val="000000"/>
          <w:szCs w:val="22"/>
          <w:lang w:val="ru-RU"/>
        </w:rPr>
      </w:pPr>
    </w:p>
    <w:p w:rsidR="00116319" w:rsidRPr="002A747E" w:rsidRDefault="00116319" w:rsidP="00116319">
      <w:pPr>
        <w:autoSpaceDE w:val="0"/>
        <w:autoSpaceDN w:val="0"/>
        <w:adjustRightInd w:val="0"/>
        <w:ind w:right="-127"/>
        <w:jc w:val="center"/>
        <w:rPr>
          <w:rFonts w:asciiTheme="minorHAnsi" w:hAnsiTheme="minorHAnsi"/>
          <w:b/>
          <w:bCs/>
          <w:noProof w:val="0"/>
          <w:color w:val="000000"/>
          <w:szCs w:val="22"/>
          <w:lang w:val="ru-RU"/>
        </w:rPr>
      </w:pPr>
      <w:r w:rsidRPr="002A747E">
        <w:rPr>
          <w:rFonts w:asciiTheme="minorHAnsi" w:hAnsiTheme="minorHAnsi"/>
          <w:b/>
          <w:bCs/>
          <w:noProof w:val="0"/>
          <w:color w:val="000000"/>
          <w:szCs w:val="22"/>
          <w:lang w:val="ru-RU"/>
        </w:rPr>
        <w:t>СЛУЖБА ЗА РЕАЛИЗАЦИЈУ ПРОГРАМА РАЗВОЈА</w:t>
      </w:r>
    </w:p>
    <w:p w:rsidR="00116319" w:rsidRPr="002A747E" w:rsidRDefault="00116319" w:rsidP="00116319">
      <w:pPr>
        <w:autoSpaceDE w:val="0"/>
        <w:autoSpaceDN w:val="0"/>
        <w:adjustRightInd w:val="0"/>
        <w:ind w:right="-127"/>
        <w:jc w:val="center"/>
        <w:rPr>
          <w:rFonts w:asciiTheme="minorHAnsi" w:hAnsiTheme="minorHAnsi"/>
          <w:b/>
          <w:bCs/>
          <w:noProof w:val="0"/>
          <w:color w:val="000000"/>
          <w:szCs w:val="22"/>
          <w:lang w:val="ru-RU"/>
        </w:rPr>
      </w:pPr>
      <w:r w:rsidRPr="002A747E">
        <w:rPr>
          <w:rFonts w:asciiTheme="minorHAnsi" w:hAnsiTheme="minorHAnsi"/>
          <w:b/>
          <w:bCs/>
          <w:noProof w:val="0"/>
          <w:color w:val="000000"/>
          <w:szCs w:val="22"/>
          <w:lang w:val="ru-RU"/>
        </w:rPr>
        <w:t xml:space="preserve"> А</w:t>
      </w:r>
      <w:r w:rsidRPr="002A747E">
        <w:rPr>
          <w:rFonts w:asciiTheme="minorHAnsi" w:hAnsiTheme="minorHAnsi"/>
          <w:b/>
          <w:bCs/>
          <w:noProof w:val="0"/>
          <w:color w:val="000000"/>
          <w:szCs w:val="22"/>
          <w:lang w:val="sr-Cyrl-RS"/>
        </w:rPr>
        <w:t xml:space="preserve">УТОНОМНЕ </w:t>
      </w:r>
      <w:r w:rsidRPr="002A747E">
        <w:rPr>
          <w:rFonts w:asciiTheme="minorHAnsi" w:hAnsiTheme="minorHAnsi"/>
          <w:b/>
          <w:bCs/>
          <w:noProof w:val="0"/>
          <w:color w:val="000000"/>
          <w:szCs w:val="22"/>
          <w:lang w:val="ru-RU"/>
        </w:rPr>
        <w:t>ПОКРАЈИНЕ ВОЈВОДИНЕ,</w:t>
      </w:r>
    </w:p>
    <w:p w:rsidR="00116319" w:rsidRPr="002A747E" w:rsidRDefault="00116319" w:rsidP="00116319">
      <w:pPr>
        <w:autoSpaceDE w:val="0"/>
        <w:autoSpaceDN w:val="0"/>
        <w:adjustRightInd w:val="0"/>
        <w:ind w:right="-127"/>
        <w:jc w:val="center"/>
        <w:rPr>
          <w:rFonts w:asciiTheme="minorHAnsi" w:hAnsiTheme="minorHAnsi"/>
          <w:b/>
          <w:bCs/>
          <w:noProof w:val="0"/>
          <w:color w:val="000000"/>
          <w:szCs w:val="22"/>
          <w:lang w:val="ru-RU"/>
        </w:rPr>
      </w:pPr>
      <w:r w:rsidRPr="002A747E">
        <w:rPr>
          <w:rFonts w:asciiTheme="minorHAnsi" w:hAnsiTheme="minorHAnsi"/>
          <w:b/>
          <w:bCs/>
          <w:noProof w:val="0"/>
          <w:color w:val="000000"/>
          <w:szCs w:val="22"/>
          <w:lang w:val="ru-RU"/>
        </w:rPr>
        <w:t xml:space="preserve"> Нови Сад, Булевар Михајла Пупина 16</w:t>
      </w:r>
    </w:p>
    <w:p w:rsidR="00116319" w:rsidRPr="002A747E" w:rsidRDefault="00116319" w:rsidP="00116319">
      <w:pPr>
        <w:autoSpaceDE w:val="0"/>
        <w:autoSpaceDN w:val="0"/>
        <w:adjustRightInd w:val="0"/>
        <w:ind w:right="-127" w:firstLine="440"/>
        <w:jc w:val="center"/>
        <w:rPr>
          <w:rFonts w:asciiTheme="minorHAnsi" w:hAnsiTheme="minorHAnsi"/>
          <w:b/>
          <w:bCs/>
          <w:noProof w:val="0"/>
          <w:color w:val="000000"/>
          <w:szCs w:val="22"/>
          <w:lang w:val="ru-RU"/>
        </w:rPr>
      </w:pPr>
    </w:p>
    <w:p w:rsidR="00116319" w:rsidRPr="002A747E" w:rsidRDefault="00116319" w:rsidP="00116319">
      <w:pPr>
        <w:autoSpaceDE w:val="0"/>
        <w:autoSpaceDN w:val="0"/>
        <w:adjustRightInd w:val="0"/>
        <w:ind w:right="-127" w:firstLine="440"/>
        <w:jc w:val="center"/>
        <w:rPr>
          <w:rFonts w:asciiTheme="minorHAnsi" w:hAnsiTheme="minorHAnsi"/>
          <w:b/>
          <w:noProof w:val="0"/>
          <w:color w:val="000000"/>
          <w:szCs w:val="22"/>
          <w:lang w:val="ru-RU"/>
        </w:rPr>
      </w:pPr>
      <w:r w:rsidRPr="002A747E">
        <w:rPr>
          <w:rFonts w:asciiTheme="minorHAnsi" w:hAnsiTheme="minorHAnsi"/>
          <w:b/>
          <w:bCs/>
          <w:noProof w:val="0"/>
          <w:color w:val="000000"/>
          <w:szCs w:val="22"/>
          <w:lang w:val="ru-RU"/>
        </w:rPr>
        <w:t xml:space="preserve">З А Х Т Е В </w:t>
      </w:r>
    </w:p>
    <w:p w:rsidR="00116319" w:rsidRPr="002A747E" w:rsidRDefault="00116319" w:rsidP="00116319">
      <w:pPr>
        <w:autoSpaceDE w:val="0"/>
        <w:autoSpaceDN w:val="0"/>
        <w:adjustRightInd w:val="0"/>
        <w:ind w:right="-127" w:firstLine="440"/>
        <w:jc w:val="center"/>
        <w:rPr>
          <w:rFonts w:asciiTheme="minorHAnsi" w:hAnsiTheme="minorHAnsi"/>
          <w:b/>
          <w:bCs/>
          <w:noProof w:val="0"/>
          <w:color w:val="000000"/>
          <w:szCs w:val="22"/>
          <w:lang w:val="ru-RU"/>
        </w:rPr>
      </w:pPr>
      <w:r w:rsidRPr="002A747E">
        <w:rPr>
          <w:rFonts w:asciiTheme="minorHAnsi" w:hAnsiTheme="minorHAnsi"/>
          <w:b/>
          <w:bCs/>
          <w:noProof w:val="0"/>
          <w:color w:val="000000"/>
          <w:szCs w:val="22"/>
          <w:lang w:val="ru-RU"/>
        </w:rPr>
        <w:t xml:space="preserve">за приступ информацији од јавног значаја </w:t>
      </w:r>
    </w:p>
    <w:p w:rsidR="00116319" w:rsidRPr="002A747E" w:rsidRDefault="00116319" w:rsidP="00116319">
      <w:pPr>
        <w:autoSpaceDE w:val="0"/>
        <w:autoSpaceDN w:val="0"/>
        <w:adjustRightInd w:val="0"/>
        <w:ind w:right="-127" w:firstLine="440"/>
        <w:jc w:val="center"/>
        <w:rPr>
          <w:rFonts w:asciiTheme="minorHAnsi" w:hAnsiTheme="minorHAnsi"/>
          <w:b/>
          <w:bCs/>
          <w:noProof w:val="0"/>
          <w:color w:val="000000"/>
          <w:szCs w:val="22"/>
          <w:lang w:val="ru-RU"/>
        </w:rPr>
      </w:pPr>
    </w:p>
    <w:p w:rsidR="00116319" w:rsidRPr="002A747E" w:rsidRDefault="00116319" w:rsidP="00116319">
      <w:pPr>
        <w:autoSpaceDE w:val="0"/>
        <w:autoSpaceDN w:val="0"/>
        <w:adjustRightInd w:val="0"/>
        <w:ind w:right="-127"/>
        <w:rPr>
          <w:rFonts w:asciiTheme="minorHAnsi" w:hAnsiTheme="minorHAnsi" w:cs="Verdana"/>
          <w:noProof w:val="0"/>
          <w:szCs w:val="22"/>
          <w:lang w:val="ru-RU"/>
        </w:rPr>
      </w:pPr>
    </w:p>
    <w:p w:rsidR="00116319" w:rsidRPr="002A747E" w:rsidRDefault="00116319" w:rsidP="00116319">
      <w:pPr>
        <w:autoSpaceDE w:val="0"/>
        <w:autoSpaceDN w:val="0"/>
        <w:adjustRightInd w:val="0"/>
        <w:ind w:right="-127"/>
        <w:rPr>
          <w:rFonts w:asciiTheme="minorHAnsi" w:hAnsiTheme="minorHAnsi" w:cs="Verdana"/>
          <w:noProof w:val="0"/>
          <w:szCs w:val="22"/>
          <w:lang w:val="ru-RU"/>
        </w:rPr>
      </w:pPr>
      <w:r w:rsidRPr="002A747E">
        <w:rPr>
          <w:rFonts w:asciiTheme="minorHAnsi" w:hAnsiTheme="minorHAnsi" w:cs="Verdana"/>
          <w:noProof w:val="0"/>
          <w:szCs w:val="22"/>
          <w:lang w:val="ru-RU"/>
        </w:rPr>
        <w:t xml:space="preserve">На основу члана 15. ст. 1. Закона о слободном приступу информацијама од јавног значаја („Сл. гласник </w:t>
      </w:r>
      <w:r w:rsidR="00640A1C">
        <w:rPr>
          <w:rFonts w:asciiTheme="minorHAnsi" w:hAnsiTheme="minorHAnsi" w:cs="Verdana"/>
          <w:noProof w:val="0"/>
          <w:szCs w:val="22"/>
          <w:lang w:val="ru-RU"/>
        </w:rPr>
        <w:t xml:space="preserve">РС” бр. 120/04, 54/07, 104/09, </w:t>
      </w:r>
      <w:r w:rsidRPr="002A747E">
        <w:rPr>
          <w:rFonts w:asciiTheme="minorHAnsi" w:hAnsiTheme="minorHAnsi" w:cs="Verdana"/>
          <w:noProof w:val="0"/>
          <w:szCs w:val="22"/>
          <w:lang w:val="ru-RU"/>
        </w:rPr>
        <w:t>36/10</w:t>
      </w:r>
      <w:r w:rsidR="00640A1C">
        <w:rPr>
          <w:rFonts w:asciiTheme="minorHAnsi" w:hAnsiTheme="minorHAnsi" w:cs="Verdana"/>
          <w:noProof w:val="0"/>
          <w:szCs w:val="22"/>
          <w:lang w:val="ru-RU"/>
        </w:rPr>
        <w:t xml:space="preserve"> и 105/21</w:t>
      </w:r>
      <w:r w:rsidRPr="002A747E">
        <w:rPr>
          <w:rFonts w:asciiTheme="minorHAnsi" w:hAnsiTheme="minorHAnsi" w:cs="Verdana"/>
          <w:noProof w:val="0"/>
          <w:szCs w:val="22"/>
          <w:lang w:val="ru-RU"/>
        </w:rPr>
        <w:t xml:space="preserve">), од горе наведеног органа јавне власти тражим да ми омогући да остварим право на приступ информацијама на један од следећих начина (заокружити редни бр. или редне бројеве): </w:t>
      </w: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r w:rsidRPr="002A747E">
        <w:rPr>
          <w:rFonts w:asciiTheme="minorHAnsi" w:hAnsiTheme="minorHAnsi" w:cs="Verdana"/>
          <w:noProof w:val="0"/>
          <w:szCs w:val="22"/>
          <w:lang w:val="ru-RU"/>
        </w:rPr>
        <w:t xml:space="preserve">1. Да ме обавести да ли поседује информацију на коју се односи овај захтев; </w:t>
      </w: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r w:rsidRPr="002A747E">
        <w:rPr>
          <w:rFonts w:asciiTheme="minorHAnsi" w:hAnsiTheme="minorHAnsi" w:cs="Verdana"/>
          <w:noProof w:val="0"/>
          <w:szCs w:val="22"/>
          <w:lang w:val="ru-RU"/>
        </w:rPr>
        <w:t xml:space="preserve">2. Да ме обавести да ли је тражена информација иначе доступна; </w:t>
      </w: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r w:rsidRPr="002A747E">
        <w:rPr>
          <w:rFonts w:asciiTheme="minorHAnsi" w:hAnsiTheme="minorHAnsi" w:cs="Verdana"/>
          <w:noProof w:val="0"/>
          <w:szCs w:val="22"/>
          <w:lang w:val="ru-RU"/>
        </w:rPr>
        <w:t xml:space="preserve">3. Да ми омогући да остварим увид у документ који садржи тражену информацију; </w:t>
      </w: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r w:rsidRPr="002A747E">
        <w:rPr>
          <w:rFonts w:asciiTheme="minorHAnsi" w:hAnsiTheme="minorHAnsi" w:cs="Verdana"/>
          <w:noProof w:val="0"/>
          <w:szCs w:val="22"/>
          <w:lang w:val="ru-RU"/>
        </w:rPr>
        <w:t xml:space="preserve">4. Да ми достави копију документа који садржи тражену информацију; </w:t>
      </w: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r w:rsidRPr="002A747E">
        <w:rPr>
          <w:rFonts w:asciiTheme="minorHAnsi" w:hAnsiTheme="minorHAnsi" w:cs="Verdana"/>
          <w:noProof w:val="0"/>
          <w:szCs w:val="22"/>
          <w:lang w:val="ru-RU"/>
        </w:rPr>
        <w:t>5. Да ми достави копију документа који садржи тражену информацију</w:t>
      </w:r>
      <w:r w:rsidRPr="002A747E">
        <w:rPr>
          <w:rFonts w:asciiTheme="minorHAnsi" w:hAnsiTheme="minorHAnsi" w:cs="Verdana"/>
          <w:noProof w:val="0"/>
          <w:szCs w:val="22"/>
          <w:lang w:val="en-US"/>
        </w:rPr>
        <w:t>,</w:t>
      </w:r>
      <w:r w:rsidRPr="002A747E">
        <w:rPr>
          <w:rFonts w:asciiTheme="minorHAnsi" w:hAnsiTheme="minorHAnsi" w:cs="Verdana"/>
          <w:noProof w:val="0"/>
          <w:szCs w:val="22"/>
          <w:lang w:val="ru-RU"/>
        </w:rPr>
        <w:t xml:space="preserve"> обавештење да ли поседује тражену информацију: </w:t>
      </w: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r w:rsidRPr="002A747E">
        <w:rPr>
          <w:rFonts w:asciiTheme="minorHAnsi" w:hAnsiTheme="minorHAnsi" w:cs="Verdana"/>
          <w:noProof w:val="0"/>
          <w:szCs w:val="22"/>
          <w:lang w:val="ru-RU"/>
        </w:rPr>
        <w:t xml:space="preserve">5 а) поштом, на адресу ___________________________________________ </w:t>
      </w: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r w:rsidRPr="002A747E">
        <w:rPr>
          <w:rFonts w:asciiTheme="minorHAnsi" w:hAnsiTheme="minorHAnsi" w:cs="Verdana"/>
          <w:noProof w:val="0"/>
          <w:szCs w:val="22"/>
          <w:lang w:val="ru-RU"/>
        </w:rPr>
        <w:t xml:space="preserve">5 б) електронском поштом, на адресу _______________________________ </w:t>
      </w: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r w:rsidRPr="002A747E">
        <w:rPr>
          <w:rFonts w:asciiTheme="minorHAnsi" w:hAnsiTheme="minorHAnsi" w:cs="Verdana"/>
          <w:noProof w:val="0"/>
          <w:szCs w:val="22"/>
          <w:lang w:val="ru-RU"/>
        </w:rPr>
        <w:t xml:space="preserve">5 в) факсом, на бр. ____________________ </w:t>
      </w: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r w:rsidRPr="002A747E">
        <w:rPr>
          <w:rFonts w:asciiTheme="minorHAnsi" w:hAnsiTheme="minorHAnsi" w:cs="Verdana"/>
          <w:noProof w:val="0"/>
          <w:szCs w:val="22"/>
          <w:lang w:val="ru-RU"/>
        </w:rPr>
        <w:t xml:space="preserve">Тражена информација или назив документа: </w:t>
      </w: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r w:rsidRPr="002A747E">
        <w:rPr>
          <w:rFonts w:asciiTheme="minorHAnsi" w:hAnsiTheme="minorHAnsi" w:cs="Verdana"/>
          <w:noProof w:val="0"/>
          <w:szCs w:val="22"/>
          <w:lang w:val="ru-RU"/>
        </w:rPr>
        <w:t>__________________________________________________________________________________________________________________________________________________________________________________________________________________</w:t>
      </w: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r w:rsidRPr="002A747E">
        <w:rPr>
          <w:rFonts w:asciiTheme="minorHAnsi" w:hAnsiTheme="minorHAnsi" w:cs="Verdana"/>
          <w:noProof w:val="0"/>
          <w:szCs w:val="22"/>
          <w:lang w:val="ru-RU"/>
        </w:rPr>
        <w:t xml:space="preserve">(описати што прецизније информацију која се тражи, навести друге податке који олакшавају проналажење тражене информације) </w:t>
      </w: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t xml:space="preserve">   </w:t>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t xml:space="preserve">             ________________________ </w:t>
      </w: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t xml:space="preserve">       Име и презиме или назив </w:t>
      </w: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r w:rsidRPr="002A747E">
        <w:rPr>
          <w:rFonts w:asciiTheme="minorHAnsi" w:hAnsiTheme="minorHAnsi" w:cs="Verdana"/>
          <w:noProof w:val="0"/>
          <w:szCs w:val="22"/>
          <w:lang w:val="ru-RU"/>
        </w:rPr>
        <w:t>У _________________________,                         __________________________</w:t>
      </w: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t xml:space="preserve">        адреса</w:t>
      </w: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r w:rsidRPr="002A747E">
        <w:rPr>
          <w:rFonts w:asciiTheme="minorHAnsi" w:hAnsiTheme="minorHAnsi" w:cs="Verdana"/>
          <w:noProof w:val="0"/>
          <w:szCs w:val="22"/>
          <w:lang w:val="ru-RU"/>
        </w:rPr>
        <w:t>дана______20</w:t>
      </w:r>
      <w:r w:rsidRPr="002A747E">
        <w:rPr>
          <w:rFonts w:asciiTheme="minorHAnsi" w:hAnsiTheme="minorHAnsi" w:cs="Verdana"/>
          <w:noProof w:val="0"/>
          <w:szCs w:val="22"/>
          <w:lang w:val="en-US"/>
        </w:rPr>
        <w:t>2</w:t>
      </w:r>
      <w:r w:rsidRPr="002A747E">
        <w:rPr>
          <w:rFonts w:asciiTheme="minorHAnsi" w:hAnsiTheme="minorHAnsi" w:cs="Verdana"/>
          <w:noProof w:val="0"/>
          <w:szCs w:val="22"/>
          <w:lang w:val="sr-Cyrl-RS"/>
        </w:rPr>
        <w:t>1</w:t>
      </w:r>
      <w:r w:rsidRPr="002A747E">
        <w:rPr>
          <w:rFonts w:asciiTheme="minorHAnsi" w:hAnsiTheme="minorHAnsi" w:cs="Verdana"/>
          <w:noProof w:val="0"/>
          <w:szCs w:val="22"/>
          <w:lang w:val="ru-RU"/>
        </w:rPr>
        <w:t xml:space="preserve">__ године                         </w:t>
      </w: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t xml:space="preserve">                 други подаци за контакт </w:t>
      </w: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t xml:space="preserve">__________________________________ </w:t>
      </w:r>
    </w:p>
    <w:p w:rsidR="00116319" w:rsidRPr="002A747E" w:rsidRDefault="00116319" w:rsidP="00116319">
      <w:pPr>
        <w:autoSpaceDE w:val="0"/>
        <w:autoSpaceDN w:val="0"/>
        <w:adjustRightInd w:val="0"/>
        <w:ind w:right="-127"/>
        <w:jc w:val="left"/>
        <w:rPr>
          <w:rFonts w:asciiTheme="minorHAnsi" w:hAnsiTheme="minorHAnsi" w:cs="Verdana"/>
          <w:noProof w:val="0"/>
          <w:szCs w:val="22"/>
          <w:lang w:val="en-US"/>
        </w:rPr>
      </w:pP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t xml:space="preserve">        потпис </w:t>
      </w:r>
    </w:p>
    <w:p w:rsidR="00116319" w:rsidRPr="002A747E" w:rsidRDefault="00116319" w:rsidP="00116319">
      <w:pPr>
        <w:autoSpaceDE w:val="0"/>
        <w:autoSpaceDN w:val="0"/>
        <w:adjustRightInd w:val="0"/>
        <w:ind w:right="-127"/>
        <w:jc w:val="left"/>
        <w:rPr>
          <w:rFonts w:asciiTheme="minorHAnsi" w:hAnsiTheme="minorHAnsi" w:cs="Verdana"/>
          <w:noProof w:val="0"/>
          <w:szCs w:val="22"/>
          <w:lang w:val="sr-Cyrl-CS"/>
        </w:rPr>
      </w:pPr>
    </w:p>
    <w:p w:rsidR="00116319" w:rsidRPr="002A747E" w:rsidRDefault="00116319" w:rsidP="00116319">
      <w:pPr>
        <w:autoSpaceDE w:val="0"/>
        <w:autoSpaceDN w:val="0"/>
        <w:adjustRightInd w:val="0"/>
        <w:ind w:right="-127"/>
        <w:jc w:val="left"/>
        <w:rPr>
          <w:rFonts w:asciiTheme="minorHAnsi" w:hAnsiTheme="minorHAnsi" w:cs="Verdana"/>
          <w:noProof w:val="0"/>
          <w:szCs w:val="22"/>
          <w:lang w:val="sr-Cyrl-CS"/>
        </w:rPr>
      </w:pPr>
    </w:p>
    <w:p w:rsidR="00116319" w:rsidRPr="002A747E" w:rsidRDefault="00116319" w:rsidP="00116319">
      <w:pPr>
        <w:autoSpaceDE w:val="0"/>
        <w:autoSpaceDN w:val="0"/>
        <w:adjustRightInd w:val="0"/>
        <w:ind w:right="-127"/>
        <w:jc w:val="left"/>
        <w:rPr>
          <w:rFonts w:asciiTheme="minorHAnsi" w:hAnsiTheme="minorHAnsi" w:cs="Verdana"/>
          <w:noProof w:val="0"/>
          <w:szCs w:val="22"/>
          <w:lang w:val="sr-Cyrl-CS"/>
        </w:rPr>
      </w:pPr>
    </w:p>
    <w:p w:rsidR="00116319" w:rsidRPr="002A747E" w:rsidRDefault="00116319" w:rsidP="00116319">
      <w:pPr>
        <w:autoSpaceDE w:val="0"/>
        <w:autoSpaceDN w:val="0"/>
        <w:adjustRightInd w:val="0"/>
        <w:ind w:right="-127"/>
        <w:jc w:val="left"/>
        <w:rPr>
          <w:rFonts w:asciiTheme="minorHAnsi" w:hAnsiTheme="minorHAnsi" w:cs="Verdana"/>
          <w:noProof w:val="0"/>
          <w:szCs w:val="22"/>
          <w:lang w:val="en-US"/>
        </w:rPr>
      </w:pPr>
    </w:p>
    <w:p w:rsidR="00116319" w:rsidRPr="002A747E" w:rsidRDefault="00116319" w:rsidP="00116319">
      <w:pPr>
        <w:autoSpaceDE w:val="0"/>
        <w:autoSpaceDN w:val="0"/>
        <w:adjustRightInd w:val="0"/>
        <w:ind w:right="-127"/>
        <w:jc w:val="left"/>
        <w:rPr>
          <w:rFonts w:asciiTheme="minorHAnsi" w:hAnsiTheme="minorHAnsi" w:cs="Verdana"/>
          <w:noProof w:val="0"/>
          <w:szCs w:val="22"/>
          <w:lang w:val="en-US"/>
        </w:rPr>
      </w:pPr>
    </w:p>
    <w:p w:rsidR="00116319" w:rsidRPr="002A747E" w:rsidRDefault="00116319" w:rsidP="00116319">
      <w:pPr>
        <w:autoSpaceDE w:val="0"/>
        <w:autoSpaceDN w:val="0"/>
        <w:adjustRightInd w:val="0"/>
        <w:ind w:right="-127"/>
        <w:jc w:val="left"/>
        <w:rPr>
          <w:rFonts w:asciiTheme="minorHAnsi" w:hAnsiTheme="minorHAnsi" w:cs="Verdana"/>
          <w:noProof w:val="0"/>
          <w:szCs w:val="22"/>
          <w:lang w:val="en-US"/>
        </w:rPr>
      </w:pPr>
    </w:p>
    <w:p w:rsidR="00116319" w:rsidRPr="002A747E" w:rsidRDefault="00116319" w:rsidP="00116319">
      <w:pPr>
        <w:autoSpaceDE w:val="0"/>
        <w:autoSpaceDN w:val="0"/>
        <w:adjustRightInd w:val="0"/>
        <w:ind w:right="-127"/>
        <w:rPr>
          <w:rFonts w:asciiTheme="minorHAnsi" w:hAnsiTheme="minorHAnsi" w:cs="Verdana"/>
          <w:i/>
          <w:noProof w:val="0"/>
          <w:szCs w:val="22"/>
          <w:lang w:val="ru-RU"/>
        </w:rPr>
      </w:pPr>
      <w:r w:rsidRPr="002A747E">
        <w:rPr>
          <w:rFonts w:asciiTheme="minorHAnsi" w:hAnsiTheme="minorHAnsi" w:cs="Verdana"/>
          <w:b/>
          <w:bCs/>
          <w:i/>
          <w:iCs/>
          <w:noProof w:val="0"/>
          <w:szCs w:val="22"/>
          <w:lang w:val="ru-RU"/>
        </w:rPr>
        <w:t>Жалба против одлуке органа власти којом је одбијен или одбачен захтев за приступ информацијама</w:t>
      </w:r>
    </w:p>
    <w:p w:rsidR="00116319" w:rsidRPr="002A747E" w:rsidRDefault="00116319" w:rsidP="00116319">
      <w:pPr>
        <w:autoSpaceDE w:val="0"/>
        <w:autoSpaceDN w:val="0"/>
        <w:adjustRightInd w:val="0"/>
        <w:jc w:val="center"/>
        <w:rPr>
          <w:rFonts w:asciiTheme="minorHAnsi" w:hAnsiTheme="minorHAnsi" w:cs="Verdana"/>
          <w:b/>
          <w:bCs/>
          <w:i/>
          <w:noProof w:val="0"/>
          <w:szCs w:val="22"/>
          <w:lang w:val="ru-RU"/>
        </w:rPr>
      </w:pPr>
    </w:p>
    <w:p w:rsidR="00116319" w:rsidRPr="002A747E" w:rsidRDefault="00116319" w:rsidP="00116319">
      <w:pPr>
        <w:autoSpaceDE w:val="0"/>
        <w:autoSpaceDN w:val="0"/>
        <w:adjustRightInd w:val="0"/>
        <w:jc w:val="center"/>
        <w:rPr>
          <w:rFonts w:asciiTheme="minorHAnsi" w:hAnsiTheme="minorHAnsi" w:cs="Verdana"/>
          <w:b/>
          <w:bCs/>
          <w:i/>
          <w:noProof w:val="0"/>
          <w:szCs w:val="22"/>
          <w:lang w:val="ru-RU"/>
        </w:rPr>
      </w:pPr>
    </w:p>
    <w:p w:rsidR="00116319" w:rsidRPr="002A747E" w:rsidRDefault="00116319" w:rsidP="00116319">
      <w:pPr>
        <w:autoSpaceDE w:val="0"/>
        <w:autoSpaceDN w:val="0"/>
        <w:adjustRightInd w:val="0"/>
        <w:jc w:val="center"/>
        <w:rPr>
          <w:rFonts w:asciiTheme="minorHAnsi" w:hAnsiTheme="minorHAnsi" w:cs="Verdana"/>
          <w:noProof w:val="0"/>
          <w:szCs w:val="22"/>
          <w:lang w:val="ru-RU"/>
        </w:rPr>
      </w:pPr>
      <w:r w:rsidRPr="002A747E">
        <w:rPr>
          <w:rFonts w:asciiTheme="minorHAnsi" w:hAnsiTheme="minorHAnsi" w:cs="Verdana"/>
          <w:b/>
          <w:bCs/>
          <w:noProof w:val="0"/>
          <w:szCs w:val="22"/>
          <w:lang w:val="ru-RU"/>
        </w:rPr>
        <w:t>Поверенику за информације од јавног значаја и заштиту података о личности</w:t>
      </w:r>
    </w:p>
    <w:p w:rsidR="00116319" w:rsidRPr="002A747E" w:rsidRDefault="00116319" w:rsidP="00116319">
      <w:pPr>
        <w:autoSpaceDE w:val="0"/>
        <w:autoSpaceDN w:val="0"/>
        <w:adjustRightInd w:val="0"/>
        <w:jc w:val="center"/>
        <w:rPr>
          <w:rFonts w:asciiTheme="minorHAnsi" w:hAnsiTheme="minorHAnsi" w:cs="Verdana"/>
          <w:b/>
          <w:noProof w:val="0"/>
          <w:szCs w:val="22"/>
          <w:lang w:val="ru-RU"/>
        </w:rPr>
      </w:pPr>
      <w:r w:rsidRPr="002A747E">
        <w:rPr>
          <w:rFonts w:asciiTheme="minorHAnsi" w:hAnsiTheme="minorHAnsi" w:cs="Verdana"/>
          <w:b/>
          <w:noProof w:val="0"/>
          <w:szCs w:val="22"/>
          <w:lang w:val="ru-RU"/>
        </w:rPr>
        <w:t>Београд, Немањина 22-26</w:t>
      </w:r>
    </w:p>
    <w:p w:rsidR="00116319" w:rsidRPr="002A747E" w:rsidRDefault="00116319" w:rsidP="00116319">
      <w:pPr>
        <w:autoSpaceDE w:val="0"/>
        <w:autoSpaceDN w:val="0"/>
        <w:adjustRightInd w:val="0"/>
        <w:jc w:val="center"/>
        <w:rPr>
          <w:rFonts w:asciiTheme="minorHAnsi" w:hAnsiTheme="minorHAnsi" w:cs="Verdana"/>
          <w:b/>
          <w:bCs/>
          <w:noProof w:val="0"/>
          <w:szCs w:val="22"/>
          <w:lang w:val="ru-RU"/>
        </w:rPr>
      </w:pPr>
    </w:p>
    <w:p w:rsidR="00116319" w:rsidRPr="002A747E" w:rsidRDefault="00116319" w:rsidP="00116319">
      <w:pPr>
        <w:autoSpaceDE w:val="0"/>
        <w:autoSpaceDN w:val="0"/>
        <w:adjustRightInd w:val="0"/>
        <w:jc w:val="center"/>
        <w:rPr>
          <w:rFonts w:asciiTheme="minorHAnsi" w:hAnsiTheme="minorHAnsi" w:cs="Verdana"/>
          <w:b/>
          <w:bCs/>
          <w:noProof w:val="0"/>
          <w:szCs w:val="22"/>
          <w:lang w:val="ru-RU"/>
        </w:rPr>
      </w:pPr>
      <w:r w:rsidRPr="002A747E">
        <w:rPr>
          <w:rFonts w:asciiTheme="minorHAnsi" w:hAnsiTheme="minorHAnsi" w:cs="Verdana"/>
          <w:b/>
          <w:bCs/>
          <w:noProof w:val="0"/>
          <w:szCs w:val="22"/>
          <w:lang w:val="ru-RU"/>
        </w:rPr>
        <w:t>Ж А Л Б А</w:t>
      </w:r>
    </w:p>
    <w:p w:rsidR="00116319" w:rsidRPr="002A747E" w:rsidRDefault="00116319" w:rsidP="00116319">
      <w:pPr>
        <w:autoSpaceDE w:val="0"/>
        <w:autoSpaceDN w:val="0"/>
        <w:adjustRightInd w:val="0"/>
        <w:jc w:val="center"/>
        <w:rPr>
          <w:rFonts w:asciiTheme="minorHAnsi" w:hAnsiTheme="minorHAnsi" w:cs="Verdana"/>
          <w:noProof w:val="0"/>
          <w:szCs w:val="22"/>
          <w:lang w:val="ru-RU"/>
        </w:rPr>
      </w:pPr>
    </w:p>
    <w:p w:rsidR="00116319" w:rsidRPr="002A747E" w:rsidRDefault="00116319" w:rsidP="00116319">
      <w:pPr>
        <w:autoSpaceDE w:val="0"/>
        <w:autoSpaceDN w:val="0"/>
        <w:adjustRightInd w:val="0"/>
        <w:jc w:val="center"/>
        <w:rPr>
          <w:rFonts w:asciiTheme="minorHAnsi" w:hAnsiTheme="minorHAnsi" w:cs="Verdana"/>
          <w:noProof w:val="0"/>
          <w:szCs w:val="22"/>
          <w:lang w:val="ru-RU"/>
        </w:rPr>
      </w:pPr>
      <w:r w:rsidRPr="002A747E">
        <w:rPr>
          <w:rFonts w:asciiTheme="minorHAnsi" w:hAnsiTheme="minorHAnsi" w:cs="Verdana"/>
          <w:noProof w:val="0"/>
          <w:szCs w:val="22"/>
          <w:lang w:val="ru-RU"/>
        </w:rPr>
        <w:t>(........................................................................................................................</w:t>
      </w:r>
    </w:p>
    <w:p w:rsidR="00116319" w:rsidRPr="002A747E" w:rsidRDefault="00116319" w:rsidP="00116319">
      <w:pPr>
        <w:autoSpaceDE w:val="0"/>
        <w:autoSpaceDN w:val="0"/>
        <w:adjustRightInd w:val="0"/>
        <w:jc w:val="center"/>
        <w:rPr>
          <w:rFonts w:asciiTheme="minorHAnsi" w:hAnsiTheme="minorHAnsi" w:cs="Verdana"/>
          <w:noProof w:val="0"/>
          <w:szCs w:val="22"/>
          <w:lang w:val="ru-RU"/>
        </w:rPr>
      </w:pPr>
      <w:r w:rsidRPr="002A747E">
        <w:rPr>
          <w:rFonts w:asciiTheme="minorHAnsi" w:hAnsiTheme="minorHAnsi" w:cs="Verdana"/>
          <w:noProof w:val="0"/>
          <w:szCs w:val="22"/>
          <w:lang w:val="ru-RU"/>
        </w:rPr>
        <w:t>...............................................................................................................)</w:t>
      </w:r>
    </w:p>
    <w:p w:rsidR="00116319" w:rsidRPr="002A747E" w:rsidRDefault="00116319" w:rsidP="00116319">
      <w:pPr>
        <w:autoSpaceDE w:val="0"/>
        <w:autoSpaceDN w:val="0"/>
        <w:adjustRightInd w:val="0"/>
        <w:jc w:val="center"/>
        <w:rPr>
          <w:rFonts w:asciiTheme="minorHAnsi" w:hAnsiTheme="minorHAnsi" w:cs="Verdana"/>
          <w:noProof w:val="0"/>
          <w:szCs w:val="22"/>
          <w:lang w:val="ru-RU"/>
        </w:rPr>
      </w:pPr>
      <w:r w:rsidRPr="002A747E">
        <w:rPr>
          <w:rFonts w:asciiTheme="minorHAnsi" w:hAnsiTheme="minorHAnsi" w:cs="Verdana"/>
          <w:noProof w:val="0"/>
          <w:szCs w:val="22"/>
          <w:lang w:val="ru-RU"/>
        </w:rPr>
        <w:t>Име, презиме, односно назив, адреса и седиште жалиоца)</w:t>
      </w:r>
    </w:p>
    <w:p w:rsidR="00116319" w:rsidRPr="002A747E" w:rsidRDefault="00116319" w:rsidP="00116319">
      <w:pPr>
        <w:autoSpaceDE w:val="0"/>
        <w:autoSpaceDN w:val="0"/>
        <w:adjustRightInd w:val="0"/>
        <w:jc w:val="center"/>
        <w:rPr>
          <w:rFonts w:asciiTheme="minorHAnsi" w:hAnsiTheme="minorHAnsi" w:cs="Verdana"/>
          <w:noProof w:val="0"/>
          <w:szCs w:val="22"/>
          <w:lang w:val="ru-RU"/>
        </w:rPr>
      </w:pPr>
    </w:p>
    <w:p w:rsidR="00116319" w:rsidRPr="002A747E" w:rsidRDefault="00116319" w:rsidP="00116319">
      <w:pPr>
        <w:autoSpaceDE w:val="0"/>
        <w:autoSpaceDN w:val="0"/>
        <w:adjustRightInd w:val="0"/>
        <w:jc w:val="center"/>
        <w:rPr>
          <w:rFonts w:asciiTheme="minorHAnsi" w:hAnsiTheme="minorHAnsi" w:cs="Verdana"/>
          <w:noProof w:val="0"/>
          <w:szCs w:val="22"/>
          <w:lang w:val="ru-RU"/>
        </w:rPr>
      </w:pPr>
      <w:r w:rsidRPr="002A747E">
        <w:rPr>
          <w:rFonts w:asciiTheme="minorHAnsi" w:hAnsiTheme="minorHAnsi" w:cs="Verdana"/>
          <w:noProof w:val="0"/>
          <w:szCs w:val="22"/>
          <w:lang w:val="ru-RU"/>
        </w:rPr>
        <w:t>против решења-закључка</w:t>
      </w:r>
    </w:p>
    <w:p w:rsidR="00116319" w:rsidRPr="002A747E" w:rsidRDefault="00116319" w:rsidP="00116319">
      <w:pPr>
        <w:autoSpaceDE w:val="0"/>
        <w:autoSpaceDN w:val="0"/>
        <w:adjustRightInd w:val="0"/>
        <w:jc w:val="center"/>
        <w:rPr>
          <w:rFonts w:asciiTheme="minorHAnsi" w:hAnsiTheme="minorHAnsi" w:cs="Verdana"/>
          <w:noProof w:val="0"/>
          <w:szCs w:val="22"/>
          <w:lang w:val="ru-RU"/>
        </w:rPr>
      </w:pPr>
      <w:r w:rsidRPr="002A747E">
        <w:rPr>
          <w:rFonts w:asciiTheme="minorHAnsi" w:hAnsiTheme="minorHAnsi" w:cs="Verdana"/>
          <w:noProof w:val="0"/>
          <w:szCs w:val="22"/>
          <w:lang w:val="ru-RU"/>
        </w:rPr>
        <w:t>Службе за реализацију програма развоја АП Војводине</w:t>
      </w:r>
    </w:p>
    <w:p w:rsidR="00116319" w:rsidRPr="002A747E" w:rsidRDefault="00116319" w:rsidP="00116319">
      <w:pPr>
        <w:autoSpaceDE w:val="0"/>
        <w:autoSpaceDN w:val="0"/>
        <w:adjustRightInd w:val="0"/>
        <w:jc w:val="center"/>
        <w:rPr>
          <w:rFonts w:asciiTheme="minorHAnsi" w:hAnsiTheme="minorHAnsi" w:cs="Verdana"/>
          <w:noProof w:val="0"/>
          <w:szCs w:val="22"/>
          <w:lang w:val="ru-RU"/>
        </w:rPr>
      </w:pPr>
    </w:p>
    <w:p w:rsidR="00116319" w:rsidRPr="002A747E" w:rsidRDefault="00116319" w:rsidP="00116319">
      <w:pPr>
        <w:autoSpaceDE w:val="0"/>
        <w:autoSpaceDN w:val="0"/>
        <w:adjustRightInd w:val="0"/>
        <w:jc w:val="center"/>
        <w:rPr>
          <w:rFonts w:asciiTheme="minorHAnsi" w:hAnsiTheme="minorHAnsi" w:cs="Verdana"/>
          <w:noProof w:val="0"/>
          <w:szCs w:val="22"/>
          <w:lang w:val="ru-RU"/>
        </w:rPr>
      </w:pPr>
      <w:r w:rsidRPr="002A747E">
        <w:rPr>
          <w:rFonts w:asciiTheme="minorHAnsi" w:hAnsiTheme="minorHAnsi" w:cs="Verdana"/>
          <w:noProof w:val="0"/>
          <w:szCs w:val="22"/>
          <w:lang w:val="ru-RU"/>
        </w:rPr>
        <w:t>бр..................................... од ............................... године.</w:t>
      </w:r>
    </w:p>
    <w:p w:rsidR="00116319" w:rsidRPr="002A747E" w:rsidRDefault="00116319" w:rsidP="00116319">
      <w:pPr>
        <w:autoSpaceDE w:val="0"/>
        <w:autoSpaceDN w:val="0"/>
        <w:adjustRightInd w:val="0"/>
        <w:ind w:left="330" w:right="-17"/>
        <w:jc w:val="center"/>
        <w:rPr>
          <w:rFonts w:asciiTheme="minorHAnsi" w:hAnsiTheme="minorHAnsi" w:cs="Verdana"/>
          <w:noProof w:val="0"/>
          <w:szCs w:val="22"/>
          <w:lang w:val="ru-RU"/>
        </w:rPr>
      </w:pPr>
    </w:p>
    <w:p w:rsidR="00116319" w:rsidRPr="002A747E" w:rsidRDefault="00116319" w:rsidP="00116319">
      <w:pPr>
        <w:tabs>
          <w:tab w:val="left" w:pos="10323"/>
        </w:tabs>
        <w:autoSpaceDE w:val="0"/>
        <w:autoSpaceDN w:val="0"/>
        <w:adjustRightInd w:val="0"/>
        <w:rPr>
          <w:rFonts w:asciiTheme="minorHAnsi" w:hAnsiTheme="minorHAnsi" w:cs="Verdana"/>
          <w:noProof w:val="0"/>
          <w:szCs w:val="22"/>
          <w:lang w:val="ru-RU"/>
        </w:rPr>
      </w:pPr>
      <w:r w:rsidRPr="002A747E">
        <w:rPr>
          <w:rFonts w:asciiTheme="minorHAnsi" w:hAnsiTheme="minorHAnsi" w:cs="Verdana"/>
          <w:noProof w:val="0"/>
          <w:szCs w:val="22"/>
          <w:lang w:val="ru-RU"/>
        </w:rPr>
        <w:t xml:space="preserve">Наведеном одлуком органа власти (решењем, закључком, обавештењем у писаној форми са елементима одлуке),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w:t>
      </w:r>
      <w:r w:rsidRPr="002A747E">
        <w:rPr>
          <w:rFonts w:asciiTheme="minorHAnsi" w:hAnsiTheme="minorHAnsi" w:cs="Verdana"/>
          <w:noProof w:val="0"/>
          <w:szCs w:val="22"/>
          <w:lang w:val="en-US"/>
        </w:rPr>
        <w:t>O</w:t>
      </w:r>
      <w:r w:rsidRPr="002A747E">
        <w:rPr>
          <w:rFonts w:asciiTheme="minorHAnsi" w:hAnsiTheme="minorHAnsi" w:cs="Verdana"/>
          <w:noProof w:val="0"/>
          <w:szCs w:val="22"/>
          <w:lang w:val="ru-RU"/>
        </w:rPr>
        <w:t>длуку побијам у целости, односно у делу .........................................................................................................................</w:t>
      </w:r>
    </w:p>
    <w:p w:rsidR="00116319" w:rsidRPr="002A747E" w:rsidRDefault="00116319" w:rsidP="00116319">
      <w:pPr>
        <w:tabs>
          <w:tab w:val="left" w:pos="10323"/>
        </w:tabs>
        <w:autoSpaceDE w:val="0"/>
        <w:autoSpaceDN w:val="0"/>
        <w:adjustRightInd w:val="0"/>
        <w:ind w:right="-17"/>
        <w:rPr>
          <w:rFonts w:asciiTheme="minorHAnsi" w:hAnsiTheme="minorHAnsi" w:cs="Verdana"/>
          <w:noProof w:val="0"/>
          <w:szCs w:val="22"/>
          <w:lang w:val="ru-RU"/>
        </w:rPr>
      </w:pPr>
      <w:r w:rsidRPr="002A747E">
        <w:rPr>
          <w:rFonts w:asciiTheme="minorHAnsi" w:hAnsiTheme="minorHAnsi" w:cs="Verdana"/>
          <w:noProof w:val="0"/>
          <w:szCs w:val="22"/>
          <w:lang w:val="ru-RU"/>
        </w:rPr>
        <w:t>.................................................................................................................................................................................................................................................... јер није заснована на Закону о слободном приступу информацијама од јавног значаја.</w:t>
      </w:r>
    </w:p>
    <w:p w:rsidR="00116319" w:rsidRPr="002A747E" w:rsidRDefault="00116319" w:rsidP="00116319">
      <w:pPr>
        <w:tabs>
          <w:tab w:val="left" w:pos="10323"/>
        </w:tabs>
        <w:autoSpaceDE w:val="0"/>
        <w:autoSpaceDN w:val="0"/>
        <w:adjustRightInd w:val="0"/>
        <w:ind w:right="-17"/>
        <w:rPr>
          <w:rFonts w:asciiTheme="minorHAnsi" w:hAnsiTheme="minorHAnsi" w:cs="Verdana"/>
          <w:noProof w:val="0"/>
          <w:szCs w:val="22"/>
          <w:lang w:val="ru-RU"/>
        </w:rPr>
      </w:pPr>
      <w:r w:rsidRPr="002A747E">
        <w:rPr>
          <w:rFonts w:asciiTheme="minorHAnsi" w:hAnsiTheme="minorHAnsi" w:cs="Verdana"/>
          <w:noProof w:val="0"/>
          <w:szCs w:val="22"/>
          <w:lang w:val="ru-RU"/>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116319" w:rsidRPr="002A747E" w:rsidRDefault="00116319" w:rsidP="00116319">
      <w:pPr>
        <w:tabs>
          <w:tab w:val="left" w:pos="10323"/>
        </w:tabs>
        <w:autoSpaceDE w:val="0"/>
        <w:autoSpaceDN w:val="0"/>
        <w:adjustRightInd w:val="0"/>
        <w:ind w:right="-17"/>
        <w:rPr>
          <w:rFonts w:asciiTheme="minorHAnsi" w:hAnsiTheme="minorHAnsi" w:cs="Verdana"/>
          <w:noProof w:val="0"/>
          <w:szCs w:val="22"/>
          <w:lang w:val="ru-RU"/>
        </w:rPr>
      </w:pPr>
      <w:r w:rsidRPr="002A747E">
        <w:rPr>
          <w:rFonts w:asciiTheme="minorHAnsi" w:hAnsiTheme="minorHAnsi" w:cs="Verdana"/>
          <w:noProof w:val="0"/>
          <w:szCs w:val="22"/>
          <w:lang w:val="ru-RU"/>
        </w:rPr>
        <w:t>Жалбу подносим благовремено, у законском року утврђеном у члану 22. ст. 1. Закона о слободном приступу информацијама од јавног значаја.</w:t>
      </w:r>
    </w:p>
    <w:p w:rsidR="00116319" w:rsidRPr="002A747E" w:rsidRDefault="00116319" w:rsidP="00116319">
      <w:pPr>
        <w:tabs>
          <w:tab w:val="left" w:pos="10323"/>
        </w:tabs>
        <w:autoSpaceDE w:val="0"/>
        <w:autoSpaceDN w:val="0"/>
        <w:adjustRightInd w:val="0"/>
        <w:ind w:left="6050" w:right="-17" w:hanging="5720"/>
        <w:rPr>
          <w:rFonts w:asciiTheme="minorHAnsi" w:hAnsiTheme="minorHAnsi" w:cs="Verdana"/>
          <w:noProof w:val="0"/>
          <w:szCs w:val="22"/>
          <w:lang w:val="ru-RU"/>
        </w:rPr>
      </w:pPr>
      <w:r w:rsidRPr="002A747E">
        <w:rPr>
          <w:rFonts w:asciiTheme="minorHAnsi" w:hAnsiTheme="minorHAnsi" w:cs="Verdana"/>
          <w:noProof w:val="0"/>
          <w:szCs w:val="22"/>
          <w:lang w:val="ru-RU"/>
        </w:rPr>
        <w:tab/>
      </w:r>
    </w:p>
    <w:p w:rsidR="00116319" w:rsidRPr="002A747E" w:rsidRDefault="00116319" w:rsidP="00116319">
      <w:pPr>
        <w:tabs>
          <w:tab w:val="left" w:pos="10323"/>
        </w:tabs>
        <w:autoSpaceDE w:val="0"/>
        <w:autoSpaceDN w:val="0"/>
        <w:adjustRightInd w:val="0"/>
        <w:ind w:left="6050" w:right="-17" w:hanging="5720"/>
        <w:rPr>
          <w:rFonts w:asciiTheme="minorHAnsi" w:hAnsiTheme="minorHAnsi" w:cs="Verdana"/>
          <w:noProof w:val="0"/>
          <w:szCs w:val="22"/>
          <w:lang w:val="ru-RU"/>
        </w:rPr>
      </w:pPr>
      <w:r w:rsidRPr="002A747E">
        <w:rPr>
          <w:rFonts w:asciiTheme="minorHAnsi" w:hAnsiTheme="minorHAnsi" w:cs="Verdana"/>
          <w:noProof w:val="0"/>
          <w:szCs w:val="22"/>
          <w:lang w:val="ru-RU"/>
        </w:rPr>
        <w:t xml:space="preserve">                                                                         Подносилац жалбе</w:t>
      </w:r>
    </w:p>
    <w:p w:rsidR="00116319" w:rsidRPr="002A747E" w:rsidRDefault="00116319" w:rsidP="00116319">
      <w:pPr>
        <w:autoSpaceDE w:val="0"/>
        <w:autoSpaceDN w:val="0"/>
        <w:adjustRightInd w:val="0"/>
        <w:ind w:left="5103" w:right="-127" w:hanging="3343"/>
        <w:jc w:val="left"/>
        <w:rPr>
          <w:rFonts w:asciiTheme="minorHAnsi" w:hAnsiTheme="minorHAnsi" w:cs="Verdana"/>
          <w:noProof w:val="0"/>
          <w:szCs w:val="22"/>
          <w:lang w:val="en-US"/>
        </w:rPr>
      </w:pP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t xml:space="preserve">                           </w:t>
      </w:r>
      <w:r w:rsidRPr="002A747E">
        <w:rPr>
          <w:rFonts w:asciiTheme="minorHAnsi" w:hAnsiTheme="minorHAnsi" w:cs="Verdana"/>
          <w:noProof w:val="0"/>
          <w:szCs w:val="22"/>
          <w:lang w:val="ru-RU"/>
        </w:rPr>
        <w:tab/>
      </w:r>
      <w:r w:rsidRPr="002A747E">
        <w:rPr>
          <w:rFonts w:asciiTheme="minorHAnsi" w:hAnsiTheme="minorHAnsi" w:cs="Verdana"/>
          <w:noProof w:val="0"/>
          <w:szCs w:val="22"/>
          <w:lang w:val="en-US"/>
        </w:rPr>
        <w:t xml:space="preserve">          </w:t>
      </w:r>
      <w:r w:rsidRPr="002A747E">
        <w:rPr>
          <w:rFonts w:asciiTheme="minorHAnsi" w:hAnsiTheme="minorHAnsi" w:cs="Verdana"/>
          <w:noProof w:val="0"/>
          <w:szCs w:val="22"/>
          <w:lang w:val="ru-RU"/>
        </w:rPr>
        <w:t>______________________________</w:t>
      </w:r>
    </w:p>
    <w:p w:rsidR="00116319" w:rsidRPr="002A747E" w:rsidRDefault="00116319" w:rsidP="00116319">
      <w:pPr>
        <w:autoSpaceDE w:val="0"/>
        <w:autoSpaceDN w:val="0"/>
        <w:adjustRightInd w:val="0"/>
        <w:ind w:left="4070" w:right="-127" w:hanging="2310"/>
        <w:jc w:val="left"/>
        <w:rPr>
          <w:rFonts w:asciiTheme="minorHAnsi" w:hAnsiTheme="minorHAnsi" w:cs="Verdana"/>
          <w:noProof w:val="0"/>
          <w:szCs w:val="22"/>
          <w:lang w:val="ru-RU"/>
        </w:rPr>
      </w:pPr>
      <w:r w:rsidRPr="002A747E">
        <w:rPr>
          <w:rFonts w:asciiTheme="minorHAnsi" w:hAnsiTheme="minorHAnsi" w:cs="Verdana"/>
          <w:noProof w:val="0"/>
          <w:szCs w:val="22"/>
          <w:lang w:val="ru-RU"/>
        </w:rPr>
        <w:t xml:space="preserve"> </w:t>
      </w: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t xml:space="preserve">Име и презиме или назив </w:t>
      </w: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r w:rsidRPr="002A747E">
        <w:rPr>
          <w:rFonts w:asciiTheme="minorHAnsi" w:hAnsiTheme="minorHAnsi" w:cs="Verdana"/>
          <w:noProof w:val="0"/>
          <w:szCs w:val="22"/>
          <w:lang w:val="ru-RU"/>
        </w:rPr>
        <w:t>У _________________________,</w:t>
      </w: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r w:rsidRPr="002A747E">
        <w:rPr>
          <w:rFonts w:asciiTheme="minorHAnsi" w:hAnsiTheme="minorHAnsi" w:cs="Verdana"/>
          <w:noProof w:val="0"/>
          <w:szCs w:val="22"/>
          <w:lang w:val="ru-RU"/>
        </w:rPr>
        <w:t>дана______20</w:t>
      </w:r>
      <w:r w:rsidRPr="002A747E">
        <w:rPr>
          <w:rFonts w:asciiTheme="minorHAnsi" w:hAnsiTheme="minorHAnsi" w:cs="Verdana"/>
          <w:noProof w:val="0"/>
          <w:szCs w:val="22"/>
          <w:lang w:val="en-US"/>
        </w:rPr>
        <w:t>2</w:t>
      </w:r>
      <w:r w:rsidRPr="002A747E">
        <w:rPr>
          <w:rFonts w:asciiTheme="minorHAnsi" w:hAnsiTheme="minorHAnsi" w:cs="Verdana"/>
          <w:noProof w:val="0"/>
          <w:szCs w:val="22"/>
          <w:lang w:val="sr-Cyrl-RS"/>
        </w:rPr>
        <w:t>1</w:t>
      </w:r>
      <w:r w:rsidRPr="002A747E">
        <w:rPr>
          <w:rFonts w:asciiTheme="minorHAnsi" w:hAnsiTheme="minorHAnsi" w:cs="Verdana"/>
          <w:noProof w:val="0"/>
          <w:szCs w:val="22"/>
          <w:lang w:val="en-US"/>
        </w:rPr>
        <w:t>.</w:t>
      </w:r>
      <w:r w:rsidRPr="002A747E">
        <w:rPr>
          <w:rFonts w:asciiTheme="minorHAnsi" w:hAnsiTheme="minorHAnsi" w:cs="Verdana"/>
          <w:noProof w:val="0"/>
          <w:szCs w:val="22"/>
          <w:lang w:val="ru-RU"/>
        </w:rPr>
        <w:t xml:space="preserve"> године                           __________________________________ </w:t>
      </w:r>
    </w:p>
    <w:p w:rsidR="00116319" w:rsidRPr="002A747E" w:rsidRDefault="00116319" w:rsidP="00116319">
      <w:pPr>
        <w:autoSpaceDE w:val="0"/>
        <w:autoSpaceDN w:val="0"/>
        <w:adjustRightInd w:val="0"/>
        <w:ind w:right="-127"/>
        <w:jc w:val="left"/>
        <w:rPr>
          <w:rFonts w:asciiTheme="minorHAnsi" w:hAnsiTheme="minorHAnsi" w:cs="Verdana"/>
          <w:noProof w:val="0"/>
          <w:szCs w:val="22"/>
          <w:lang w:val="en-US"/>
        </w:rPr>
      </w:pP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t xml:space="preserve">адреса </w:t>
      </w:r>
    </w:p>
    <w:p w:rsidR="00116319" w:rsidRPr="002A747E" w:rsidRDefault="00116319" w:rsidP="00116319">
      <w:pPr>
        <w:autoSpaceDE w:val="0"/>
        <w:autoSpaceDN w:val="0"/>
        <w:adjustRightInd w:val="0"/>
        <w:ind w:right="-127"/>
        <w:jc w:val="left"/>
        <w:rPr>
          <w:rFonts w:asciiTheme="minorHAnsi" w:hAnsiTheme="minorHAnsi" w:cs="Verdana"/>
          <w:noProof w:val="0"/>
          <w:szCs w:val="22"/>
          <w:lang w:val="en-US"/>
        </w:rPr>
      </w:pPr>
    </w:p>
    <w:p w:rsidR="00116319" w:rsidRPr="002A747E" w:rsidRDefault="00116319" w:rsidP="00116319">
      <w:pPr>
        <w:tabs>
          <w:tab w:val="left" w:pos="3850"/>
        </w:tabs>
        <w:autoSpaceDE w:val="0"/>
        <w:autoSpaceDN w:val="0"/>
        <w:adjustRightInd w:val="0"/>
        <w:ind w:right="-127"/>
        <w:jc w:val="left"/>
        <w:rPr>
          <w:rFonts w:asciiTheme="minorHAnsi" w:hAnsiTheme="minorHAnsi" w:cs="Verdana"/>
          <w:noProof w:val="0"/>
          <w:szCs w:val="22"/>
          <w:lang w:val="ru-RU"/>
        </w:rPr>
      </w:pP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t xml:space="preserve">__________________________ </w:t>
      </w: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t xml:space="preserve">       други подаци за контакт </w:t>
      </w:r>
    </w:p>
    <w:p w:rsidR="00116319" w:rsidRPr="002A747E" w:rsidRDefault="00116319" w:rsidP="00116319">
      <w:pPr>
        <w:tabs>
          <w:tab w:val="left" w:pos="4180"/>
        </w:tabs>
        <w:autoSpaceDE w:val="0"/>
        <w:autoSpaceDN w:val="0"/>
        <w:adjustRightInd w:val="0"/>
        <w:ind w:right="-127"/>
        <w:jc w:val="left"/>
        <w:rPr>
          <w:rFonts w:asciiTheme="minorHAnsi" w:hAnsiTheme="minorHAnsi" w:cs="Verdana"/>
          <w:noProof w:val="0"/>
          <w:szCs w:val="22"/>
          <w:lang w:val="ru-RU"/>
        </w:rPr>
      </w:pP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t xml:space="preserve">___________________________                           </w:t>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en-US"/>
        </w:rPr>
        <w:t xml:space="preserve">          </w:t>
      </w:r>
      <w:r w:rsidRPr="002A747E">
        <w:rPr>
          <w:rFonts w:asciiTheme="minorHAnsi" w:hAnsiTheme="minorHAnsi" w:cs="Verdana"/>
          <w:noProof w:val="0"/>
          <w:szCs w:val="22"/>
          <w:lang w:val="ru-RU"/>
        </w:rPr>
        <w:t>потпис</w:t>
      </w: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r w:rsidRPr="002A747E">
        <w:rPr>
          <w:rFonts w:asciiTheme="minorHAnsi" w:hAnsiTheme="minorHAnsi"/>
          <w:b/>
          <w:bCs/>
          <w:noProof w:val="0"/>
          <w:szCs w:val="22"/>
          <w:lang w:val="ru-RU"/>
        </w:rPr>
        <w:t>Напомена</w:t>
      </w:r>
      <w:r w:rsidRPr="002A747E">
        <w:rPr>
          <w:rFonts w:asciiTheme="minorHAnsi" w:hAnsiTheme="minorHAnsi" w:cs="Verdana"/>
          <w:noProof w:val="0"/>
          <w:szCs w:val="22"/>
          <w:lang w:val="ru-RU"/>
        </w:rPr>
        <w:t xml:space="preserve">: </w:t>
      </w:r>
    </w:p>
    <w:p w:rsidR="00116319" w:rsidRPr="002A747E" w:rsidRDefault="00116319" w:rsidP="00116319">
      <w:pPr>
        <w:autoSpaceDE w:val="0"/>
        <w:autoSpaceDN w:val="0"/>
        <w:adjustRightInd w:val="0"/>
        <w:rPr>
          <w:rFonts w:asciiTheme="minorHAnsi" w:hAnsiTheme="minorHAnsi" w:cs="Verdana"/>
          <w:noProof w:val="0"/>
          <w:szCs w:val="22"/>
          <w:lang w:val="ru-RU"/>
        </w:rPr>
      </w:pPr>
      <w:r w:rsidRPr="002A747E">
        <w:rPr>
          <w:rFonts w:asciiTheme="minorHAnsi" w:hAnsiTheme="minorHAnsi" w:cs="Verdana"/>
          <w:noProof w:val="0"/>
          <w:szCs w:val="22"/>
          <w:lang w:val="en-US"/>
        </w:rPr>
        <w:t></w:t>
      </w:r>
      <w:r w:rsidRPr="002A747E">
        <w:rPr>
          <w:rFonts w:asciiTheme="minorHAnsi" w:hAnsiTheme="minorHAnsi" w:cs="Verdana"/>
          <w:noProof w:val="0"/>
          <w:szCs w:val="22"/>
          <w:lang w:val="ru-RU"/>
        </w:rPr>
        <w:t xml:space="preserve"> У жалби се мора навести одлука која се побија (решење, закључак, обавештење), назив органа који је одлуку донео, као и бр.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rsidR="00116319" w:rsidRPr="002A747E" w:rsidRDefault="00116319" w:rsidP="00116319">
      <w:pPr>
        <w:autoSpaceDE w:val="0"/>
        <w:autoSpaceDN w:val="0"/>
        <w:adjustRightInd w:val="0"/>
        <w:rPr>
          <w:rFonts w:asciiTheme="minorHAnsi" w:hAnsiTheme="minorHAnsi" w:cs="Verdana"/>
          <w:noProof w:val="0"/>
          <w:szCs w:val="22"/>
          <w:lang w:val="ru-RU"/>
        </w:rPr>
      </w:pPr>
      <w:r w:rsidRPr="002A747E">
        <w:rPr>
          <w:rFonts w:asciiTheme="minorHAnsi" w:hAnsiTheme="minorHAnsi" w:cs="Verdana"/>
          <w:noProof w:val="0"/>
          <w:szCs w:val="22"/>
          <w:lang w:val="en-US"/>
        </w:rPr>
        <w:t></w:t>
      </w:r>
      <w:r w:rsidRPr="002A747E">
        <w:rPr>
          <w:rFonts w:asciiTheme="minorHAnsi" w:hAnsiTheme="minorHAnsi" w:cs="Verdana"/>
          <w:noProof w:val="0"/>
          <w:szCs w:val="22"/>
          <w:lang w:val="ru-RU"/>
        </w:rPr>
        <w:t xml:space="preserve"> Уз жалбу обавезно приложити копију поднетог захтева и доказ о његовој предаји-упућивању органу као и копију одлуке органа која се оспорава жалбом. </w:t>
      </w:r>
    </w:p>
    <w:p w:rsidR="00116319" w:rsidRPr="002A747E" w:rsidRDefault="00116319" w:rsidP="00116319">
      <w:pPr>
        <w:autoSpaceDE w:val="0"/>
        <w:autoSpaceDN w:val="0"/>
        <w:adjustRightInd w:val="0"/>
        <w:rPr>
          <w:rFonts w:asciiTheme="minorHAnsi" w:hAnsiTheme="minorHAnsi"/>
          <w:noProof w:val="0"/>
          <w:szCs w:val="22"/>
          <w:lang w:val="ru-RU"/>
        </w:rPr>
      </w:pPr>
    </w:p>
    <w:p w:rsidR="00116319" w:rsidRPr="002A747E" w:rsidRDefault="00116319" w:rsidP="00116319">
      <w:pPr>
        <w:autoSpaceDE w:val="0"/>
        <w:autoSpaceDN w:val="0"/>
        <w:adjustRightInd w:val="0"/>
        <w:jc w:val="center"/>
        <w:rPr>
          <w:rFonts w:asciiTheme="minorHAnsi" w:hAnsiTheme="minorHAnsi" w:cs="Verdana"/>
          <w:b/>
          <w:bCs/>
          <w:i/>
          <w:iCs/>
          <w:noProof w:val="0"/>
          <w:color w:val="000000"/>
          <w:szCs w:val="22"/>
          <w:lang w:val="ru-RU"/>
        </w:rPr>
      </w:pPr>
    </w:p>
    <w:p w:rsidR="00116319" w:rsidRPr="002A747E" w:rsidRDefault="00116319" w:rsidP="00116319">
      <w:pPr>
        <w:autoSpaceDE w:val="0"/>
        <w:autoSpaceDN w:val="0"/>
        <w:adjustRightInd w:val="0"/>
        <w:jc w:val="center"/>
        <w:rPr>
          <w:rFonts w:asciiTheme="minorHAnsi" w:hAnsiTheme="minorHAnsi" w:cs="Verdana"/>
          <w:b/>
          <w:bCs/>
          <w:i/>
          <w:iCs/>
          <w:noProof w:val="0"/>
          <w:color w:val="000000"/>
          <w:szCs w:val="22"/>
          <w:lang w:val="sr-Latn-RS"/>
        </w:rPr>
      </w:pPr>
    </w:p>
    <w:p w:rsidR="00116319" w:rsidRPr="002A747E" w:rsidRDefault="00116319" w:rsidP="00116319">
      <w:pPr>
        <w:autoSpaceDE w:val="0"/>
        <w:autoSpaceDN w:val="0"/>
        <w:adjustRightInd w:val="0"/>
        <w:jc w:val="center"/>
        <w:rPr>
          <w:rFonts w:asciiTheme="minorHAnsi" w:hAnsiTheme="minorHAnsi" w:cs="Verdana"/>
          <w:noProof w:val="0"/>
          <w:color w:val="000000"/>
          <w:szCs w:val="22"/>
          <w:lang w:val="ru-RU"/>
        </w:rPr>
      </w:pPr>
      <w:r w:rsidRPr="002A747E">
        <w:rPr>
          <w:rFonts w:asciiTheme="minorHAnsi" w:hAnsiTheme="minorHAnsi" w:cs="Verdana"/>
          <w:b/>
          <w:bCs/>
          <w:i/>
          <w:iCs/>
          <w:noProof w:val="0"/>
          <w:color w:val="000000"/>
          <w:szCs w:val="22"/>
          <w:lang w:val="ru-RU"/>
        </w:rPr>
        <w:t>Жалба када орган власти није поступио /није поступио у целости/ по захтеву тражиоца у законском року (ћутање управе)</w:t>
      </w:r>
    </w:p>
    <w:p w:rsidR="00116319" w:rsidRPr="002A747E" w:rsidRDefault="00116319" w:rsidP="00116319">
      <w:pPr>
        <w:autoSpaceDE w:val="0"/>
        <w:autoSpaceDN w:val="0"/>
        <w:adjustRightInd w:val="0"/>
        <w:jc w:val="left"/>
        <w:rPr>
          <w:rFonts w:asciiTheme="minorHAnsi" w:hAnsiTheme="minorHAnsi" w:cs="Verdana"/>
          <w:b/>
          <w:bCs/>
          <w:noProof w:val="0"/>
          <w:color w:val="000000"/>
          <w:szCs w:val="22"/>
          <w:lang w:val="ru-RU"/>
        </w:rPr>
      </w:pPr>
    </w:p>
    <w:p w:rsidR="00116319" w:rsidRPr="002A747E" w:rsidRDefault="00116319" w:rsidP="00116319">
      <w:pPr>
        <w:autoSpaceDE w:val="0"/>
        <w:autoSpaceDN w:val="0"/>
        <w:adjustRightInd w:val="0"/>
        <w:jc w:val="center"/>
        <w:rPr>
          <w:rFonts w:asciiTheme="minorHAnsi" w:hAnsiTheme="minorHAnsi" w:cs="Verdana"/>
          <w:b/>
          <w:bCs/>
          <w:noProof w:val="0"/>
          <w:color w:val="000000"/>
          <w:szCs w:val="22"/>
          <w:lang w:val="ru-RU"/>
        </w:rPr>
      </w:pPr>
    </w:p>
    <w:p w:rsidR="00116319" w:rsidRPr="002A747E" w:rsidRDefault="00116319" w:rsidP="00116319">
      <w:pPr>
        <w:autoSpaceDE w:val="0"/>
        <w:autoSpaceDN w:val="0"/>
        <w:adjustRightInd w:val="0"/>
        <w:jc w:val="center"/>
        <w:rPr>
          <w:rFonts w:asciiTheme="minorHAnsi" w:hAnsiTheme="minorHAnsi" w:cs="Verdana"/>
          <w:noProof w:val="0"/>
          <w:color w:val="000000"/>
          <w:szCs w:val="22"/>
          <w:lang w:val="ru-RU"/>
        </w:rPr>
      </w:pPr>
      <w:r w:rsidRPr="002A747E">
        <w:rPr>
          <w:rFonts w:asciiTheme="minorHAnsi" w:hAnsiTheme="minorHAnsi" w:cs="Verdana"/>
          <w:b/>
          <w:bCs/>
          <w:noProof w:val="0"/>
          <w:color w:val="000000"/>
          <w:szCs w:val="22"/>
          <w:lang w:val="ru-RU"/>
        </w:rPr>
        <w:t>Повереник</w:t>
      </w:r>
      <w:r w:rsidRPr="002A747E">
        <w:rPr>
          <w:rFonts w:asciiTheme="minorHAnsi" w:hAnsiTheme="minorHAnsi" w:cs="Verdana"/>
          <w:b/>
          <w:bCs/>
          <w:noProof w:val="0"/>
          <w:color w:val="000000"/>
          <w:szCs w:val="22"/>
          <w:lang w:val="en-US"/>
        </w:rPr>
        <w:t>y</w:t>
      </w:r>
      <w:r w:rsidRPr="002A747E">
        <w:rPr>
          <w:rFonts w:asciiTheme="minorHAnsi" w:hAnsiTheme="minorHAnsi" w:cs="Verdana"/>
          <w:b/>
          <w:bCs/>
          <w:noProof w:val="0"/>
          <w:color w:val="000000"/>
          <w:szCs w:val="22"/>
          <w:lang w:val="ru-RU"/>
        </w:rPr>
        <w:t xml:space="preserve"> за информације од јавног значаја и заштиту података о личности</w:t>
      </w:r>
    </w:p>
    <w:p w:rsidR="00116319" w:rsidRPr="002A747E" w:rsidRDefault="00116319" w:rsidP="00116319">
      <w:pPr>
        <w:autoSpaceDE w:val="0"/>
        <w:autoSpaceDN w:val="0"/>
        <w:adjustRightInd w:val="0"/>
        <w:jc w:val="center"/>
        <w:rPr>
          <w:rFonts w:asciiTheme="minorHAnsi" w:hAnsiTheme="minorHAnsi" w:cs="Verdana"/>
          <w:b/>
          <w:noProof w:val="0"/>
          <w:color w:val="000000"/>
          <w:szCs w:val="22"/>
          <w:lang w:val="ru-RU"/>
        </w:rPr>
      </w:pPr>
      <w:r w:rsidRPr="002A747E">
        <w:rPr>
          <w:rFonts w:asciiTheme="minorHAnsi" w:hAnsiTheme="minorHAnsi" w:cs="Verdana"/>
          <w:b/>
          <w:noProof w:val="0"/>
          <w:color w:val="000000"/>
          <w:szCs w:val="22"/>
          <w:lang w:val="ru-RU"/>
        </w:rPr>
        <w:t>Београд, Немањина 22-26</w:t>
      </w:r>
    </w:p>
    <w:p w:rsidR="00116319" w:rsidRPr="002A747E" w:rsidRDefault="00116319" w:rsidP="00116319">
      <w:pPr>
        <w:autoSpaceDE w:val="0"/>
        <w:autoSpaceDN w:val="0"/>
        <w:adjustRightInd w:val="0"/>
        <w:jc w:val="left"/>
        <w:rPr>
          <w:rFonts w:asciiTheme="minorHAnsi" w:hAnsiTheme="minorHAnsi" w:cs="Verdana"/>
          <w:noProof w:val="0"/>
          <w:color w:val="000000"/>
          <w:szCs w:val="22"/>
          <w:lang w:val="ru-RU"/>
        </w:rPr>
      </w:pPr>
    </w:p>
    <w:p w:rsidR="00116319" w:rsidRPr="002A747E" w:rsidRDefault="00116319" w:rsidP="00116319">
      <w:pPr>
        <w:autoSpaceDE w:val="0"/>
        <w:autoSpaceDN w:val="0"/>
        <w:adjustRightInd w:val="0"/>
        <w:jc w:val="left"/>
        <w:rPr>
          <w:rFonts w:asciiTheme="minorHAnsi" w:hAnsiTheme="minorHAnsi" w:cs="Verdana"/>
          <w:noProof w:val="0"/>
          <w:color w:val="000000"/>
          <w:szCs w:val="22"/>
          <w:lang w:val="ru-RU"/>
        </w:rPr>
      </w:pPr>
      <w:r w:rsidRPr="002A747E">
        <w:rPr>
          <w:rFonts w:asciiTheme="minorHAnsi" w:hAnsiTheme="minorHAnsi" w:cs="Verdana"/>
          <w:noProof w:val="0"/>
          <w:color w:val="000000"/>
          <w:szCs w:val="22"/>
          <w:lang w:val="ru-RU"/>
        </w:rPr>
        <w:t xml:space="preserve">У складу са чланом 22. Закона о слободном приступу информацијама од јавног значаја подносим: </w:t>
      </w:r>
    </w:p>
    <w:p w:rsidR="00116319" w:rsidRPr="002A747E" w:rsidRDefault="00116319" w:rsidP="00116319">
      <w:pPr>
        <w:autoSpaceDE w:val="0"/>
        <w:autoSpaceDN w:val="0"/>
        <w:adjustRightInd w:val="0"/>
        <w:jc w:val="left"/>
        <w:rPr>
          <w:rFonts w:asciiTheme="minorHAnsi" w:hAnsiTheme="minorHAnsi" w:cs="Verdana"/>
          <w:noProof w:val="0"/>
          <w:color w:val="000000"/>
          <w:szCs w:val="22"/>
          <w:lang w:val="ru-RU"/>
        </w:rPr>
      </w:pPr>
    </w:p>
    <w:p w:rsidR="00116319" w:rsidRPr="002A747E" w:rsidRDefault="00116319" w:rsidP="00116319">
      <w:pPr>
        <w:autoSpaceDE w:val="0"/>
        <w:autoSpaceDN w:val="0"/>
        <w:adjustRightInd w:val="0"/>
        <w:jc w:val="center"/>
        <w:rPr>
          <w:rFonts w:asciiTheme="minorHAnsi" w:hAnsiTheme="minorHAnsi" w:cs="Verdana"/>
          <w:noProof w:val="0"/>
          <w:color w:val="000000"/>
          <w:szCs w:val="22"/>
          <w:lang w:val="ru-RU"/>
        </w:rPr>
      </w:pPr>
      <w:r w:rsidRPr="002A747E">
        <w:rPr>
          <w:rFonts w:asciiTheme="minorHAnsi" w:hAnsiTheme="minorHAnsi" w:cs="Verdana"/>
          <w:b/>
          <w:bCs/>
          <w:noProof w:val="0"/>
          <w:color w:val="000000"/>
          <w:szCs w:val="22"/>
          <w:lang w:val="ru-RU"/>
        </w:rPr>
        <w:t>Ж А Л Б У</w:t>
      </w:r>
    </w:p>
    <w:p w:rsidR="00116319" w:rsidRPr="002A747E" w:rsidRDefault="00116319" w:rsidP="00116319">
      <w:pPr>
        <w:autoSpaceDE w:val="0"/>
        <w:autoSpaceDN w:val="0"/>
        <w:adjustRightInd w:val="0"/>
        <w:jc w:val="center"/>
        <w:rPr>
          <w:rFonts w:asciiTheme="minorHAnsi" w:hAnsiTheme="minorHAnsi" w:cs="Verdana"/>
          <w:noProof w:val="0"/>
          <w:color w:val="000000"/>
          <w:szCs w:val="22"/>
          <w:lang w:val="ru-RU"/>
        </w:rPr>
      </w:pPr>
      <w:r w:rsidRPr="002A747E">
        <w:rPr>
          <w:rFonts w:asciiTheme="minorHAnsi" w:hAnsiTheme="minorHAnsi" w:cs="Verdana"/>
          <w:noProof w:val="0"/>
          <w:color w:val="000000"/>
          <w:szCs w:val="22"/>
          <w:lang w:val="ru-RU"/>
        </w:rPr>
        <w:t>против</w:t>
      </w:r>
    </w:p>
    <w:p w:rsidR="00116319" w:rsidRPr="002A747E" w:rsidRDefault="00116319" w:rsidP="00116319">
      <w:pPr>
        <w:autoSpaceDE w:val="0"/>
        <w:autoSpaceDN w:val="0"/>
        <w:adjustRightInd w:val="0"/>
        <w:jc w:val="left"/>
        <w:rPr>
          <w:rFonts w:asciiTheme="minorHAnsi" w:hAnsiTheme="minorHAnsi" w:cs="Verdana"/>
          <w:noProof w:val="0"/>
          <w:color w:val="000000"/>
          <w:szCs w:val="22"/>
          <w:lang w:val="ru-RU"/>
        </w:rPr>
      </w:pPr>
    </w:p>
    <w:p w:rsidR="00116319" w:rsidRPr="002A747E" w:rsidRDefault="00116319" w:rsidP="00116319">
      <w:pPr>
        <w:autoSpaceDE w:val="0"/>
        <w:autoSpaceDN w:val="0"/>
        <w:adjustRightInd w:val="0"/>
        <w:jc w:val="center"/>
        <w:rPr>
          <w:rFonts w:asciiTheme="minorHAnsi" w:hAnsiTheme="minorHAnsi" w:cs="Verdana"/>
          <w:noProof w:val="0"/>
          <w:color w:val="000000"/>
          <w:szCs w:val="22"/>
          <w:lang w:val="en-US"/>
        </w:rPr>
      </w:pPr>
      <w:r w:rsidRPr="002A747E">
        <w:rPr>
          <w:rFonts w:asciiTheme="minorHAnsi" w:hAnsiTheme="minorHAnsi" w:cs="Verdana"/>
          <w:noProof w:val="0"/>
          <w:color w:val="000000"/>
          <w:szCs w:val="22"/>
          <w:lang w:val="ru-RU"/>
        </w:rPr>
        <w:t>.........................................................................................................................</w:t>
      </w:r>
    </w:p>
    <w:p w:rsidR="00116319" w:rsidRPr="002A747E" w:rsidRDefault="00116319" w:rsidP="00116319">
      <w:pPr>
        <w:autoSpaceDE w:val="0"/>
        <w:autoSpaceDN w:val="0"/>
        <w:adjustRightInd w:val="0"/>
        <w:jc w:val="center"/>
        <w:rPr>
          <w:rFonts w:asciiTheme="minorHAnsi" w:hAnsiTheme="minorHAnsi" w:cs="Verdana"/>
          <w:noProof w:val="0"/>
          <w:color w:val="000000"/>
          <w:szCs w:val="22"/>
          <w:lang w:val="ru-RU"/>
        </w:rPr>
      </w:pPr>
      <w:r w:rsidRPr="002A747E">
        <w:rPr>
          <w:rFonts w:asciiTheme="minorHAnsi" w:hAnsiTheme="minorHAnsi" w:cs="Verdana"/>
          <w:noProof w:val="0"/>
          <w:color w:val="000000"/>
          <w:szCs w:val="22"/>
          <w:lang w:val="ru-RU"/>
        </w:rPr>
        <w:t xml:space="preserve"> ( навести назив органа)</w:t>
      </w:r>
    </w:p>
    <w:p w:rsidR="00116319" w:rsidRPr="002A747E" w:rsidRDefault="00116319" w:rsidP="00116319">
      <w:pPr>
        <w:autoSpaceDE w:val="0"/>
        <w:autoSpaceDN w:val="0"/>
        <w:adjustRightInd w:val="0"/>
        <w:jc w:val="center"/>
        <w:rPr>
          <w:rFonts w:asciiTheme="minorHAnsi" w:hAnsiTheme="minorHAnsi" w:cs="Verdana"/>
          <w:noProof w:val="0"/>
          <w:color w:val="000000"/>
          <w:szCs w:val="22"/>
          <w:lang w:val="ru-RU"/>
        </w:rPr>
      </w:pPr>
    </w:p>
    <w:p w:rsidR="00116319" w:rsidRPr="002A747E" w:rsidRDefault="00116319" w:rsidP="00116319">
      <w:pPr>
        <w:autoSpaceDE w:val="0"/>
        <w:autoSpaceDN w:val="0"/>
        <w:adjustRightInd w:val="0"/>
        <w:jc w:val="center"/>
        <w:rPr>
          <w:rFonts w:asciiTheme="minorHAnsi" w:hAnsiTheme="minorHAnsi" w:cs="Verdana"/>
          <w:noProof w:val="0"/>
          <w:color w:val="000000"/>
          <w:szCs w:val="22"/>
          <w:lang w:val="ru-RU"/>
        </w:rPr>
      </w:pPr>
      <w:r w:rsidRPr="002A747E">
        <w:rPr>
          <w:rFonts w:asciiTheme="minorHAnsi" w:hAnsiTheme="minorHAnsi" w:cs="Verdana"/>
          <w:noProof w:val="0"/>
          <w:color w:val="000000"/>
          <w:szCs w:val="22"/>
          <w:lang w:val="ru-RU"/>
        </w:rPr>
        <w:t>због тога што орган власти:</w:t>
      </w:r>
    </w:p>
    <w:p w:rsidR="00116319" w:rsidRPr="002A747E" w:rsidRDefault="00116319" w:rsidP="00116319">
      <w:pPr>
        <w:autoSpaceDE w:val="0"/>
        <w:autoSpaceDN w:val="0"/>
        <w:adjustRightInd w:val="0"/>
        <w:jc w:val="center"/>
        <w:rPr>
          <w:rFonts w:asciiTheme="minorHAnsi" w:hAnsiTheme="minorHAnsi" w:cs="Verdana"/>
          <w:noProof w:val="0"/>
          <w:color w:val="000000"/>
          <w:szCs w:val="22"/>
          <w:lang w:val="ru-RU"/>
        </w:rPr>
      </w:pPr>
      <w:r w:rsidRPr="002A747E">
        <w:rPr>
          <w:rFonts w:asciiTheme="minorHAnsi" w:hAnsiTheme="minorHAnsi" w:cs="Verdana"/>
          <w:b/>
          <w:bCs/>
          <w:noProof w:val="0"/>
          <w:color w:val="000000"/>
          <w:szCs w:val="22"/>
          <w:lang w:val="ru-RU"/>
        </w:rPr>
        <w:t xml:space="preserve">није поступио </w:t>
      </w:r>
      <w:r w:rsidRPr="002A747E">
        <w:rPr>
          <w:rFonts w:asciiTheme="minorHAnsi" w:hAnsiTheme="minorHAnsi" w:cs="Verdana"/>
          <w:noProof w:val="0"/>
          <w:color w:val="000000"/>
          <w:szCs w:val="22"/>
          <w:lang w:val="ru-RU"/>
        </w:rPr>
        <w:t xml:space="preserve">/ </w:t>
      </w:r>
      <w:r w:rsidRPr="002A747E">
        <w:rPr>
          <w:rFonts w:asciiTheme="minorHAnsi" w:hAnsiTheme="minorHAnsi" w:cs="Verdana"/>
          <w:b/>
          <w:bCs/>
          <w:noProof w:val="0"/>
          <w:color w:val="000000"/>
          <w:szCs w:val="22"/>
          <w:lang w:val="ru-RU"/>
        </w:rPr>
        <w:t xml:space="preserve">није поступио у целости </w:t>
      </w:r>
      <w:r w:rsidRPr="002A747E">
        <w:rPr>
          <w:rFonts w:asciiTheme="minorHAnsi" w:hAnsiTheme="minorHAnsi" w:cs="Verdana"/>
          <w:noProof w:val="0"/>
          <w:color w:val="000000"/>
          <w:szCs w:val="22"/>
          <w:lang w:val="ru-RU"/>
        </w:rPr>
        <w:t xml:space="preserve">/ </w:t>
      </w:r>
      <w:r w:rsidRPr="002A747E">
        <w:rPr>
          <w:rFonts w:asciiTheme="minorHAnsi" w:hAnsiTheme="minorHAnsi" w:cs="Verdana"/>
          <w:b/>
          <w:bCs/>
          <w:noProof w:val="0"/>
          <w:color w:val="000000"/>
          <w:szCs w:val="22"/>
          <w:lang w:val="ru-RU"/>
        </w:rPr>
        <w:t>у законском року</w:t>
      </w:r>
    </w:p>
    <w:p w:rsidR="00116319" w:rsidRPr="002A747E" w:rsidRDefault="00116319" w:rsidP="00116319">
      <w:pPr>
        <w:tabs>
          <w:tab w:val="left" w:pos="10323"/>
        </w:tabs>
        <w:autoSpaceDE w:val="0"/>
        <w:autoSpaceDN w:val="0"/>
        <w:adjustRightInd w:val="0"/>
        <w:jc w:val="center"/>
        <w:rPr>
          <w:rFonts w:asciiTheme="minorHAnsi" w:hAnsiTheme="minorHAnsi" w:cs="Verdana"/>
          <w:noProof w:val="0"/>
          <w:color w:val="000000"/>
          <w:szCs w:val="22"/>
          <w:lang w:val="ru-RU"/>
        </w:rPr>
      </w:pPr>
      <w:r w:rsidRPr="002A747E">
        <w:rPr>
          <w:rFonts w:asciiTheme="minorHAnsi" w:hAnsiTheme="minorHAnsi" w:cs="Verdana"/>
          <w:noProof w:val="0"/>
          <w:color w:val="000000"/>
          <w:szCs w:val="22"/>
          <w:lang w:val="ru-RU"/>
        </w:rPr>
        <w:t>(подвући због чега се изјављује жалба)</w:t>
      </w:r>
    </w:p>
    <w:p w:rsidR="00116319" w:rsidRPr="002A747E" w:rsidRDefault="00116319" w:rsidP="00116319">
      <w:pPr>
        <w:tabs>
          <w:tab w:val="left" w:pos="10323"/>
        </w:tabs>
        <w:autoSpaceDE w:val="0"/>
        <w:autoSpaceDN w:val="0"/>
        <w:adjustRightInd w:val="0"/>
        <w:jc w:val="center"/>
        <w:rPr>
          <w:rFonts w:asciiTheme="minorHAnsi" w:hAnsiTheme="minorHAnsi" w:cs="Verdana"/>
          <w:noProof w:val="0"/>
          <w:color w:val="000000"/>
          <w:szCs w:val="22"/>
          <w:lang w:val="ru-RU"/>
        </w:rPr>
      </w:pPr>
    </w:p>
    <w:p w:rsidR="00116319" w:rsidRPr="002A747E" w:rsidRDefault="00116319" w:rsidP="00116319">
      <w:pPr>
        <w:tabs>
          <w:tab w:val="left" w:pos="10323"/>
        </w:tabs>
        <w:autoSpaceDE w:val="0"/>
        <w:autoSpaceDN w:val="0"/>
        <w:adjustRightInd w:val="0"/>
        <w:rPr>
          <w:rFonts w:asciiTheme="minorHAnsi" w:hAnsiTheme="minorHAnsi" w:cs="Verdana"/>
          <w:noProof w:val="0"/>
          <w:color w:val="000000"/>
          <w:szCs w:val="22"/>
          <w:lang w:val="ru-RU"/>
        </w:rPr>
      </w:pPr>
      <w:r w:rsidRPr="002A747E">
        <w:rPr>
          <w:rFonts w:asciiTheme="minorHAnsi" w:hAnsiTheme="minorHAnsi" w:cs="Verdana"/>
          <w:noProof w:val="0"/>
          <w:color w:val="000000"/>
          <w:szCs w:val="22"/>
          <w:lang w:val="ru-RU"/>
        </w:rPr>
        <w:t xml:space="preserve">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 </w:t>
      </w:r>
    </w:p>
    <w:p w:rsidR="00116319" w:rsidRPr="002A747E" w:rsidRDefault="00116319" w:rsidP="00116319">
      <w:pPr>
        <w:autoSpaceDE w:val="0"/>
        <w:autoSpaceDN w:val="0"/>
        <w:adjustRightInd w:val="0"/>
        <w:jc w:val="left"/>
        <w:rPr>
          <w:rFonts w:asciiTheme="minorHAnsi" w:hAnsiTheme="minorHAnsi" w:cs="Verdana"/>
          <w:noProof w:val="0"/>
          <w:color w:val="000000"/>
          <w:szCs w:val="22"/>
          <w:lang w:val="ru-RU"/>
        </w:rPr>
      </w:pPr>
      <w:r w:rsidRPr="002A747E">
        <w:rPr>
          <w:rFonts w:asciiTheme="minorHAnsi" w:hAnsiTheme="minorHAnsi" w:cs="Verdana"/>
          <w:noProof w:val="0"/>
          <w:color w:val="000000"/>
          <w:szCs w:val="22"/>
          <w:lang w:val="ru-RU"/>
        </w:rPr>
        <w:t>.........................................................................................................................</w:t>
      </w:r>
    </w:p>
    <w:p w:rsidR="00116319" w:rsidRPr="002A747E" w:rsidRDefault="00116319" w:rsidP="00116319">
      <w:pPr>
        <w:autoSpaceDE w:val="0"/>
        <w:autoSpaceDN w:val="0"/>
        <w:adjustRightInd w:val="0"/>
        <w:jc w:val="left"/>
        <w:rPr>
          <w:rFonts w:asciiTheme="minorHAnsi" w:hAnsiTheme="minorHAnsi" w:cs="Verdana"/>
          <w:noProof w:val="0"/>
          <w:color w:val="000000"/>
          <w:szCs w:val="22"/>
          <w:lang w:val="ru-RU"/>
        </w:rPr>
      </w:pPr>
      <w:r w:rsidRPr="002A747E">
        <w:rPr>
          <w:rFonts w:asciiTheme="minorHAnsi" w:hAnsiTheme="minorHAnsi" w:cs="Verdana"/>
          <w:noProof w:val="0"/>
          <w:color w:val="000000"/>
          <w:szCs w:val="22"/>
          <w:lang w:val="ru-RU"/>
        </w:rPr>
        <w:t>.........................................................................................................................</w:t>
      </w:r>
    </w:p>
    <w:p w:rsidR="00116319" w:rsidRPr="002A747E" w:rsidRDefault="00116319" w:rsidP="00116319">
      <w:pPr>
        <w:autoSpaceDE w:val="0"/>
        <w:autoSpaceDN w:val="0"/>
        <w:adjustRightInd w:val="0"/>
        <w:jc w:val="left"/>
        <w:rPr>
          <w:rFonts w:asciiTheme="minorHAnsi" w:hAnsiTheme="minorHAnsi" w:cs="Verdana"/>
          <w:noProof w:val="0"/>
          <w:color w:val="000000"/>
          <w:szCs w:val="22"/>
          <w:lang w:val="ru-RU"/>
        </w:rPr>
      </w:pPr>
      <w:r w:rsidRPr="002A747E">
        <w:rPr>
          <w:rFonts w:asciiTheme="minorHAnsi" w:hAnsiTheme="minorHAnsi" w:cs="Verdana"/>
          <w:noProof w:val="0"/>
          <w:color w:val="000000"/>
          <w:szCs w:val="22"/>
          <w:lang w:val="ru-RU"/>
        </w:rPr>
        <w:t>.........................................................................................................................</w:t>
      </w:r>
    </w:p>
    <w:p w:rsidR="00116319" w:rsidRPr="002A747E" w:rsidRDefault="00116319" w:rsidP="00116319">
      <w:pPr>
        <w:autoSpaceDE w:val="0"/>
        <w:autoSpaceDN w:val="0"/>
        <w:adjustRightInd w:val="0"/>
        <w:jc w:val="center"/>
        <w:rPr>
          <w:rFonts w:asciiTheme="minorHAnsi" w:hAnsiTheme="minorHAnsi" w:cs="Verdana"/>
          <w:noProof w:val="0"/>
          <w:color w:val="000000"/>
          <w:szCs w:val="22"/>
          <w:lang w:val="ru-RU"/>
        </w:rPr>
      </w:pPr>
      <w:r w:rsidRPr="002A747E">
        <w:rPr>
          <w:rFonts w:asciiTheme="minorHAnsi" w:hAnsiTheme="minorHAnsi" w:cs="Verdana"/>
          <w:noProof w:val="0"/>
          <w:color w:val="000000"/>
          <w:szCs w:val="22"/>
          <w:lang w:val="ru-RU"/>
        </w:rPr>
        <w:t>(навести податке о захтеву и информацији/ама)</w:t>
      </w:r>
    </w:p>
    <w:p w:rsidR="00116319" w:rsidRPr="002A747E" w:rsidRDefault="00116319" w:rsidP="00116319">
      <w:pPr>
        <w:autoSpaceDE w:val="0"/>
        <w:autoSpaceDN w:val="0"/>
        <w:adjustRightInd w:val="0"/>
        <w:jc w:val="left"/>
        <w:rPr>
          <w:rFonts w:asciiTheme="minorHAnsi" w:hAnsiTheme="minorHAnsi" w:cs="Verdana"/>
          <w:noProof w:val="0"/>
          <w:color w:val="000000"/>
          <w:szCs w:val="22"/>
          <w:lang w:val="ru-RU"/>
        </w:rPr>
      </w:pPr>
    </w:p>
    <w:p w:rsidR="00116319" w:rsidRPr="002A747E" w:rsidRDefault="00116319" w:rsidP="00116319">
      <w:pPr>
        <w:autoSpaceDE w:val="0"/>
        <w:autoSpaceDN w:val="0"/>
        <w:adjustRightInd w:val="0"/>
        <w:rPr>
          <w:rFonts w:asciiTheme="minorHAnsi" w:hAnsiTheme="minorHAnsi" w:cs="Verdana"/>
          <w:noProof w:val="0"/>
          <w:color w:val="000000"/>
          <w:szCs w:val="22"/>
          <w:lang w:val="ru-RU"/>
        </w:rPr>
      </w:pPr>
      <w:r w:rsidRPr="002A747E">
        <w:rPr>
          <w:rFonts w:asciiTheme="minorHAnsi" w:hAnsiTheme="minorHAnsi" w:cs="Verdana"/>
          <w:noProof w:val="0"/>
          <w:color w:val="000000"/>
          <w:szCs w:val="22"/>
          <w:lang w:val="ru-RU"/>
        </w:rPr>
        <w:t xml:space="preserve">На основу изнетог, предлажем да Повереник уважи моју жалбу и омогући ми приступ траженој/им информацији/ма. </w:t>
      </w:r>
    </w:p>
    <w:p w:rsidR="00116319" w:rsidRPr="002A747E" w:rsidRDefault="00116319" w:rsidP="00116319">
      <w:pPr>
        <w:autoSpaceDE w:val="0"/>
        <w:autoSpaceDN w:val="0"/>
        <w:adjustRightInd w:val="0"/>
        <w:jc w:val="left"/>
        <w:rPr>
          <w:rFonts w:asciiTheme="minorHAnsi" w:hAnsiTheme="minorHAnsi" w:cs="Verdana"/>
          <w:noProof w:val="0"/>
          <w:color w:val="000000"/>
          <w:szCs w:val="22"/>
          <w:lang w:val="ru-RU"/>
        </w:rPr>
      </w:pPr>
      <w:r w:rsidRPr="002A747E">
        <w:rPr>
          <w:rFonts w:asciiTheme="minorHAnsi" w:hAnsiTheme="minorHAnsi" w:cs="Verdana"/>
          <w:noProof w:val="0"/>
          <w:color w:val="000000"/>
          <w:szCs w:val="22"/>
          <w:lang w:val="ru-RU"/>
        </w:rPr>
        <w:t xml:space="preserve">Као доказ, уз жалбу достављам копију захтева са доказом о предаји органу власти. </w:t>
      </w:r>
    </w:p>
    <w:p w:rsidR="00116319" w:rsidRPr="002A747E" w:rsidRDefault="00116319" w:rsidP="00116319">
      <w:pPr>
        <w:autoSpaceDE w:val="0"/>
        <w:autoSpaceDN w:val="0"/>
        <w:adjustRightInd w:val="0"/>
        <w:jc w:val="left"/>
        <w:rPr>
          <w:rFonts w:asciiTheme="minorHAnsi" w:hAnsiTheme="minorHAnsi" w:cs="Verdana"/>
          <w:b/>
          <w:bCs/>
          <w:noProof w:val="0"/>
          <w:color w:val="000000"/>
          <w:szCs w:val="22"/>
          <w:lang w:val="ru-RU"/>
        </w:rPr>
      </w:pPr>
    </w:p>
    <w:p w:rsidR="00116319" w:rsidRPr="002A747E" w:rsidRDefault="00116319" w:rsidP="00116319">
      <w:pPr>
        <w:autoSpaceDE w:val="0"/>
        <w:autoSpaceDN w:val="0"/>
        <w:adjustRightInd w:val="0"/>
        <w:jc w:val="left"/>
        <w:rPr>
          <w:rFonts w:asciiTheme="minorHAnsi" w:hAnsiTheme="minorHAnsi" w:cs="Verdana"/>
          <w:noProof w:val="0"/>
          <w:color w:val="000000"/>
          <w:szCs w:val="22"/>
          <w:lang w:val="ru-RU"/>
        </w:rPr>
      </w:pPr>
      <w:r w:rsidRPr="002A747E">
        <w:rPr>
          <w:rFonts w:asciiTheme="minorHAnsi" w:hAnsiTheme="minorHAnsi" w:cs="Verdana"/>
          <w:b/>
          <w:bCs/>
          <w:noProof w:val="0"/>
          <w:color w:val="000000"/>
          <w:szCs w:val="22"/>
          <w:lang w:val="ru-RU"/>
        </w:rPr>
        <w:t xml:space="preserve">Напомена: </w:t>
      </w:r>
      <w:r w:rsidRPr="002A747E">
        <w:rPr>
          <w:rFonts w:asciiTheme="minorHAnsi" w:hAnsiTheme="minorHAnsi" w:cs="Verdana"/>
          <w:noProof w:val="0"/>
          <w:color w:val="000000"/>
          <w:szCs w:val="22"/>
          <w:lang w:val="ru-RU"/>
        </w:rPr>
        <w:t xml:space="preserve">Код жалбе због непоступању по захтеву у целости, треба приложити и добијени одговор органа власти. </w:t>
      </w:r>
    </w:p>
    <w:p w:rsidR="00116319" w:rsidRPr="002A747E" w:rsidRDefault="00116319" w:rsidP="00116319">
      <w:pPr>
        <w:autoSpaceDE w:val="0"/>
        <w:autoSpaceDN w:val="0"/>
        <w:adjustRightInd w:val="0"/>
        <w:jc w:val="left"/>
        <w:rPr>
          <w:rFonts w:asciiTheme="minorHAnsi" w:hAnsiTheme="minorHAnsi" w:cs="Verdana"/>
          <w:noProof w:val="0"/>
          <w:color w:val="000000"/>
          <w:szCs w:val="22"/>
          <w:lang w:val="ru-RU"/>
        </w:rPr>
      </w:pPr>
      <w:r w:rsidRPr="002A747E">
        <w:rPr>
          <w:rFonts w:asciiTheme="minorHAnsi" w:hAnsiTheme="minorHAnsi" w:cs="Verdana"/>
          <w:noProof w:val="0"/>
          <w:color w:val="000000"/>
          <w:szCs w:val="22"/>
          <w:lang w:val="ru-RU"/>
        </w:rPr>
        <w:tab/>
      </w:r>
      <w:r w:rsidRPr="002A747E">
        <w:rPr>
          <w:rFonts w:asciiTheme="minorHAnsi" w:hAnsiTheme="minorHAnsi" w:cs="Verdana"/>
          <w:noProof w:val="0"/>
          <w:color w:val="000000"/>
          <w:szCs w:val="22"/>
          <w:lang w:val="ru-RU"/>
        </w:rPr>
        <w:tab/>
      </w:r>
      <w:r w:rsidRPr="002A747E">
        <w:rPr>
          <w:rFonts w:asciiTheme="minorHAnsi" w:hAnsiTheme="minorHAnsi" w:cs="Verdana"/>
          <w:noProof w:val="0"/>
          <w:color w:val="000000"/>
          <w:szCs w:val="22"/>
          <w:lang w:val="ru-RU"/>
        </w:rPr>
        <w:tab/>
      </w:r>
      <w:r w:rsidRPr="002A747E">
        <w:rPr>
          <w:rFonts w:asciiTheme="minorHAnsi" w:hAnsiTheme="minorHAnsi" w:cs="Verdana"/>
          <w:noProof w:val="0"/>
          <w:color w:val="000000"/>
          <w:szCs w:val="22"/>
          <w:lang w:val="ru-RU"/>
        </w:rPr>
        <w:tab/>
      </w:r>
      <w:r w:rsidRPr="002A747E">
        <w:rPr>
          <w:rFonts w:asciiTheme="minorHAnsi" w:hAnsiTheme="minorHAnsi" w:cs="Verdana"/>
          <w:noProof w:val="0"/>
          <w:color w:val="000000"/>
          <w:szCs w:val="22"/>
          <w:lang w:val="ru-RU"/>
        </w:rPr>
        <w:tab/>
      </w:r>
      <w:r w:rsidRPr="002A747E">
        <w:rPr>
          <w:rFonts w:asciiTheme="minorHAnsi" w:hAnsiTheme="minorHAnsi" w:cs="Verdana"/>
          <w:noProof w:val="0"/>
          <w:color w:val="000000"/>
          <w:szCs w:val="22"/>
          <w:lang w:val="ru-RU"/>
        </w:rPr>
        <w:tab/>
      </w:r>
      <w:r w:rsidRPr="002A747E">
        <w:rPr>
          <w:rFonts w:asciiTheme="minorHAnsi" w:hAnsiTheme="minorHAnsi" w:cs="Verdana"/>
          <w:noProof w:val="0"/>
          <w:color w:val="000000"/>
          <w:szCs w:val="22"/>
          <w:lang w:val="ru-RU"/>
        </w:rPr>
        <w:tab/>
      </w:r>
      <w:r w:rsidRPr="002A747E">
        <w:rPr>
          <w:rFonts w:asciiTheme="minorHAnsi" w:hAnsiTheme="minorHAnsi" w:cs="Verdana"/>
          <w:noProof w:val="0"/>
          <w:color w:val="000000"/>
          <w:szCs w:val="22"/>
          <w:lang w:val="ru-RU"/>
        </w:rPr>
        <w:tab/>
      </w:r>
    </w:p>
    <w:p w:rsidR="00116319" w:rsidRPr="002A747E" w:rsidRDefault="00116319" w:rsidP="00116319">
      <w:pPr>
        <w:tabs>
          <w:tab w:val="left" w:pos="10323"/>
        </w:tabs>
        <w:autoSpaceDE w:val="0"/>
        <w:autoSpaceDN w:val="0"/>
        <w:adjustRightInd w:val="0"/>
        <w:ind w:left="6050" w:right="-17" w:hanging="5720"/>
        <w:rPr>
          <w:rFonts w:asciiTheme="minorHAnsi" w:hAnsiTheme="minorHAnsi" w:cs="Verdana"/>
          <w:noProof w:val="0"/>
          <w:szCs w:val="22"/>
          <w:lang w:val="ru-RU"/>
        </w:rPr>
      </w:pPr>
      <w:r w:rsidRPr="002A747E">
        <w:rPr>
          <w:rFonts w:asciiTheme="minorHAnsi" w:hAnsiTheme="minorHAnsi" w:cs="Verdana"/>
          <w:noProof w:val="0"/>
          <w:szCs w:val="22"/>
          <w:lang w:val="ru-RU"/>
        </w:rPr>
        <w:t xml:space="preserve">                                                                         Подносилац жалбе</w:t>
      </w:r>
    </w:p>
    <w:p w:rsidR="00116319" w:rsidRPr="002A747E" w:rsidRDefault="00116319" w:rsidP="00116319">
      <w:pPr>
        <w:autoSpaceDE w:val="0"/>
        <w:autoSpaceDN w:val="0"/>
        <w:adjustRightInd w:val="0"/>
        <w:ind w:left="5103" w:right="-125" w:hanging="3343"/>
        <w:jc w:val="left"/>
        <w:rPr>
          <w:rFonts w:asciiTheme="minorHAnsi" w:hAnsiTheme="minorHAnsi" w:cs="Verdana"/>
          <w:noProof w:val="0"/>
          <w:szCs w:val="22"/>
          <w:lang w:val="en-US"/>
        </w:rPr>
      </w:pP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t xml:space="preserve">                           </w:t>
      </w:r>
      <w:r w:rsidRPr="002A747E">
        <w:rPr>
          <w:rFonts w:asciiTheme="minorHAnsi" w:hAnsiTheme="minorHAnsi" w:cs="Verdana"/>
          <w:noProof w:val="0"/>
          <w:szCs w:val="22"/>
          <w:lang w:val="ru-RU"/>
        </w:rPr>
        <w:tab/>
      </w:r>
      <w:r w:rsidRPr="002A747E">
        <w:rPr>
          <w:rFonts w:asciiTheme="minorHAnsi" w:hAnsiTheme="minorHAnsi" w:cs="Verdana"/>
          <w:noProof w:val="0"/>
          <w:szCs w:val="22"/>
          <w:lang w:val="en-US"/>
        </w:rPr>
        <w:t xml:space="preserve">          </w:t>
      </w:r>
      <w:r w:rsidRPr="002A747E">
        <w:rPr>
          <w:rFonts w:asciiTheme="minorHAnsi" w:hAnsiTheme="minorHAnsi" w:cs="Verdana"/>
          <w:noProof w:val="0"/>
          <w:szCs w:val="22"/>
          <w:lang w:val="ru-RU"/>
        </w:rPr>
        <w:t>______________________________</w:t>
      </w:r>
    </w:p>
    <w:p w:rsidR="00116319" w:rsidRPr="002A747E" w:rsidRDefault="00116319" w:rsidP="00116319">
      <w:pPr>
        <w:autoSpaceDE w:val="0"/>
        <w:autoSpaceDN w:val="0"/>
        <w:adjustRightInd w:val="0"/>
        <w:ind w:left="4070" w:right="-125" w:hanging="2310"/>
        <w:jc w:val="left"/>
        <w:rPr>
          <w:rFonts w:asciiTheme="minorHAnsi" w:hAnsiTheme="minorHAnsi" w:cs="Verdana"/>
          <w:noProof w:val="0"/>
          <w:szCs w:val="22"/>
          <w:lang w:val="ru-RU"/>
        </w:rPr>
      </w:pPr>
      <w:r w:rsidRPr="002A747E">
        <w:rPr>
          <w:rFonts w:asciiTheme="minorHAnsi" w:hAnsiTheme="minorHAnsi" w:cs="Verdana"/>
          <w:noProof w:val="0"/>
          <w:szCs w:val="22"/>
          <w:lang w:val="ru-RU"/>
        </w:rPr>
        <w:t xml:space="preserve"> </w:t>
      </w:r>
    </w:p>
    <w:p w:rsidR="00116319" w:rsidRPr="002A747E" w:rsidRDefault="00116319" w:rsidP="00116319">
      <w:pPr>
        <w:autoSpaceDE w:val="0"/>
        <w:autoSpaceDN w:val="0"/>
        <w:adjustRightInd w:val="0"/>
        <w:ind w:right="-125"/>
        <w:jc w:val="left"/>
        <w:rPr>
          <w:rFonts w:asciiTheme="minorHAnsi" w:hAnsiTheme="minorHAnsi" w:cs="Verdana"/>
          <w:noProof w:val="0"/>
          <w:szCs w:val="22"/>
          <w:lang w:val="ru-RU"/>
        </w:rPr>
      </w:pP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t xml:space="preserve">Име и презиме или назив </w:t>
      </w: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r w:rsidRPr="002A747E">
        <w:rPr>
          <w:rFonts w:asciiTheme="minorHAnsi" w:hAnsiTheme="minorHAnsi" w:cs="Verdana"/>
          <w:noProof w:val="0"/>
          <w:szCs w:val="22"/>
          <w:lang w:val="ru-RU"/>
        </w:rPr>
        <w:t>У _________________________,</w:t>
      </w: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r w:rsidRPr="002A747E">
        <w:rPr>
          <w:rFonts w:asciiTheme="minorHAnsi" w:hAnsiTheme="minorHAnsi" w:cs="Verdana"/>
          <w:noProof w:val="0"/>
          <w:szCs w:val="22"/>
          <w:lang w:val="ru-RU"/>
        </w:rPr>
        <w:t>дана______20</w:t>
      </w:r>
      <w:r w:rsidRPr="002A747E">
        <w:rPr>
          <w:rFonts w:asciiTheme="minorHAnsi" w:hAnsiTheme="minorHAnsi" w:cs="Verdana"/>
          <w:noProof w:val="0"/>
          <w:szCs w:val="22"/>
          <w:lang w:val="en-US"/>
        </w:rPr>
        <w:t>2</w:t>
      </w:r>
      <w:r w:rsidRPr="002A747E">
        <w:rPr>
          <w:rFonts w:asciiTheme="minorHAnsi" w:hAnsiTheme="minorHAnsi" w:cs="Verdana"/>
          <w:noProof w:val="0"/>
          <w:szCs w:val="22"/>
          <w:lang w:val="sr-Cyrl-RS"/>
        </w:rPr>
        <w:t>1</w:t>
      </w:r>
      <w:r w:rsidRPr="002A747E">
        <w:rPr>
          <w:rFonts w:asciiTheme="minorHAnsi" w:hAnsiTheme="minorHAnsi" w:cs="Verdana"/>
          <w:noProof w:val="0"/>
          <w:szCs w:val="22"/>
          <w:lang w:val="en-US"/>
        </w:rPr>
        <w:t>.</w:t>
      </w:r>
      <w:r w:rsidRPr="002A747E">
        <w:rPr>
          <w:rFonts w:asciiTheme="minorHAnsi" w:hAnsiTheme="minorHAnsi" w:cs="Verdana"/>
          <w:noProof w:val="0"/>
          <w:szCs w:val="22"/>
          <w:lang w:val="ru-RU"/>
        </w:rPr>
        <w:t xml:space="preserve"> године                           __________________________________ </w:t>
      </w: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t xml:space="preserve">адреса </w:t>
      </w:r>
    </w:p>
    <w:p w:rsidR="00116319" w:rsidRPr="002A747E" w:rsidRDefault="00116319" w:rsidP="00116319">
      <w:pPr>
        <w:tabs>
          <w:tab w:val="left" w:pos="3850"/>
        </w:tabs>
        <w:autoSpaceDE w:val="0"/>
        <w:autoSpaceDN w:val="0"/>
        <w:adjustRightInd w:val="0"/>
        <w:ind w:right="-127"/>
        <w:jc w:val="left"/>
        <w:rPr>
          <w:rFonts w:asciiTheme="minorHAnsi" w:hAnsiTheme="minorHAnsi" w:cs="Verdana"/>
          <w:noProof w:val="0"/>
          <w:szCs w:val="22"/>
          <w:lang w:val="ru-RU"/>
        </w:rPr>
      </w:pP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t xml:space="preserve">__________________________ </w:t>
      </w:r>
    </w:p>
    <w:p w:rsidR="00116319" w:rsidRPr="002A747E" w:rsidRDefault="00116319" w:rsidP="00116319">
      <w:pPr>
        <w:autoSpaceDE w:val="0"/>
        <w:autoSpaceDN w:val="0"/>
        <w:adjustRightInd w:val="0"/>
        <w:ind w:right="-127"/>
        <w:jc w:val="left"/>
        <w:rPr>
          <w:rFonts w:asciiTheme="minorHAnsi" w:hAnsiTheme="minorHAnsi" w:cs="Verdana"/>
          <w:noProof w:val="0"/>
          <w:szCs w:val="22"/>
          <w:lang w:val="ru-RU"/>
        </w:rPr>
      </w:pP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t xml:space="preserve">       други подаци за контакт </w:t>
      </w:r>
    </w:p>
    <w:p w:rsidR="00116319" w:rsidRPr="002A747E" w:rsidRDefault="00116319" w:rsidP="00116319">
      <w:pPr>
        <w:tabs>
          <w:tab w:val="left" w:pos="4180"/>
        </w:tabs>
        <w:autoSpaceDE w:val="0"/>
        <w:autoSpaceDN w:val="0"/>
        <w:adjustRightInd w:val="0"/>
        <w:ind w:right="-127"/>
        <w:jc w:val="left"/>
        <w:rPr>
          <w:rFonts w:asciiTheme="minorHAnsi" w:hAnsiTheme="minorHAnsi" w:cs="Verdana"/>
          <w:noProof w:val="0"/>
          <w:szCs w:val="22"/>
          <w:lang w:val="ru-RU"/>
        </w:rPr>
      </w:pP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t xml:space="preserve">___________________________                           </w:t>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ru-RU"/>
        </w:rPr>
        <w:tab/>
      </w:r>
      <w:r w:rsidRPr="002A747E">
        <w:rPr>
          <w:rFonts w:asciiTheme="minorHAnsi" w:hAnsiTheme="minorHAnsi" w:cs="Verdana"/>
          <w:noProof w:val="0"/>
          <w:szCs w:val="22"/>
          <w:lang w:val="en-US"/>
        </w:rPr>
        <w:t xml:space="preserve">          </w:t>
      </w:r>
      <w:r w:rsidRPr="002A747E">
        <w:rPr>
          <w:rFonts w:asciiTheme="minorHAnsi" w:hAnsiTheme="minorHAnsi" w:cs="Verdana"/>
          <w:noProof w:val="0"/>
          <w:szCs w:val="22"/>
          <w:lang w:val="ru-RU"/>
        </w:rPr>
        <w:t>потпис</w:t>
      </w:r>
    </w:p>
    <w:p w:rsidR="00116319" w:rsidRPr="002A747E" w:rsidRDefault="00116319" w:rsidP="00116319">
      <w:pPr>
        <w:autoSpaceDE w:val="0"/>
        <w:autoSpaceDN w:val="0"/>
        <w:adjustRightInd w:val="0"/>
        <w:jc w:val="left"/>
        <w:rPr>
          <w:rFonts w:asciiTheme="minorHAnsi" w:hAnsiTheme="minorHAnsi" w:cs="Verdana"/>
          <w:noProof w:val="0"/>
          <w:color w:val="000000"/>
          <w:szCs w:val="22"/>
          <w:lang w:val="ru-RU"/>
        </w:rPr>
      </w:pPr>
      <w:r w:rsidRPr="002A747E">
        <w:rPr>
          <w:rFonts w:asciiTheme="minorHAnsi" w:hAnsiTheme="minorHAnsi" w:cs="Verdana"/>
          <w:noProof w:val="0"/>
          <w:color w:val="000000"/>
          <w:szCs w:val="22"/>
          <w:lang w:val="ru-RU"/>
        </w:rPr>
        <w:tab/>
      </w:r>
      <w:r w:rsidRPr="002A747E">
        <w:rPr>
          <w:rFonts w:asciiTheme="minorHAnsi" w:hAnsiTheme="minorHAnsi" w:cs="Verdana"/>
          <w:noProof w:val="0"/>
          <w:color w:val="000000"/>
          <w:szCs w:val="22"/>
          <w:lang w:val="ru-RU"/>
        </w:rPr>
        <w:tab/>
      </w:r>
      <w:r w:rsidRPr="002A747E">
        <w:rPr>
          <w:rFonts w:asciiTheme="minorHAnsi" w:hAnsiTheme="minorHAnsi" w:cs="Verdana"/>
          <w:noProof w:val="0"/>
          <w:color w:val="000000"/>
          <w:szCs w:val="22"/>
          <w:lang w:val="ru-RU"/>
        </w:rPr>
        <w:tab/>
      </w:r>
      <w:r w:rsidRPr="002A747E">
        <w:rPr>
          <w:rFonts w:asciiTheme="minorHAnsi" w:hAnsiTheme="minorHAnsi" w:cs="Verdana"/>
          <w:noProof w:val="0"/>
          <w:color w:val="000000"/>
          <w:szCs w:val="22"/>
          <w:lang w:val="ru-RU"/>
        </w:rPr>
        <w:tab/>
      </w:r>
      <w:r w:rsidRPr="002A747E">
        <w:rPr>
          <w:rFonts w:asciiTheme="minorHAnsi" w:hAnsiTheme="minorHAnsi" w:cs="Verdana"/>
          <w:noProof w:val="0"/>
          <w:color w:val="000000"/>
          <w:szCs w:val="22"/>
          <w:lang w:val="ru-RU"/>
        </w:rPr>
        <w:tab/>
      </w:r>
      <w:r w:rsidRPr="002A747E">
        <w:rPr>
          <w:rFonts w:asciiTheme="minorHAnsi" w:hAnsiTheme="minorHAnsi" w:cs="Verdana"/>
          <w:noProof w:val="0"/>
          <w:color w:val="000000"/>
          <w:szCs w:val="22"/>
          <w:lang w:val="ru-RU"/>
        </w:rPr>
        <w:tab/>
        <w:t xml:space="preserve"> </w:t>
      </w:r>
    </w:p>
    <w:p w:rsidR="00243211" w:rsidRPr="002A747E" w:rsidRDefault="00243211">
      <w:pPr>
        <w:rPr>
          <w:rFonts w:asciiTheme="minorHAnsi" w:hAnsiTheme="minorHAnsi"/>
          <w:szCs w:val="22"/>
        </w:rPr>
      </w:pPr>
    </w:p>
    <w:sectPr w:rsidR="00243211" w:rsidRPr="002A747E" w:rsidSect="00356BC9">
      <w:pgSz w:w="11906" w:h="16838" w:code="9"/>
      <w:pgMar w:top="567" w:right="567" w:bottom="567" w:left="567" w:header="561" w:footer="561"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CA2" w:rsidRDefault="00476CA2">
      <w:r>
        <w:separator/>
      </w:r>
    </w:p>
  </w:endnote>
  <w:endnote w:type="continuationSeparator" w:id="0">
    <w:p w:rsidR="00476CA2" w:rsidRDefault="0047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EE"/>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Arial-BoldMT">
    <w:altName w:val="Arial"/>
    <w:panose1 w:val="00000000000000000000"/>
    <w:charset w:val="00"/>
    <w:family w:val="swiss"/>
    <w:notTrueType/>
    <w:pitch w:val="default"/>
    <w:sig w:usb0="00000007" w:usb1="00000000" w:usb2="00000000" w:usb3="00000000" w:csb0="00000003"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CA2" w:rsidRDefault="00476CA2" w:rsidP="005F39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28</w:t>
    </w:r>
    <w:r>
      <w:rPr>
        <w:rStyle w:val="PageNumber"/>
      </w:rPr>
      <w:fldChar w:fldCharType="end"/>
    </w:r>
  </w:p>
  <w:p w:rsidR="00476CA2" w:rsidRDefault="00476CA2" w:rsidP="005F39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CA2" w:rsidRDefault="00476CA2">
    <w:pPr>
      <w:pStyle w:val="Footer"/>
      <w:jc w:val="right"/>
    </w:pPr>
    <w:r>
      <w:rPr>
        <w:noProof w:val="0"/>
      </w:rPr>
      <w:fldChar w:fldCharType="begin"/>
    </w:r>
    <w:r>
      <w:instrText xml:space="preserve"> PAGE   \* MERGEFORMAT </w:instrText>
    </w:r>
    <w:r>
      <w:rPr>
        <w:noProof w:val="0"/>
      </w:rPr>
      <w:fldChar w:fldCharType="separate"/>
    </w:r>
    <w:r>
      <w:t>26</w:t>
    </w:r>
    <w:r>
      <w:fldChar w:fldCharType="end"/>
    </w:r>
  </w:p>
  <w:p w:rsidR="00476CA2" w:rsidRDefault="00476CA2" w:rsidP="005F39A2">
    <w:pPr>
      <w:pStyle w:val="Footer"/>
      <w:jc w:val="center"/>
      <w:rPr>
        <w:color w:val="808080"/>
        <w:sz w:val="18"/>
        <w:szCs w:val="18"/>
        <w:lang w:val="sr-Cyrl-CS"/>
      </w:rPr>
    </w:pPr>
    <w:r>
      <w:rPr>
        <w:color w:val="808080"/>
        <w:sz w:val="18"/>
        <w:szCs w:val="18"/>
        <w:lang w:val="sr-Cyrl-CS"/>
      </w:rPr>
      <w:t>Информатор о раду</w:t>
    </w:r>
  </w:p>
  <w:p w:rsidR="00476CA2" w:rsidRDefault="00476CA2" w:rsidP="005F39A2">
    <w:pPr>
      <w:pStyle w:val="Footer"/>
      <w:jc w:val="center"/>
      <w:rPr>
        <w:color w:val="808080"/>
        <w:sz w:val="18"/>
        <w:szCs w:val="18"/>
        <w:lang w:val="sr-Cyrl-CS"/>
      </w:rPr>
    </w:pPr>
    <w:r>
      <w:rPr>
        <w:color w:val="808080"/>
        <w:sz w:val="18"/>
        <w:szCs w:val="18"/>
        <w:lang w:val="sr-Cyrl-CS"/>
      </w:rPr>
      <w:t>Службе за реализацију програма развоја АПВ</w:t>
    </w:r>
  </w:p>
  <w:p w:rsidR="00476CA2" w:rsidRPr="00EF6531" w:rsidRDefault="00476CA2" w:rsidP="005F39A2">
    <w:pPr>
      <w:pStyle w:val="Footer"/>
      <w:jc w:val="center"/>
      <w:rPr>
        <w:color w:val="808080"/>
        <w:sz w:val="18"/>
        <w:szCs w:val="18"/>
        <w:lang w:val="sr-Cyrl-CS"/>
      </w:rPr>
    </w:pPr>
    <w:r>
      <w:rPr>
        <w:color w:val="808080"/>
        <w:sz w:val="18"/>
        <w:szCs w:val="18"/>
        <w:lang w:val="sr-Cyrl-CS"/>
      </w:rPr>
      <w:t xml:space="preserve">ажуриран са </w:t>
    </w:r>
    <w:r>
      <w:rPr>
        <w:color w:val="808080"/>
        <w:sz w:val="18"/>
        <w:szCs w:val="18"/>
        <w:lang w:val="en-US"/>
      </w:rPr>
      <w:t>1</w:t>
    </w:r>
    <w:r>
      <w:rPr>
        <w:color w:val="808080"/>
        <w:sz w:val="18"/>
        <w:szCs w:val="18"/>
        <w:lang w:val="sr-Cyrl-RS"/>
      </w:rPr>
      <w:t>5</w:t>
    </w:r>
    <w:r>
      <w:rPr>
        <w:color w:val="808080"/>
        <w:sz w:val="18"/>
        <w:szCs w:val="18"/>
        <w:lang w:val="sr-Cyrl-CS"/>
      </w:rPr>
      <w:t>.</w:t>
    </w:r>
    <w:r>
      <w:rPr>
        <w:color w:val="808080"/>
        <w:sz w:val="18"/>
        <w:szCs w:val="18"/>
        <w:lang w:val="sr-Cyrl-RS"/>
      </w:rPr>
      <w:t>03</w:t>
    </w:r>
    <w:r>
      <w:rPr>
        <w:color w:val="808080"/>
        <w:sz w:val="18"/>
        <w:szCs w:val="18"/>
        <w:lang w:val="sr-Cyrl-CS"/>
      </w:rPr>
      <w:t>.2017.године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CA2" w:rsidRPr="006D6937" w:rsidRDefault="00476CA2" w:rsidP="005F39A2">
    <w:pPr>
      <w:pStyle w:val="Footer"/>
      <w:jc w:val="center"/>
      <w:rPr>
        <w:b/>
        <w:color w:val="808080"/>
        <w:sz w:val="18"/>
        <w:szCs w:val="18"/>
        <w:lang w:val="sr-Cyrl-CS"/>
      </w:rPr>
    </w:pPr>
    <w:r w:rsidRPr="006D6937">
      <w:rPr>
        <w:b/>
        <w:color w:val="808080"/>
        <w:sz w:val="18"/>
        <w:szCs w:val="18"/>
        <w:lang w:val="sr-Cyrl-CS"/>
      </w:rPr>
      <w:t>Информатор о раду</w:t>
    </w:r>
  </w:p>
  <w:p w:rsidR="00476CA2" w:rsidRPr="006D6937" w:rsidRDefault="00476CA2" w:rsidP="005F39A2">
    <w:pPr>
      <w:pStyle w:val="Footer"/>
      <w:jc w:val="center"/>
      <w:rPr>
        <w:b/>
        <w:color w:val="808080"/>
        <w:sz w:val="18"/>
        <w:szCs w:val="18"/>
        <w:lang w:val="sr-Cyrl-CS"/>
      </w:rPr>
    </w:pPr>
    <w:r w:rsidRPr="006D6937">
      <w:rPr>
        <w:b/>
        <w:color w:val="808080"/>
        <w:sz w:val="18"/>
        <w:szCs w:val="18"/>
        <w:lang w:val="sr-Cyrl-CS"/>
      </w:rPr>
      <w:t xml:space="preserve">Службе за реализацију </w:t>
    </w:r>
    <w:r w:rsidRPr="006D6937">
      <w:rPr>
        <w:b/>
        <w:color w:val="808080"/>
        <w:sz w:val="18"/>
        <w:szCs w:val="18"/>
        <w:lang w:val="sr-Cyrl-RS"/>
      </w:rPr>
      <w:t>програма развоја</w:t>
    </w:r>
    <w:r w:rsidRPr="006D6937">
      <w:rPr>
        <w:b/>
        <w:color w:val="808080"/>
        <w:sz w:val="18"/>
        <w:szCs w:val="18"/>
        <w:lang w:val="sr-Cyrl-CS"/>
      </w:rPr>
      <w:t xml:space="preserve"> АПВ</w:t>
    </w:r>
  </w:p>
  <w:p w:rsidR="00476CA2" w:rsidRPr="006D6937" w:rsidRDefault="00476CA2" w:rsidP="005F39A2">
    <w:pPr>
      <w:pStyle w:val="Footer"/>
      <w:jc w:val="center"/>
      <w:rPr>
        <w:b/>
        <w:color w:val="808080"/>
        <w:sz w:val="18"/>
        <w:szCs w:val="18"/>
        <w:lang w:val="sr-Cyrl-CS"/>
      </w:rPr>
    </w:pPr>
    <w:r w:rsidRPr="006D6937">
      <w:rPr>
        <w:b/>
        <w:color w:val="808080"/>
        <w:sz w:val="18"/>
        <w:szCs w:val="18"/>
        <w:lang w:val="sr-Cyrl-CS"/>
      </w:rPr>
      <w:t xml:space="preserve">ажуриран са </w:t>
    </w:r>
    <w:r>
      <w:rPr>
        <w:b/>
        <w:color w:val="808080"/>
        <w:sz w:val="18"/>
        <w:szCs w:val="18"/>
        <w:lang w:val="sr-Latn-RS"/>
      </w:rPr>
      <w:t>01.08.2022</w:t>
    </w:r>
    <w:r w:rsidRPr="006D6937">
      <w:rPr>
        <w:b/>
        <w:color w:val="808080"/>
        <w:sz w:val="18"/>
        <w:szCs w:val="18"/>
        <w:lang w:val="sr-Cyrl-CS"/>
      </w:rPr>
      <w:t>.</w:t>
    </w:r>
    <w:r>
      <w:rPr>
        <w:b/>
        <w:color w:val="808080"/>
        <w:sz w:val="18"/>
        <w:szCs w:val="18"/>
        <w:lang w:val="sr-Latn-RS"/>
      </w:rPr>
      <w:t xml:space="preserve"> </w:t>
    </w:r>
    <w:r w:rsidRPr="006D6937">
      <w:rPr>
        <w:b/>
        <w:color w:val="808080"/>
        <w:sz w:val="18"/>
        <w:szCs w:val="18"/>
        <w:lang w:val="sr-Cyrl-CS"/>
      </w:rPr>
      <w:t>године</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CA2" w:rsidRPr="006D6937" w:rsidRDefault="00476CA2" w:rsidP="00CB0934">
    <w:pPr>
      <w:pStyle w:val="Footer"/>
      <w:tabs>
        <w:tab w:val="center" w:pos="5386"/>
        <w:tab w:val="left" w:pos="8400"/>
      </w:tabs>
      <w:jc w:val="left"/>
      <w:rPr>
        <w:b/>
        <w:color w:val="808080"/>
        <w:sz w:val="18"/>
        <w:szCs w:val="18"/>
        <w:lang w:val="sr-Cyrl-CS"/>
      </w:rPr>
    </w:pPr>
    <w:r>
      <w:rPr>
        <w:b/>
        <w:color w:val="808080"/>
        <w:sz w:val="18"/>
        <w:szCs w:val="18"/>
        <w:lang w:val="sr-Cyrl-CS"/>
      </w:rPr>
      <w:tab/>
    </w:r>
    <w:r w:rsidRPr="006D6937">
      <w:rPr>
        <w:b/>
        <w:color w:val="808080"/>
        <w:sz w:val="18"/>
        <w:szCs w:val="18"/>
        <w:lang w:val="sr-Cyrl-CS"/>
      </w:rPr>
      <w:t>Информатор о раду</w:t>
    </w:r>
    <w:r>
      <w:rPr>
        <w:b/>
        <w:color w:val="808080"/>
        <w:sz w:val="18"/>
        <w:szCs w:val="18"/>
        <w:lang w:val="sr-Cyrl-CS"/>
      </w:rPr>
      <w:tab/>
    </w:r>
  </w:p>
  <w:p w:rsidR="00476CA2" w:rsidRPr="006D6937" w:rsidRDefault="00476CA2" w:rsidP="005F39A2">
    <w:pPr>
      <w:pStyle w:val="Footer"/>
      <w:jc w:val="center"/>
      <w:rPr>
        <w:b/>
        <w:color w:val="808080"/>
        <w:sz w:val="18"/>
        <w:szCs w:val="18"/>
        <w:lang w:val="sr-Cyrl-CS"/>
      </w:rPr>
    </w:pPr>
    <w:r w:rsidRPr="006D6937">
      <w:rPr>
        <w:b/>
        <w:color w:val="808080"/>
        <w:sz w:val="18"/>
        <w:szCs w:val="18"/>
        <w:lang w:val="sr-Cyrl-CS"/>
      </w:rPr>
      <w:t xml:space="preserve">Службе за реализацију </w:t>
    </w:r>
    <w:r w:rsidRPr="006D6937">
      <w:rPr>
        <w:b/>
        <w:color w:val="808080"/>
        <w:sz w:val="18"/>
        <w:szCs w:val="18"/>
        <w:lang w:val="sr-Cyrl-RS"/>
      </w:rPr>
      <w:t>програма развоја</w:t>
    </w:r>
    <w:r w:rsidRPr="006D6937">
      <w:rPr>
        <w:b/>
        <w:color w:val="808080"/>
        <w:sz w:val="18"/>
        <w:szCs w:val="18"/>
        <w:lang w:val="sr-Cyrl-CS"/>
      </w:rPr>
      <w:t xml:space="preserve"> АПВ</w:t>
    </w:r>
  </w:p>
  <w:p w:rsidR="00476CA2" w:rsidRPr="006D6937" w:rsidRDefault="00476CA2" w:rsidP="005F39A2">
    <w:pPr>
      <w:pStyle w:val="Footer"/>
      <w:jc w:val="center"/>
      <w:rPr>
        <w:b/>
        <w:color w:val="808080"/>
        <w:sz w:val="18"/>
        <w:szCs w:val="18"/>
        <w:lang w:val="sr-Cyrl-CS"/>
      </w:rPr>
    </w:pPr>
    <w:r w:rsidRPr="006D6937">
      <w:rPr>
        <w:b/>
        <w:color w:val="808080"/>
        <w:sz w:val="18"/>
        <w:szCs w:val="18"/>
        <w:lang w:val="sr-Cyrl-CS"/>
      </w:rPr>
      <w:t xml:space="preserve">ажуриран са </w:t>
    </w:r>
    <w:r>
      <w:rPr>
        <w:b/>
        <w:color w:val="808080"/>
        <w:sz w:val="18"/>
        <w:szCs w:val="18"/>
        <w:lang w:val="en-US"/>
      </w:rPr>
      <w:t>01.08.2022</w:t>
    </w:r>
    <w:r w:rsidRPr="006D6937">
      <w:rPr>
        <w:b/>
        <w:color w:val="808080"/>
        <w:sz w:val="18"/>
        <w:szCs w:val="18"/>
        <w:lang w:val="sr-Cyrl-CS"/>
      </w:rPr>
      <w:t>.</w:t>
    </w:r>
    <w:r>
      <w:rPr>
        <w:b/>
        <w:color w:val="808080"/>
        <w:sz w:val="18"/>
        <w:szCs w:val="18"/>
        <w:lang w:val="sr-Latn-RS"/>
      </w:rPr>
      <w:t xml:space="preserve"> </w:t>
    </w:r>
    <w:r w:rsidRPr="006D6937">
      <w:rPr>
        <w:b/>
        <w:color w:val="808080"/>
        <w:sz w:val="18"/>
        <w:szCs w:val="18"/>
        <w:lang w:val="sr-Cyrl-CS"/>
      </w:rPr>
      <w:t>године</w:t>
    </w:r>
  </w:p>
  <w:p w:rsidR="00476CA2" w:rsidRDefault="00476CA2">
    <w:pPr>
      <w:pStyle w:val="Footer"/>
      <w:jc w:val="right"/>
    </w:pPr>
    <w:r>
      <w:rPr>
        <w:noProof w:val="0"/>
      </w:rPr>
      <w:fldChar w:fldCharType="begin"/>
    </w:r>
    <w:r>
      <w:instrText xml:space="preserve"> PAGE   \* MERGEFORMAT </w:instrText>
    </w:r>
    <w:r>
      <w:rPr>
        <w:noProof w:val="0"/>
      </w:rPr>
      <w:fldChar w:fldCharType="separate"/>
    </w:r>
    <w:r w:rsidR="0065110F">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CA2" w:rsidRDefault="00476CA2">
    <w:pPr>
      <w:pStyle w:val="Footer"/>
      <w:jc w:val="right"/>
    </w:pPr>
    <w:r>
      <w:rPr>
        <w:noProof w:val="0"/>
      </w:rPr>
      <w:fldChar w:fldCharType="begin"/>
    </w:r>
    <w:r>
      <w:instrText xml:space="preserve"> PAGE   \* MERGEFORMAT </w:instrText>
    </w:r>
    <w:r>
      <w:rPr>
        <w:noProof w:val="0"/>
      </w:rPr>
      <w:fldChar w:fldCharType="separate"/>
    </w:r>
    <w:r>
      <w:t>76</w:t>
    </w:r>
    <w:r>
      <w:fldChar w:fldCharType="end"/>
    </w:r>
  </w:p>
  <w:p w:rsidR="00476CA2" w:rsidRDefault="00476CA2" w:rsidP="005F39A2">
    <w:pPr>
      <w:pStyle w:val="Footer"/>
      <w:jc w:val="center"/>
      <w:rPr>
        <w:sz w:val="18"/>
        <w:szCs w:val="18"/>
        <w:lang w:val="sr-Cyrl-CS"/>
      </w:rPr>
    </w:pPr>
    <w:r>
      <w:rPr>
        <w:sz w:val="18"/>
        <w:szCs w:val="18"/>
        <w:lang w:val="en-US"/>
      </w:rPr>
      <w:t>“</w:t>
    </w:r>
    <w:r>
      <w:rPr>
        <w:sz w:val="18"/>
        <w:szCs w:val="18"/>
        <w:lang w:val="sr-Cyrl-CS"/>
      </w:rPr>
      <w:t xml:space="preserve">Информатор о раду“ Стручне службе за реализацију ППР АПВ </w:t>
    </w:r>
  </w:p>
  <w:p w:rsidR="00476CA2" w:rsidRPr="007145BC" w:rsidRDefault="00476CA2" w:rsidP="005F39A2">
    <w:pPr>
      <w:pStyle w:val="Footer"/>
      <w:jc w:val="center"/>
      <w:rPr>
        <w:sz w:val="18"/>
        <w:szCs w:val="18"/>
        <w:lang w:val="sr-Cyrl-CS"/>
      </w:rPr>
    </w:pPr>
    <w:r>
      <w:rPr>
        <w:sz w:val="18"/>
        <w:szCs w:val="18"/>
        <w:lang w:val="sr-Cyrl-CS"/>
      </w:rPr>
      <w:t>ажуриран са 28.02.2013. године</w:t>
    </w:r>
  </w:p>
  <w:p w:rsidR="00476CA2" w:rsidRPr="0077675C" w:rsidRDefault="00476CA2" w:rsidP="005F3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CA2" w:rsidRDefault="00476CA2">
      <w:r>
        <w:separator/>
      </w:r>
    </w:p>
  </w:footnote>
  <w:footnote w:type="continuationSeparator" w:id="0">
    <w:p w:rsidR="00476CA2" w:rsidRDefault="00476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CA2" w:rsidRDefault="00476CA2" w:rsidP="005F39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28</w:t>
    </w:r>
    <w:r>
      <w:rPr>
        <w:rStyle w:val="PageNumber"/>
      </w:rPr>
      <w:fldChar w:fldCharType="end"/>
    </w:r>
  </w:p>
  <w:p w:rsidR="00476CA2" w:rsidRDefault="00476CA2" w:rsidP="005F39A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68C8"/>
    <w:multiLevelType w:val="hybridMultilevel"/>
    <w:tmpl w:val="43547EC2"/>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18327D25"/>
    <w:multiLevelType w:val="hybridMultilevel"/>
    <w:tmpl w:val="40020506"/>
    <w:lvl w:ilvl="0" w:tplc="C0D2B760">
      <w:start w:val="1"/>
      <w:numFmt w:val="decimal"/>
      <w:lvlText w:val="%1."/>
      <w:lvlJc w:val="left"/>
      <w:pPr>
        <w:ind w:left="1440" w:hanging="360"/>
      </w:pPr>
      <w:rPr>
        <w:rFonts w:hint="default"/>
        <w:b w:val="0"/>
        <w:i w:val="0"/>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 w15:restartNumberingAfterBreak="0">
    <w:nsid w:val="1E665F63"/>
    <w:multiLevelType w:val="hybridMultilevel"/>
    <w:tmpl w:val="4A343DAA"/>
    <w:lvl w:ilvl="0" w:tplc="B9744C66">
      <w:start w:val="1"/>
      <w:numFmt w:val="decimal"/>
      <w:pStyle w:val="Tack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 w15:restartNumberingAfterBreak="0">
    <w:nsid w:val="1FA3626D"/>
    <w:multiLevelType w:val="hybridMultilevel"/>
    <w:tmpl w:val="6B2CFC4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22803BE3"/>
    <w:multiLevelType w:val="hybridMultilevel"/>
    <w:tmpl w:val="6B226F28"/>
    <w:lvl w:ilvl="0" w:tplc="C0D2B760">
      <w:start w:val="1"/>
      <w:numFmt w:val="decimal"/>
      <w:lvlText w:val="%1."/>
      <w:lvlJc w:val="left"/>
      <w:pPr>
        <w:ind w:left="1440" w:hanging="360"/>
      </w:pPr>
      <w:rPr>
        <w:rFonts w:hint="default"/>
        <w:b w:val="0"/>
        <w:i w:val="0"/>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5" w15:restartNumberingAfterBreak="0">
    <w:nsid w:val="23150342"/>
    <w:multiLevelType w:val="hybridMultilevel"/>
    <w:tmpl w:val="74AC72E2"/>
    <w:lvl w:ilvl="0" w:tplc="713209A6">
      <w:start w:val="1"/>
      <w:numFmt w:val="decimal"/>
      <w:lvlText w:val="%1."/>
      <w:lvlJc w:val="left"/>
      <w:pPr>
        <w:ind w:left="1455" w:hanging="360"/>
      </w:pPr>
      <w:rPr>
        <w:rFonts w:cs="Times New Roman" w:hint="default"/>
      </w:rPr>
    </w:lvl>
    <w:lvl w:ilvl="1" w:tplc="241A0019" w:tentative="1">
      <w:start w:val="1"/>
      <w:numFmt w:val="lowerLetter"/>
      <w:lvlText w:val="%2."/>
      <w:lvlJc w:val="left"/>
      <w:pPr>
        <w:ind w:left="2175" w:hanging="360"/>
      </w:pPr>
    </w:lvl>
    <w:lvl w:ilvl="2" w:tplc="241A001B" w:tentative="1">
      <w:start w:val="1"/>
      <w:numFmt w:val="lowerRoman"/>
      <w:lvlText w:val="%3."/>
      <w:lvlJc w:val="right"/>
      <w:pPr>
        <w:ind w:left="2895" w:hanging="180"/>
      </w:pPr>
    </w:lvl>
    <w:lvl w:ilvl="3" w:tplc="241A000F" w:tentative="1">
      <w:start w:val="1"/>
      <w:numFmt w:val="decimal"/>
      <w:lvlText w:val="%4."/>
      <w:lvlJc w:val="left"/>
      <w:pPr>
        <w:ind w:left="3615" w:hanging="360"/>
      </w:pPr>
    </w:lvl>
    <w:lvl w:ilvl="4" w:tplc="241A0019" w:tentative="1">
      <w:start w:val="1"/>
      <w:numFmt w:val="lowerLetter"/>
      <w:lvlText w:val="%5."/>
      <w:lvlJc w:val="left"/>
      <w:pPr>
        <w:ind w:left="4335" w:hanging="360"/>
      </w:pPr>
    </w:lvl>
    <w:lvl w:ilvl="5" w:tplc="241A001B" w:tentative="1">
      <w:start w:val="1"/>
      <w:numFmt w:val="lowerRoman"/>
      <w:lvlText w:val="%6."/>
      <w:lvlJc w:val="right"/>
      <w:pPr>
        <w:ind w:left="5055" w:hanging="180"/>
      </w:pPr>
    </w:lvl>
    <w:lvl w:ilvl="6" w:tplc="241A000F" w:tentative="1">
      <w:start w:val="1"/>
      <w:numFmt w:val="decimal"/>
      <w:lvlText w:val="%7."/>
      <w:lvlJc w:val="left"/>
      <w:pPr>
        <w:ind w:left="5775" w:hanging="360"/>
      </w:pPr>
    </w:lvl>
    <w:lvl w:ilvl="7" w:tplc="241A0019" w:tentative="1">
      <w:start w:val="1"/>
      <w:numFmt w:val="lowerLetter"/>
      <w:lvlText w:val="%8."/>
      <w:lvlJc w:val="left"/>
      <w:pPr>
        <w:ind w:left="6495" w:hanging="360"/>
      </w:pPr>
    </w:lvl>
    <w:lvl w:ilvl="8" w:tplc="241A001B" w:tentative="1">
      <w:start w:val="1"/>
      <w:numFmt w:val="lowerRoman"/>
      <w:lvlText w:val="%9."/>
      <w:lvlJc w:val="right"/>
      <w:pPr>
        <w:ind w:left="7215" w:hanging="180"/>
      </w:pPr>
    </w:lvl>
  </w:abstractNum>
  <w:abstractNum w:abstractNumId="6" w15:restartNumberingAfterBreak="0">
    <w:nsid w:val="239A7F47"/>
    <w:multiLevelType w:val="hybridMultilevel"/>
    <w:tmpl w:val="4178FE40"/>
    <w:lvl w:ilvl="0" w:tplc="AD225DFE">
      <w:start w:val="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BE6C59"/>
    <w:multiLevelType w:val="hybridMultilevel"/>
    <w:tmpl w:val="767616F4"/>
    <w:lvl w:ilvl="0" w:tplc="4948C656">
      <w:start w:val="1"/>
      <w:numFmt w:val="lowerLetter"/>
      <w:pStyle w:val="Tackaa"/>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CD3157"/>
    <w:multiLevelType w:val="hybridMultilevel"/>
    <w:tmpl w:val="2786A7E6"/>
    <w:lvl w:ilvl="0" w:tplc="AD225DFE">
      <w:start w:val="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E42CD9"/>
    <w:multiLevelType w:val="hybridMultilevel"/>
    <w:tmpl w:val="40020506"/>
    <w:lvl w:ilvl="0" w:tplc="C0D2B760">
      <w:start w:val="1"/>
      <w:numFmt w:val="decimal"/>
      <w:lvlText w:val="%1."/>
      <w:lvlJc w:val="left"/>
      <w:pPr>
        <w:ind w:left="1440" w:hanging="360"/>
      </w:pPr>
      <w:rPr>
        <w:rFonts w:hint="default"/>
        <w:b w:val="0"/>
        <w:i w:val="0"/>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0" w15:restartNumberingAfterBreak="0">
    <w:nsid w:val="3D2D2A64"/>
    <w:multiLevelType w:val="hybridMultilevel"/>
    <w:tmpl w:val="0D164210"/>
    <w:lvl w:ilvl="0" w:tplc="AD225DFE">
      <w:start w:val="8"/>
      <w:numFmt w:val="bullet"/>
      <w:lvlText w:val="-"/>
      <w:lvlJc w:val="left"/>
      <w:pPr>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DC4F1C"/>
    <w:multiLevelType w:val="hybridMultilevel"/>
    <w:tmpl w:val="366A0326"/>
    <w:lvl w:ilvl="0" w:tplc="6062F7D4">
      <w:start w:val="1"/>
      <w:numFmt w:val="decimal"/>
      <w:pStyle w:val="Tacka10"/>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2" w15:restartNumberingAfterBreak="0">
    <w:nsid w:val="3E754551"/>
    <w:multiLevelType w:val="hybridMultilevel"/>
    <w:tmpl w:val="DC1EF47A"/>
    <w:lvl w:ilvl="0" w:tplc="11FC4CC6">
      <w:start w:val="1"/>
      <w:numFmt w:val="lowerLetter"/>
      <w:pStyle w:val="Tackaa0"/>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3" w15:restartNumberingAfterBreak="0">
    <w:nsid w:val="467416FE"/>
    <w:multiLevelType w:val="hybridMultilevel"/>
    <w:tmpl w:val="6FDCB09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73D3929"/>
    <w:multiLevelType w:val="hybridMultilevel"/>
    <w:tmpl w:val="39BEAD4A"/>
    <w:lvl w:ilvl="0" w:tplc="10EEE59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4B3322EF"/>
    <w:multiLevelType w:val="hybridMultilevel"/>
    <w:tmpl w:val="3E024460"/>
    <w:lvl w:ilvl="0" w:tplc="B210A2BA">
      <w:start w:val="1"/>
      <w:numFmt w:val="decimal"/>
      <w:lvlText w:val="%1."/>
      <w:lvlJc w:val="left"/>
      <w:pPr>
        <w:tabs>
          <w:tab w:val="num" w:pos="910"/>
        </w:tabs>
        <w:ind w:left="910" w:hanging="360"/>
      </w:pPr>
      <w:rPr>
        <w:rFonts w:hint="default"/>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16" w15:restartNumberingAfterBreak="0">
    <w:nsid w:val="4F9835CF"/>
    <w:multiLevelType w:val="hybridMultilevel"/>
    <w:tmpl w:val="C01CA5B6"/>
    <w:lvl w:ilvl="0" w:tplc="F72C0DAC">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823B18"/>
    <w:multiLevelType w:val="hybridMultilevel"/>
    <w:tmpl w:val="9BF6BA10"/>
    <w:lvl w:ilvl="0" w:tplc="8B1E6FF6">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0409000F">
      <w:start w:val="1"/>
      <w:numFmt w:val="decimal"/>
      <w:lvlText w:val="%4."/>
      <w:lvlJc w:val="left"/>
      <w:pPr>
        <w:tabs>
          <w:tab w:val="num" w:pos="2237"/>
        </w:tabs>
        <w:ind w:left="2237" w:hanging="360"/>
      </w:p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18" w15:restartNumberingAfterBreak="0">
    <w:nsid w:val="61FC4392"/>
    <w:multiLevelType w:val="hybridMultilevel"/>
    <w:tmpl w:val="5D5622D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64486ABC"/>
    <w:multiLevelType w:val="hybridMultilevel"/>
    <w:tmpl w:val="FC3AF70E"/>
    <w:lvl w:ilvl="0" w:tplc="10EEE59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E2449C"/>
    <w:multiLevelType w:val="hybridMultilevel"/>
    <w:tmpl w:val="B0ECD0A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752C733F"/>
    <w:multiLevelType w:val="hybridMultilevel"/>
    <w:tmpl w:val="2A66FB1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7FF70E02"/>
    <w:multiLevelType w:val="hybridMultilevel"/>
    <w:tmpl w:val="D520D3D8"/>
    <w:lvl w:ilvl="0" w:tplc="1EFAC832">
      <w:start w:val="1"/>
      <w:numFmt w:val="decimal"/>
      <w:lvlText w:val="%1"/>
      <w:lvlJc w:val="left"/>
      <w:pPr>
        <w:ind w:left="360" w:hanging="360"/>
      </w:pPr>
      <w:rPr>
        <w:rFonts w:ascii="Verdana" w:eastAsia="Times New Roman" w:hAnsi="Verdana"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
  </w:num>
  <w:num w:numId="2">
    <w:abstractNumId w:val="12"/>
  </w:num>
  <w:num w:numId="3">
    <w:abstractNumId w:val="11"/>
  </w:num>
  <w:num w:numId="4">
    <w:abstractNumId w:val="7"/>
  </w:num>
  <w:num w:numId="5">
    <w:abstractNumId w:val="6"/>
  </w:num>
  <w:num w:numId="6">
    <w:abstractNumId w:val="8"/>
  </w:num>
  <w:num w:numId="7">
    <w:abstractNumId w:val="15"/>
  </w:num>
  <w:num w:numId="8">
    <w:abstractNumId w:val="10"/>
  </w:num>
  <w:num w:numId="9">
    <w:abstractNumId w:val="19"/>
  </w:num>
  <w:num w:numId="10">
    <w:abstractNumId w:val="13"/>
  </w:num>
  <w:num w:numId="11">
    <w:abstractNumId w:val="14"/>
  </w:num>
  <w:num w:numId="12">
    <w:abstractNumId w:val="4"/>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6"/>
  </w:num>
  <w:num w:numId="16">
    <w:abstractNumId w:val="9"/>
  </w:num>
  <w:num w:numId="17">
    <w:abstractNumId w:val="0"/>
  </w:num>
  <w:num w:numId="18">
    <w:abstractNumId w:val="3"/>
  </w:num>
  <w:num w:numId="19">
    <w:abstractNumId w:val="18"/>
  </w:num>
  <w:num w:numId="20">
    <w:abstractNumId w:val="21"/>
  </w:num>
  <w:num w:numId="21">
    <w:abstractNumId w:val="20"/>
  </w:num>
  <w:num w:numId="22">
    <w:abstractNumId w:val="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19"/>
    <w:rsid w:val="00002CB6"/>
    <w:rsid w:val="00003173"/>
    <w:rsid w:val="000216E2"/>
    <w:rsid w:val="00031404"/>
    <w:rsid w:val="000422EF"/>
    <w:rsid w:val="000530DF"/>
    <w:rsid w:val="0005698C"/>
    <w:rsid w:val="00063EC6"/>
    <w:rsid w:val="000774C7"/>
    <w:rsid w:val="00091C80"/>
    <w:rsid w:val="000A237B"/>
    <w:rsid w:val="000A269A"/>
    <w:rsid w:val="000A7F64"/>
    <w:rsid w:val="000B1E1C"/>
    <w:rsid w:val="000B5164"/>
    <w:rsid w:val="000B6CC1"/>
    <w:rsid w:val="000B76A7"/>
    <w:rsid w:val="000C3EBD"/>
    <w:rsid w:val="000E6257"/>
    <w:rsid w:val="00116319"/>
    <w:rsid w:val="00137B2B"/>
    <w:rsid w:val="00150F06"/>
    <w:rsid w:val="00151FFC"/>
    <w:rsid w:val="001525BD"/>
    <w:rsid w:val="0016739E"/>
    <w:rsid w:val="00170FD1"/>
    <w:rsid w:val="00172085"/>
    <w:rsid w:val="001728A2"/>
    <w:rsid w:val="001777FA"/>
    <w:rsid w:val="00183E8A"/>
    <w:rsid w:val="00186589"/>
    <w:rsid w:val="00193FA5"/>
    <w:rsid w:val="001B4751"/>
    <w:rsid w:val="001E208C"/>
    <w:rsid w:val="001F3E5C"/>
    <w:rsid w:val="001F4FA7"/>
    <w:rsid w:val="0020349F"/>
    <w:rsid w:val="00210C88"/>
    <w:rsid w:val="00217AFC"/>
    <w:rsid w:val="002204F0"/>
    <w:rsid w:val="002366B3"/>
    <w:rsid w:val="00243211"/>
    <w:rsid w:val="002440EB"/>
    <w:rsid w:val="00261139"/>
    <w:rsid w:val="00261FD2"/>
    <w:rsid w:val="00271982"/>
    <w:rsid w:val="002739B2"/>
    <w:rsid w:val="00274A11"/>
    <w:rsid w:val="00275516"/>
    <w:rsid w:val="00277ADA"/>
    <w:rsid w:val="0028185B"/>
    <w:rsid w:val="0028652E"/>
    <w:rsid w:val="0029180A"/>
    <w:rsid w:val="002A747E"/>
    <w:rsid w:val="002A7B13"/>
    <w:rsid w:val="002B584F"/>
    <w:rsid w:val="002C119C"/>
    <w:rsid w:val="002D3092"/>
    <w:rsid w:val="002D5892"/>
    <w:rsid w:val="002D65F0"/>
    <w:rsid w:val="002E6498"/>
    <w:rsid w:val="002F1286"/>
    <w:rsid w:val="002F566D"/>
    <w:rsid w:val="002F5BA9"/>
    <w:rsid w:val="002F6AB8"/>
    <w:rsid w:val="003017C4"/>
    <w:rsid w:val="0031271E"/>
    <w:rsid w:val="003128DF"/>
    <w:rsid w:val="00340B93"/>
    <w:rsid w:val="003448A8"/>
    <w:rsid w:val="0035366A"/>
    <w:rsid w:val="00356BC9"/>
    <w:rsid w:val="0038212A"/>
    <w:rsid w:val="00382943"/>
    <w:rsid w:val="00387460"/>
    <w:rsid w:val="003963D8"/>
    <w:rsid w:val="003A293B"/>
    <w:rsid w:val="003B20AF"/>
    <w:rsid w:val="003B6D12"/>
    <w:rsid w:val="003C7841"/>
    <w:rsid w:val="003D6A34"/>
    <w:rsid w:val="003E3714"/>
    <w:rsid w:val="003E3A2A"/>
    <w:rsid w:val="003E4232"/>
    <w:rsid w:val="003F01D9"/>
    <w:rsid w:val="003F2455"/>
    <w:rsid w:val="003F2B27"/>
    <w:rsid w:val="003F6855"/>
    <w:rsid w:val="00403727"/>
    <w:rsid w:val="00406D43"/>
    <w:rsid w:val="004109D9"/>
    <w:rsid w:val="00417585"/>
    <w:rsid w:val="00417890"/>
    <w:rsid w:val="004212C9"/>
    <w:rsid w:val="0042177F"/>
    <w:rsid w:val="00424BCB"/>
    <w:rsid w:val="00447C61"/>
    <w:rsid w:val="00451276"/>
    <w:rsid w:val="00454227"/>
    <w:rsid w:val="00461957"/>
    <w:rsid w:val="00466335"/>
    <w:rsid w:val="0047109F"/>
    <w:rsid w:val="0047597F"/>
    <w:rsid w:val="00476CA2"/>
    <w:rsid w:val="004834C8"/>
    <w:rsid w:val="00484175"/>
    <w:rsid w:val="00496686"/>
    <w:rsid w:val="004A1096"/>
    <w:rsid w:val="004C2E80"/>
    <w:rsid w:val="004C7031"/>
    <w:rsid w:val="004C7358"/>
    <w:rsid w:val="004D0B6A"/>
    <w:rsid w:val="004D2903"/>
    <w:rsid w:val="00504D64"/>
    <w:rsid w:val="00504EF9"/>
    <w:rsid w:val="005054F7"/>
    <w:rsid w:val="00514123"/>
    <w:rsid w:val="00527EFB"/>
    <w:rsid w:val="0053577B"/>
    <w:rsid w:val="005410F4"/>
    <w:rsid w:val="00541BC5"/>
    <w:rsid w:val="005552A8"/>
    <w:rsid w:val="00560846"/>
    <w:rsid w:val="00561FF0"/>
    <w:rsid w:val="00581ECE"/>
    <w:rsid w:val="005875C1"/>
    <w:rsid w:val="00587F26"/>
    <w:rsid w:val="0059593A"/>
    <w:rsid w:val="005A7B64"/>
    <w:rsid w:val="005B2784"/>
    <w:rsid w:val="005B3775"/>
    <w:rsid w:val="005C0B2F"/>
    <w:rsid w:val="005C61D8"/>
    <w:rsid w:val="005C7422"/>
    <w:rsid w:val="005D0A1B"/>
    <w:rsid w:val="005D0A8A"/>
    <w:rsid w:val="005E1AB8"/>
    <w:rsid w:val="005F0F9E"/>
    <w:rsid w:val="005F39A2"/>
    <w:rsid w:val="00615CD9"/>
    <w:rsid w:val="006170F2"/>
    <w:rsid w:val="00626A94"/>
    <w:rsid w:val="00627B00"/>
    <w:rsid w:val="00631824"/>
    <w:rsid w:val="00633A11"/>
    <w:rsid w:val="00640A1C"/>
    <w:rsid w:val="00645D48"/>
    <w:rsid w:val="0065110F"/>
    <w:rsid w:val="006554FB"/>
    <w:rsid w:val="00655CC0"/>
    <w:rsid w:val="00670CBB"/>
    <w:rsid w:val="00670ED9"/>
    <w:rsid w:val="00672A8B"/>
    <w:rsid w:val="00673391"/>
    <w:rsid w:val="00682024"/>
    <w:rsid w:val="00682964"/>
    <w:rsid w:val="006902CE"/>
    <w:rsid w:val="006910A2"/>
    <w:rsid w:val="00691D8C"/>
    <w:rsid w:val="006B037F"/>
    <w:rsid w:val="006B0E6D"/>
    <w:rsid w:val="006B3733"/>
    <w:rsid w:val="006B3842"/>
    <w:rsid w:val="006B6830"/>
    <w:rsid w:val="006C54F5"/>
    <w:rsid w:val="006D0F0F"/>
    <w:rsid w:val="006D21CD"/>
    <w:rsid w:val="006D79E7"/>
    <w:rsid w:val="006E0FB4"/>
    <w:rsid w:val="006E3003"/>
    <w:rsid w:val="00702696"/>
    <w:rsid w:val="00714F0A"/>
    <w:rsid w:val="00727286"/>
    <w:rsid w:val="00734622"/>
    <w:rsid w:val="00734CDA"/>
    <w:rsid w:val="007455F4"/>
    <w:rsid w:val="00755AA3"/>
    <w:rsid w:val="0076355E"/>
    <w:rsid w:val="00784746"/>
    <w:rsid w:val="0079369A"/>
    <w:rsid w:val="007A1D34"/>
    <w:rsid w:val="007A2353"/>
    <w:rsid w:val="007A4305"/>
    <w:rsid w:val="007A4F0B"/>
    <w:rsid w:val="008038D3"/>
    <w:rsid w:val="00804FA1"/>
    <w:rsid w:val="00806800"/>
    <w:rsid w:val="00806E29"/>
    <w:rsid w:val="00810F10"/>
    <w:rsid w:val="0081144B"/>
    <w:rsid w:val="00813B61"/>
    <w:rsid w:val="0081768E"/>
    <w:rsid w:val="00827108"/>
    <w:rsid w:val="00834F60"/>
    <w:rsid w:val="00836324"/>
    <w:rsid w:val="00836943"/>
    <w:rsid w:val="008474A4"/>
    <w:rsid w:val="00856CEF"/>
    <w:rsid w:val="008678FD"/>
    <w:rsid w:val="008702C8"/>
    <w:rsid w:val="0088001C"/>
    <w:rsid w:val="008806DD"/>
    <w:rsid w:val="0088221B"/>
    <w:rsid w:val="008B0199"/>
    <w:rsid w:val="008B2BC6"/>
    <w:rsid w:val="008B3C9D"/>
    <w:rsid w:val="008B5883"/>
    <w:rsid w:val="008C0FB0"/>
    <w:rsid w:val="008C539E"/>
    <w:rsid w:val="008D6ABD"/>
    <w:rsid w:val="008E4BDE"/>
    <w:rsid w:val="008F4880"/>
    <w:rsid w:val="009100B4"/>
    <w:rsid w:val="00917C53"/>
    <w:rsid w:val="009241BB"/>
    <w:rsid w:val="009460C4"/>
    <w:rsid w:val="0095285B"/>
    <w:rsid w:val="00954E45"/>
    <w:rsid w:val="00967177"/>
    <w:rsid w:val="009725F6"/>
    <w:rsid w:val="00992934"/>
    <w:rsid w:val="009A28CF"/>
    <w:rsid w:val="009C3874"/>
    <w:rsid w:val="009C5090"/>
    <w:rsid w:val="009D0922"/>
    <w:rsid w:val="009D0F57"/>
    <w:rsid w:val="009D4DBF"/>
    <w:rsid w:val="009E7C03"/>
    <w:rsid w:val="009F205A"/>
    <w:rsid w:val="009F4890"/>
    <w:rsid w:val="009F60A6"/>
    <w:rsid w:val="00A0362B"/>
    <w:rsid w:val="00A07F69"/>
    <w:rsid w:val="00A25C88"/>
    <w:rsid w:val="00A26712"/>
    <w:rsid w:val="00A36868"/>
    <w:rsid w:val="00A50F11"/>
    <w:rsid w:val="00A53C88"/>
    <w:rsid w:val="00A659D0"/>
    <w:rsid w:val="00A8100A"/>
    <w:rsid w:val="00A81B98"/>
    <w:rsid w:val="00A87B71"/>
    <w:rsid w:val="00A94508"/>
    <w:rsid w:val="00AA3438"/>
    <w:rsid w:val="00AA46E7"/>
    <w:rsid w:val="00AB066C"/>
    <w:rsid w:val="00AB116A"/>
    <w:rsid w:val="00AB3C71"/>
    <w:rsid w:val="00AC6801"/>
    <w:rsid w:val="00AD18CA"/>
    <w:rsid w:val="00AD2398"/>
    <w:rsid w:val="00AD69E0"/>
    <w:rsid w:val="00AE0889"/>
    <w:rsid w:val="00AE5E32"/>
    <w:rsid w:val="00B20CFA"/>
    <w:rsid w:val="00B242F0"/>
    <w:rsid w:val="00B25E53"/>
    <w:rsid w:val="00B26624"/>
    <w:rsid w:val="00B27D5D"/>
    <w:rsid w:val="00B30281"/>
    <w:rsid w:val="00B34BB6"/>
    <w:rsid w:val="00B378FE"/>
    <w:rsid w:val="00B63A9A"/>
    <w:rsid w:val="00B65E2F"/>
    <w:rsid w:val="00B71C8E"/>
    <w:rsid w:val="00B81033"/>
    <w:rsid w:val="00B8214C"/>
    <w:rsid w:val="00BC191C"/>
    <w:rsid w:val="00BC4AAC"/>
    <w:rsid w:val="00BD0AA5"/>
    <w:rsid w:val="00BD217E"/>
    <w:rsid w:val="00BD48B8"/>
    <w:rsid w:val="00BD4E2C"/>
    <w:rsid w:val="00BE1131"/>
    <w:rsid w:val="00BF1FE4"/>
    <w:rsid w:val="00C00CFE"/>
    <w:rsid w:val="00C0113B"/>
    <w:rsid w:val="00C07000"/>
    <w:rsid w:val="00C07A51"/>
    <w:rsid w:val="00C14834"/>
    <w:rsid w:val="00C20177"/>
    <w:rsid w:val="00C352AD"/>
    <w:rsid w:val="00C4339F"/>
    <w:rsid w:val="00C4575B"/>
    <w:rsid w:val="00C515DE"/>
    <w:rsid w:val="00C7442F"/>
    <w:rsid w:val="00C778A9"/>
    <w:rsid w:val="00C870E3"/>
    <w:rsid w:val="00C91D3D"/>
    <w:rsid w:val="00C938C1"/>
    <w:rsid w:val="00C977BE"/>
    <w:rsid w:val="00CA095A"/>
    <w:rsid w:val="00CA3F4B"/>
    <w:rsid w:val="00CA5E3C"/>
    <w:rsid w:val="00CB0934"/>
    <w:rsid w:val="00CB1DD0"/>
    <w:rsid w:val="00CB696C"/>
    <w:rsid w:val="00CC3689"/>
    <w:rsid w:val="00CD156C"/>
    <w:rsid w:val="00CD6638"/>
    <w:rsid w:val="00CD72F8"/>
    <w:rsid w:val="00CF6EC3"/>
    <w:rsid w:val="00D03150"/>
    <w:rsid w:val="00D038A8"/>
    <w:rsid w:val="00D12F5B"/>
    <w:rsid w:val="00D147B5"/>
    <w:rsid w:val="00D2745F"/>
    <w:rsid w:val="00D32779"/>
    <w:rsid w:val="00D34F9D"/>
    <w:rsid w:val="00D41DD5"/>
    <w:rsid w:val="00D44301"/>
    <w:rsid w:val="00D44F40"/>
    <w:rsid w:val="00D610D6"/>
    <w:rsid w:val="00D709EF"/>
    <w:rsid w:val="00DA6638"/>
    <w:rsid w:val="00DB4C2F"/>
    <w:rsid w:val="00DB5A5C"/>
    <w:rsid w:val="00DC462B"/>
    <w:rsid w:val="00DC5779"/>
    <w:rsid w:val="00DE1AA9"/>
    <w:rsid w:val="00DE7F4C"/>
    <w:rsid w:val="00DF1EEE"/>
    <w:rsid w:val="00DF4F77"/>
    <w:rsid w:val="00E01BC3"/>
    <w:rsid w:val="00E02550"/>
    <w:rsid w:val="00E02BD9"/>
    <w:rsid w:val="00E05613"/>
    <w:rsid w:val="00E11010"/>
    <w:rsid w:val="00E16A4D"/>
    <w:rsid w:val="00E2195A"/>
    <w:rsid w:val="00E22803"/>
    <w:rsid w:val="00E26006"/>
    <w:rsid w:val="00E35AEC"/>
    <w:rsid w:val="00E4371D"/>
    <w:rsid w:val="00E45B21"/>
    <w:rsid w:val="00E56722"/>
    <w:rsid w:val="00E57CEE"/>
    <w:rsid w:val="00E65BAC"/>
    <w:rsid w:val="00E72BC9"/>
    <w:rsid w:val="00E73737"/>
    <w:rsid w:val="00E75441"/>
    <w:rsid w:val="00E8198A"/>
    <w:rsid w:val="00E85D0A"/>
    <w:rsid w:val="00E866F5"/>
    <w:rsid w:val="00E92787"/>
    <w:rsid w:val="00EB0FAB"/>
    <w:rsid w:val="00EB3E5F"/>
    <w:rsid w:val="00EB69E8"/>
    <w:rsid w:val="00EB7EFE"/>
    <w:rsid w:val="00EC2A27"/>
    <w:rsid w:val="00EE36E9"/>
    <w:rsid w:val="00EF66E9"/>
    <w:rsid w:val="00F04206"/>
    <w:rsid w:val="00F0562A"/>
    <w:rsid w:val="00F13832"/>
    <w:rsid w:val="00F17992"/>
    <w:rsid w:val="00F17B15"/>
    <w:rsid w:val="00F23942"/>
    <w:rsid w:val="00F27D5E"/>
    <w:rsid w:val="00F3641C"/>
    <w:rsid w:val="00F368B4"/>
    <w:rsid w:val="00F40B80"/>
    <w:rsid w:val="00F41757"/>
    <w:rsid w:val="00F423C3"/>
    <w:rsid w:val="00F42591"/>
    <w:rsid w:val="00F43A16"/>
    <w:rsid w:val="00F45766"/>
    <w:rsid w:val="00F5190B"/>
    <w:rsid w:val="00F522FC"/>
    <w:rsid w:val="00F70F0B"/>
    <w:rsid w:val="00F83A6C"/>
    <w:rsid w:val="00F858B9"/>
    <w:rsid w:val="00F86A53"/>
    <w:rsid w:val="00FA2565"/>
    <w:rsid w:val="00FA734D"/>
    <w:rsid w:val="00FA748B"/>
    <w:rsid w:val="00FA7A79"/>
    <w:rsid w:val="00FB7869"/>
    <w:rsid w:val="00FC5238"/>
    <w:rsid w:val="00FC7758"/>
    <w:rsid w:val="00FE39BE"/>
    <w:rsid w:val="00FF67E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045781"/>
  <w15:chartTrackingRefBased/>
  <w15:docId w15:val="{214CB169-083D-47CE-BF41-DAFF350B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nhideWhenUsed="1"/>
    <w:lsdException w:name="Table Columns 3" w:semiHidden="1" w:uiPriority="99" w:unhideWhenUsed="1"/>
    <w:lsdException w:name="Table Columns 4" w:semiHidden="1" w:unhideWhenUsed="1"/>
    <w:lsdException w:name="Table Columns 5" w:semiHidden="1"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qFormat/>
    <w:rsid w:val="00116319"/>
    <w:pPr>
      <w:spacing w:after="0" w:line="240" w:lineRule="auto"/>
      <w:jc w:val="both"/>
    </w:pPr>
    <w:rPr>
      <w:rFonts w:ascii="Verdana" w:eastAsia="Times New Roman" w:hAnsi="Verdana" w:cs="Times New Roman"/>
      <w:noProof/>
      <w:szCs w:val="24"/>
      <w:lang w:val="sr-Latn-CS"/>
    </w:rPr>
  </w:style>
  <w:style w:type="paragraph" w:styleId="Heading1">
    <w:name w:val="heading 1"/>
    <w:aliases w:val="Naslov 1"/>
    <w:basedOn w:val="Normal"/>
    <w:next w:val="Paragraf"/>
    <w:link w:val="Heading1Char"/>
    <w:hidden/>
    <w:qFormat/>
    <w:rsid w:val="00116319"/>
    <w:pPr>
      <w:keepNext/>
      <w:spacing w:before="240" w:after="60"/>
      <w:jc w:val="center"/>
      <w:outlineLvl w:val="0"/>
    </w:pPr>
    <w:rPr>
      <w:rFonts w:cs="Arial"/>
      <w:b/>
      <w:bCs/>
      <w:kern w:val="32"/>
      <w:sz w:val="28"/>
      <w:szCs w:val="32"/>
    </w:rPr>
  </w:style>
  <w:style w:type="paragraph" w:styleId="Heading2">
    <w:name w:val="heading 2"/>
    <w:aliases w:val="Naslov 2"/>
    <w:basedOn w:val="Normal"/>
    <w:next w:val="Paragraf"/>
    <w:link w:val="Heading2Char"/>
    <w:hidden/>
    <w:qFormat/>
    <w:rsid w:val="00116319"/>
    <w:pPr>
      <w:keepNext/>
      <w:spacing w:before="240" w:after="60"/>
      <w:jc w:val="center"/>
      <w:outlineLvl w:val="1"/>
    </w:pPr>
    <w:rPr>
      <w:rFonts w:cs="Arial"/>
      <w:b/>
      <w:bCs/>
      <w:i/>
      <w:iCs/>
      <w:sz w:val="28"/>
      <w:szCs w:val="28"/>
    </w:rPr>
  </w:style>
  <w:style w:type="paragraph" w:styleId="Heading3">
    <w:name w:val="heading 3"/>
    <w:aliases w:val="Naslov 3"/>
    <w:basedOn w:val="Normal"/>
    <w:next w:val="Paragraf"/>
    <w:link w:val="Heading3Char"/>
    <w:hidden/>
    <w:qFormat/>
    <w:rsid w:val="00116319"/>
    <w:pPr>
      <w:keepNext/>
      <w:spacing w:before="240" w:after="60"/>
      <w:jc w:val="center"/>
      <w:outlineLvl w:val="2"/>
    </w:pPr>
    <w:rPr>
      <w:rFonts w:ascii="Arial" w:hAnsi="Arial" w:cs="Arial"/>
      <w:b/>
      <w:bCs/>
      <w:sz w:val="26"/>
      <w:szCs w:val="26"/>
    </w:rPr>
  </w:style>
  <w:style w:type="paragraph" w:styleId="Heading4">
    <w:name w:val="heading 4"/>
    <w:basedOn w:val="Normal"/>
    <w:next w:val="Normal"/>
    <w:link w:val="Heading4Char"/>
    <w:hidden/>
    <w:qFormat/>
    <w:rsid w:val="00116319"/>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hidden/>
    <w:qFormat/>
    <w:rsid w:val="00116319"/>
    <w:pPr>
      <w:spacing w:before="240" w:after="60"/>
      <w:outlineLvl w:val="4"/>
    </w:pPr>
    <w:rPr>
      <w:b/>
      <w:bCs/>
      <w:i/>
      <w:iCs/>
      <w:sz w:val="26"/>
      <w:szCs w:val="26"/>
    </w:rPr>
  </w:style>
  <w:style w:type="paragraph" w:styleId="Heading6">
    <w:name w:val="heading 6"/>
    <w:basedOn w:val="Normal"/>
    <w:next w:val="Normal"/>
    <w:link w:val="Heading6Char"/>
    <w:hidden/>
    <w:qFormat/>
    <w:rsid w:val="00116319"/>
    <w:pPr>
      <w:spacing w:before="240" w:after="60"/>
      <w:outlineLvl w:val="5"/>
    </w:pPr>
    <w:rPr>
      <w:rFonts w:ascii="Times New Roman" w:hAnsi="Times New Roman"/>
      <w:b/>
      <w:bCs/>
      <w:szCs w:val="22"/>
    </w:rPr>
  </w:style>
  <w:style w:type="paragraph" w:styleId="Heading7">
    <w:name w:val="heading 7"/>
    <w:basedOn w:val="Normal"/>
    <w:next w:val="Normal"/>
    <w:link w:val="Heading7Char"/>
    <w:hidden/>
    <w:qFormat/>
    <w:rsid w:val="00116319"/>
    <w:pPr>
      <w:spacing w:before="240" w:after="60"/>
      <w:outlineLvl w:val="6"/>
    </w:pPr>
    <w:rPr>
      <w:rFonts w:ascii="Times New Roman" w:hAnsi="Times New Roman"/>
      <w:sz w:val="24"/>
    </w:rPr>
  </w:style>
  <w:style w:type="paragraph" w:styleId="Heading8">
    <w:name w:val="heading 8"/>
    <w:basedOn w:val="Normal"/>
    <w:next w:val="Normal"/>
    <w:link w:val="Heading8Char"/>
    <w:hidden/>
    <w:qFormat/>
    <w:rsid w:val="00116319"/>
    <w:pPr>
      <w:spacing w:before="240" w:after="60"/>
      <w:outlineLvl w:val="7"/>
    </w:pPr>
    <w:rPr>
      <w:rFonts w:ascii="Times New Roman" w:hAnsi="Times New Roman"/>
      <w:i/>
      <w:iCs/>
      <w:sz w:val="24"/>
    </w:rPr>
  </w:style>
  <w:style w:type="paragraph" w:styleId="Heading9">
    <w:name w:val="heading 9"/>
    <w:basedOn w:val="Normal"/>
    <w:next w:val="Normal"/>
    <w:link w:val="Heading9Char"/>
    <w:hidden/>
    <w:qFormat/>
    <w:rsid w:val="0011631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116319"/>
    <w:rPr>
      <w:rFonts w:ascii="Verdana" w:eastAsia="Times New Roman" w:hAnsi="Verdana" w:cs="Arial"/>
      <w:b/>
      <w:bCs/>
      <w:noProof/>
      <w:kern w:val="32"/>
      <w:sz w:val="28"/>
      <w:szCs w:val="32"/>
      <w:lang w:val="sr-Latn-CS"/>
    </w:rPr>
  </w:style>
  <w:style w:type="character" w:customStyle="1" w:styleId="Heading2Char">
    <w:name w:val="Heading 2 Char"/>
    <w:aliases w:val="Naslov 2 Char"/>
    <w:basedOn w:val="DefaultParagraphFont"/>
    <w:link w:val="Heading2"/>
    <w:rsid w:val="00116319"/>
    <w:rPr>
      <w:rFonts w:ascii="Verdana" w:eastAsia="Times New Roman" w:hAnsi="Verdana" w:cs="Arial"/>
      <w:b/>
      <w:bCs/>
      <w:i/>
      <w:iCs/>
      <w:noProof/>
      <w:sz w:val="28"/>
      <w:szCs w:val="28"/>
      <w:lang w:val="sr-Latn-CS"/>
    </w:rPr>
  </w:style>
  <w:style w:type="character" w:customStyle="1" w:styleId="Heading3Char">
    <w:name w:val="Heading 3 Char"/>
    <w:aliases w:val="Naslov 3 Char"/>
    <w:basedOn w:val="DefaultParagraphFont"/>
    <w:link w:val="Heading3"/>
    <w:rsid w:val="00116319"/>
    <w:rPr>
      <w:rFonts w:ascii="Arial" w:eastAsia="Times New Roman" w:hAnsi="Arial" w:cs="Arial"/>
      <w:b/>
      <w:bCs/>
      <w:noProof/>
      <w:sz w:val="26"/>
      <w:szCs w:val="26"/>
      <w:lang w:val="sr-Latn-CS"/>
    </w:rPr>
  </w:style>
  <w:style w:type="character" w:customStyle="1" w:styleId="Heading4Char">
    <w:name w:val="Heading 4 Char"/>
    <w:basedOn w:val="DefaultParagraphFont"/>
    <w:link w:val="Heading4"/>
    <w:rsid w:val="00116319"/>
    <w:rPr>
      <w:rFonts w:ascii="Times New Roman" w:eastAsia="Times New Roman" w:hAnsi="Times New Roman" w:cs="Times New Roman"/>
      <w:b/>
      <w:bCs/>
      <w:noProof/>
      <w:sz w:val="28"/>
      <w:szCs w:val="28"/>
      <w:lang w:val="sr-Latn-CS"/>
    </w:rPr>
  </w:style>
  <w:style w:type="character" w:customStyle="1" w:styleId="Heading5Char">
    <w:name w:val="Heading 5 Char"/>
    <w:basedOn w:val="DefaultParagraphFont"/>
    <w:link w:val="Heading5"/>
    <w:rsid w:val="00116319"/>
    <w:rPr>
      <w:rFonts w:ascii="Verdana" w:eastAsia="Times New Roman" w:hAnsi="Verdana" w:cs="Times New Roman"/>
      <w:b/>
      <w:bCs/>
      <w:i/>
      <w:iCs/>
      <w:noProof/>
      <w:sz w:val="26"/>
      <w:szCs w:val="26"/>
      <w:lang w:val="sr-Latn-CS"/>
    </w:rPr>
  </w:style>
  <w:style w:type="character" w:customStyle="1" w:styleId="Heading6Char">
    <w:name w:val="Heading 6 Char"/>
    <w:basedOn w:val="DefaultParagraphFont"/>
    <w:link w:val="Heading6"/>
    <w:rsid w:val="00116319"/>
    <w:rPr>
      <w:rFonts w:ascii="Times New Roman" w:eastAsia="Times New Roman" w:hAnsi="Times New Roman" w:cs="Times New Roman"/>
      <w:b/>
      <w:bCs/>
      <w:noProof/>
      <w:lang w:val="sr-Latn-CS"/>
    </w:rPr>
  </w:style>
  <w:style w:type="character" w:customStyle="1" w:styleId="Heading7Char">
    <w:name w:val="Heading 7 Char"/>
    <w:basedOn w:val="DefaultParagraphFont"/>
    <w:link w:val="Heading7"/>
    <w:rsid w:val="00116319"/>
    <w:rPr>
      <w:rFonts w:ascii="Times New Roman" w:eastAsia="Times New Roman" w:hAnsi="Times New Roman" w:cs="Times New Roman"/>
      <w:noProof/>
      <w:sz w:val="24"/>
      <w:szCs w:val="24"/>
      <w:lang w:val="sr-Latn-CS"/>
    </w:rPr>
  </w:style>
  <w:style w:type="character" w:customStyle="1" w:styleId="Heading8Char">
    <w:name w:val="Heading 8 Char"/>
    <w:basedOn w:val="DefaultParagraphFont"/>
    <w:link w:val="Heading8"/>
    <w:rsid w:val="00116319"/>
    <w:rPr>
      <w:rFonts w:ascii="Times New Roman" w:eastAsia="Times New Roman" w:hAnsi="Times New Roman" w:cs="Times New Roman"/>
      <w:i/>
      <w:iCs/>
      <w:noProof/>
      <w:sz w:val="24"/>
      <w:szCs w:val="24"/>
      <w:lang w:val="sr-Latn-CS"/>
    </w:rPr>
  </w:style>
  <w:style w:type="character" w:customStyle="1" w:styleId="Heading9Char">
    <w:name w:val="Heading 9 Char"/>
    <w:basedOn w:val="DefaultParagraphFont"/>
    <w:link w:val="Heading9"/>
    <w:rsid w:val="00116319"/>
    <w:rPr>
      <w:rFonts w:ascii="Arial" w:eastAsia="Times New Roman" w:hAnsi="Arial" w:cs="Arial"/>
      <w:noProof/>
      <w:lang w:val="sr-Latn-CS"/>
    </w:rPr>
  </w:style>
  <w:style w:type="paragraph" w:customStyle="1" w:styleId="Paragraf">
    <w:name w:val="Paragraf"/>
    <w:basedOn w:val="Normal"/>
    <w:rsid w:val="00116319"/>
    <w:pPr>
      <w:spacing w:before="60"/>
      <w:ind w:firstLine="851"/>
    </w:pPr>
  </w:style>
  <w:style w:type="paragraph" w:customStyle="1" w:styleId="Naslov">
    <w:name w:val="Naslov"/>
    <w:basedOn w:val="Normal"/>
    <w:next w:val="Paragraf"/>
    <w:rsid w:val="00116319"/>
    <w:pPr>
      <w:keepNext/>
      <w:spacing w:before="360" w:after="360"/>
      <w:jc w:val="center"/>
      <w:outlineLvl w:val="0"/>
    </w:pPr>
    <w:rPr>
      <w:b/>
      <w:sz w:val="32"/>
    </w:rPr>
  </w:style>
  <w:style w:type="paragraph" w:customStyle="1" w:styleId="Podnaslov">
    <w:name w:val="Podnaslov"/>
    <w:basedOn w:val="Normal"/>
    <w:next w:val="Paragraf"/>
    <w:rsid w:val="00116319"/>
    <w:pPr>
      <w:keepNext/>
      <w:spacing w:before="240" w:after="120"/>
      <w:ind w:left="851"/>
      <w:outlineLvl w:val="0"/>
    </w:pPr>
    <w:rPr>
      <w:b/>
      <w:sz w:val="24"/>
    </w:rPr>
  </w:style>
  <w:style w:type="paragraph" w:styleId="BlockText">
    <w:name w:val="Block Text"/>
    <w:basedOn w:val="Normal"/>
    <w:hidden/>
    <w:rsid w:val="00116319"/>
    <w:pPr>
      <w:spacing w:after="120"/>
      <w:ind w:left="1440" w:right="1440"/>
    </w:pPr>
  </w:style>
  <w:style w:type="paragraph" w:customStyle="1" w:styleId="Podnaslov2">
    <w:name w:val="Podnaslov 2"/>
    <w:basedOn w:val="Normal"/>
    <w:next w:val="Paragraf"/>
    <w:rsid w:val="00116319"/>
    <w:pPr>
      <w:keepNext/>
      <w:spacing w:before="240" w:after="120"/>
      <w:ind w:left="851"/>
    </w:pPr>
    <w:rPr>
      <w:sz w:val="24"/>
    </w:rPr>
  </w:style>
  <w:style w:type="paragraph" w:customStyle="1" w:styleId="Podnaslov1">
    <w:name w:val="Podnaslov 1"/>
    <w:basedOn w:val="Normal"/>
    <w:next w:val="Paragraf"/>
    <w:rsid w:val="00116319"/>
    <w:pPr>
      <w:keepNext/>
      <w:spacing w:before="240" w:after="120"/>
      <w:ind w:left="851"/>
      <w:outlineLvl w:val="1"/>
    </w:pPr>
    <w:rPr>
      <w:b/>
      <w:i/>
      <w:sz w:val="24"/>
    </w:rPr>
  </w:style>
  <w:style w:type="paragraph" w:customStyle="1" w:styleId="Podnaslov3">
    <w:name w:val="Podnaslov 3"/>
    <w:basedOn w:val="Normal"/>
    <w:next w:val="Paragraf"/>
    <w:rsid w:val="00116319"/>
    <w:pPr>
      <w:keepNext/>
      <w:spacing w:before="240" w:after="120"/>
      <w:ind w:left="851"/>
    </w:pPr>
    <w:rPr>
      <w:i/>
      <w:sz w:val="24"/>
    </w:rPr>
  </w:style>
  <w:style w:type="paragraph" w:customStyle="1" w:styleId="Podnaslov4">
    <w:name w:val="Podnaslov 4"/>
    <w:basedOn w:val="Normal"/>
    <w:next w:val="Paragraf"/>
    <w:rsid w:val="00116319"/>
    <w:pPr>
      <w:keepNext/>
      <w:spacing w:before="240" w:after="120"/>
      <w:ind w:left="851"/>
    </w:pPr>
    <w:rPr>
      <w:i/>
    </w:rPr>
  </w:style>
  <w:style w:type="paragraph" w:customStyle="1" w:styleId="Podnaslov5">
    <w:name w:val="Podnaslov 5"/>
    <w:basedOn w:val="Normal"/>
    <w:next w:val="Paragraf"/>
    <w:rsid w:val="00116319"/>
    <w:pPr>
      <w:keepNext/>
      <w:spacing w:before="240" w:after="120"/>
      <w:ind w:left="851"/>
    </w:pPr>
    <w:rPr>
      <w:b/>
    </w:rPr>
  </w:style>
  <w:style w:type="paragraph" w:customStyle="1" w:styleId="Clan">
    <w:name w:val="Clan"/>
    <w:basedOn w:val="Paragraf"/>
    <w:next w:val="Paragraf"/>
    <w:rsid w:val="00116319"/>
    <w:pPr>
      <w:keepNext/>
      <w:spacing w:before="240"/>
      <w:ind w:firstLine="0"/>
      <w:jc w:val="center"/>
      <w:outlineLvl w:val="2"/>
    </w:pPr>
  </w:style>
  <w:style w:type="paragraph" w:customStyle="1" w:styleId="Tacka10">
    <w:name w:val="Tacka 1"/>
    <w:basedOn w:val="Normal"/>
    <w:rsid w:val="00116319"/>
    <w:pPr>
      <w:numPr>
        <w:numId w:val="3"/>
      </w:numPr>
      <w:tabs>
        <w:tab w:val="left" w:pos="1247"/>
      </w:tabs>
    </w:pPr>
  </w:style>
  <w:style w:type="paragraph" w:customStyle="1" w:styleId="Tackaa">
    <w:name w:val="Tacka a"/>
    <w:basedOn w:val="Normal"/>
    <w:rsid w:val="00116319"/>
    <w:pPr>
      <w:numPr>
        <w:numId w:val="4"/>
      </w:numPr>
    </w:pPr>
  </w:style>
  <w:style w:type="paragraph" w:customStyle="1" w:styleId="Tacka1">
    <w:name w:val="Tacka 1)"/>
    <w:basedOn w:val="Normal"/>
    <w:rsid w:val="00116319"/>
    <w:pPr>
      <w:numPr>
        <w:numId w:val="1"/>
      </w:numPr>
    </w:pPr>
  </w:style>
  <w:style w:type="paragraph" w:customStyle="1" w:styleId="Tackaa0">
    <w:name w:val="Tacka a)"/>
    <w:basedOn w:val="Normal"/>
    <w:rsid w:val="00116319"/>
    <w:pPr>
      <w:numPr>
        <w:numId w:val="2"/>
      </w:numPr>
    </w:pPr>
  </w:style>
  <w:style w:type="paragraph" w:styleId="BodyText">
    <w:name w:val="Body Text"/>
    <w:aliases w:val="uvlaka 2"/>
    <w:basedOn w:val="Normal"/>
    <w:link w:val="BodyTextChar"/>
    <w:hidden/>
    <w:rsid w:val="00116319"/>
    <w:pPr>
      <w:spacing w:after="120"/>
    </w:pPr>
  </w:style>
  <w:style w:type="character" w:customStyle="1" w:styleId="BodyTextChar">
    <w:name w:val="Body Text Char"/>
    <w:aliases w:val="uvlaka 2 Char"/>
    <w:basedOn w:val="DefaultParagraphFont"/>
    <w:link w:val="BodyText"/>
    <w:rsid w:val="00116319"/>
    <w:rPr>
      <w:rFonts w:ascii="Verdana" w:eastAsia="Times New Roman" w:hAnsi="Verdana" w:cs="Times New Roman"/>
      <w:noProof/>
      <w:szCs w:val="24"/>
      <w:lang w:val="sr-Latn-CS"/>
    </w:rPr>
  </w:style>
  <w:style w:type="paragraph" w:styleId="BodyText2">
    <w:name w:val="Body Text 2"/>
    <w:basedOn w:val="Normal"/>
    <w:link w:val="BodyText2Char"/>
    <w:hidden/>
    <w:rsid w:val="00116319"/>
    <w:pPr>
      <w:spacing w:after="120" w:line="480" w:lineRule="auto"/>
    </w:pPr>
  </w:style>
  <w:style w:type="character" w:customStyle="1" w:styleId="BodyText2Char">
    <w:name w:val="Body Text 2 Char"/>
    <w:basedOn w:val="DefaultParagraphFont"/>
    <w:link w:val="BodyText2"/>
    <w:rsid w:val="00116319"/>
    <w:rPr>
      <w:rFonts w:ascii="Verdana" w:eastAsia="Times New Roman" w:hAnsi="Verdana" w:cs="Times New Roman"/>
      <w:noProof/>
      <w:szCs w:val="24"/>
      <w:lang w:val="sr-Latn-CS"/>
    </w:rPr>
  </w:style>
  <w:style w:type="paragraph" w:styleId="BodyText3">
    <w:name w:val="Body Text 3"/>
    <w:basedOn w:val="Normal"/>
    <w:link w:val="BodyText3Char"/>
    <w:hidden/>
    <w:rsid w:val="00116319"/>
    <w:pPr>
      <w:spacing w:after="120"/>
    </w:pPr>
    <w:rPr>
      <w:sz w:val="16"/>
      <w:szCs w:val="16"/>
    </w:rPr>
  </w:style>
  <w:style w:type="character" w:customStyle="1" w:styleId="BodyText3Char">
    <w:name w:val="Body Text 3 Char"/>
    <w:basedOn w:val="DefaultParagraphFont"/>
    <w:link w:val="BodyText3"/>
    <w:rsid w:val="00116319"/>
    <w:rPr>
      <w:rFonts w:ascii="Verdana" w:eastAsia="Times New Roman" w:hAnsi="Verdana" w:cs="Times New Roman"/>
      <w:noProof/>
      <w:sz w:val="16"/>
      <w:szCs w:val="16"/>
      <w:lang w:val="sr-Latn-CS"/>
    </w:rPr>
  </w:style>
  <w:style w:type="paragraph" w:styleId="BodyTextFirstIndent">
    <w:name w:val="Body Text First Indent"/>
    <w:basedOn w:val="BodyText"/>
    <w:link w:val="BodyTextFirstIndentChar"/>
    <w:hidden/>
    <w:rsid w:val="00116319"/>
    <w:pPr>
      <w:ind w:firstLine="210"/>
    </w:pPr>
  </w:style>
  <w:style w:type="character" w:customStyle="1" w:styleId="BodyTextFirstIndentChar">
    <w:name w:val="Body Text First Indent Char"/>
    <w:basedOn w:val="BodyTextChar"/>
    <w:link w:val="BodyTextFirstIndent"/>
    <w:rsid w:val="00116319"/>
    <w:rPr>
      <w:rFonts w:ascii="Verdana" w:eastAsia="Times New Roman" w:hAnsi="Verdana" w:cs="Times New Roman"/>
      <w:noProof/>
      <w:szCs w:val="24"/>
      <w:lang w:val="sr-Latn-CS"/>
    </w:rPr>
  </w:style>
  <w:style w:type="paragraph" w:styleId="BodyTextIndent">
    <w:name w:val="Body Text Indent"/>
    <w:basedOn w:val="Normal"/>
    <w:link w:val="BodyTextIndentChar1"/>
    <w:hidden/>
    <w:rsid w:val="00116319"/>
    <w:pPr>
      <w:spacing w:after="120"/>
      <w:ind w:left="283"/>
    </w:pPr>
  </w:style>
  <w:style w:type="character" w:customStyle="1" w:styleId="BodyTextIndentChar">
    <w:name w:val="Body Text Indent Char"/>
    <w:basedOn w:val="DefaultParagraphFont"/>
    <w:rsid w:val="00116319"/>
    <w:rPr>
      <w:rFonts w:ascii="Verdana" w:eastAsia="Times New Roman" w:hAnsi="Verdana" w:cs="Times New Roman"/>
      <w:noProof/>
      <w:szCs w:val="24"/>
      <w:lang w:val="sr-Latn-CS"/>
    </w:rPr>
  </w:style>
  <w:style w:type="character" w:customStyle="1" w:styleId="BodyTextIndentChar1">
    <w:name w:val="Body Text Indent Char1"/>
    <w:link w:val="BodyTextIndent"/>
    <w:locked/>
    <w:rsid w:val="00116319"/>
    <w:rPr>
      <w:rFonts w:ascii="Verdana" w:eastAsia="Times New Roman" w:hAnsi="Verdana" w:cs="Times New Roman"/>
      <w:noProof/>
      <w:szCs w:val="24"/>
      <w:lang w:val="sr-Latn-CS"/>
    </w:rPr>
  </w:style>
  <w:style w:type="paragraph" w:styleId="BodyTextFirstIndent2">
    <w:name w:val="Body Text First Indent 2"/>
    <w:basedOn w:val="BodyTextIndent"/>
    <w:link w:val="BodyTextFirstIndent2Char"/>
    <w:hidden/>
    <w:rsid w:val="00116319"/>
    <w:pPr>
      <w:ind w:firstLine="210"/>
    </w:pPr>
  </w:style>
  <w:style w:type="character" w:customStyle="1" w:styleId="BodyTextFirstIndent2Char">
    <w:name w:val="Body Text First Indent 2 Char"/>
    <w:basedOn w:val="BodyTextIndentChar"/>
    <w:link w:val="BodyTextFirstIndent2"/>
    <w:rsid w:val="00116319"/>
    <w:rPr>
      <w:rFonts w:ascii="Verdana" w:eastAsia="Times New Roman" w:hAnsi="Verdana" w:cs="Times New Roman"/>
      <w:noProof/>
      <w:szCs w:val="24"/>
      <w:lang w:val="sr-Latn-CS"/>
    </w:rPr>
  </w:style>
  <w:style w:type="paragraph" w:styleId="BodyTextIndent2">
    <w:name w:val="Body Text Indent 2"/>
    <w:basedOn w:val="Normal"/>
    <w:link w:val="BodyTextIndent2Char"/>
    <w:hidden/>
    <w:rsid w:val="00116319"/>
    <w:pPr>
      <w:spacing w:after="120" w:line="480" w:lineRule="auto"/>
      <w:ind w:left="283"/>
    </w:pPr>
  </w:style>
  <w:style w:type="character" w:customStyle="1" w:styleId="BodyTextIndent2Char">
    <w:name w:val="Body Text Indent 2 Char"/>
    <w:basedOn w:val="DefaultParagraphFont"/>
    <w:link w:val="BodyTextIndent2"/>
    <w:rsid w:val="00116319"/>
    <w:rPr>
      <w:rFonts w:ascii="Verdana" w:eastAsia="Times New Roman" w:hAnsi="Verdana" w:cs="Times New Roman"/>
      <w:noProof/>
      <w:szCs w:val="24"/>
      <w:lang w:val="sr-Latn-CS"/>
    </w:rPr>
  </w:style>
  <w:style w:type="paragraph" w:styleId="BodyTextIndent3">
    <w:name w:val="Body Text Indent 3"/>
    <w:basedOn w:val="Normal"/>
    <w:link w:val="BodyTextIndent3Char"/>
    <w:hidden/>
    <w:rsid w:val="00116319"/>
    <w:pPr>
      <w:spacing w:after="120"/>
      <w:ind w:left="283"/>
    </w:pPr>
    <w:rPr>
      <w:sz w:val="16"/>
      <w:szCs w:val="16"/>
    </w:rPr>
  </w:style>
  <w:style w:type="character" w:customStyle="1" w:styleId="BodyTextIndent3Char">
    <w:name w:val="Body Text Indent 3 Char"/>
    <w:basedOn w:val="DefaultParagraphFont"/>
    <w:link w:val="BodyTextIndent3"/>
    <w:rsid w:val="00116319"/>
    <w:rPr>
      <w:rFonts w:ascii="Verdana" w:eastAsia="Times New Roman" w:hAnsi="Verdana" w:cs="Times New Roman"/>
      <w:noProof/>
      <w:sz w:val="16"/>
      <w:szCs w:val="16"/>
      <w:lang w:val="sr-Latn-CS"/>
    </w:rPr>
  </w:style>
  <w:style w:type="paragraph" w:styleId="Caption">
    <w:name w:val="caption"/>
    <w:basedOn w:val="Normal"/>
    <w:next w:val="Normal"/>
    <w:hidden/>
    <w:qFormat/>
    <w:rsid w:val="00116319"/>
    <w:pPr>
      <w:spacing w:before="120" w:after="120"/>
    </w:pPr>
    <w:rPr>
      <w:b/>
      <w:bCs/>
      <w:sz w:val="20"/>
      <w:szCs w:val="20"/>
    </w:rPr>
  </w:style>
  <w:style w:type="paragraph" w:styleId="Closing">
    <w:name w:val="Closing"/>
    <w:basedOn w:val="Normal"/>
    <w:link w:val="ClosingChar"/>
    <w:hidden/>
    <w:rsid w:val="00116319"/>
    <w:pPr>
      <w:ind w:left="4252"/>
    </w:pPr>
  </w:style>
  <w:style w:type="character" w:customStyle="1" w:styleId="ClosingChar">
    <w:name w:val="Closing Char"/>
    <w:basedOn w:val="DefaultParagraphFont"/>
    <w:link w:val="Closing"/>
    <w:rsid w:val="00116319"/>
    <w:rPr>
      <w:rFonts w:ascii="Verdana" w:eastAsia="Times New Roman" w:hAnsi="Verdana" w:cs="Times New Roman"/>
      <w:noProof/>
      <w:szCs w:val="24"/>
      <w:lang w:val="sr-Latn-CS"/>
    </w:rPr>
  </w:style>
  <w:style w:type="character" w:styleId="CommentReference">
    <w:name w:val="annotation reference"/>
    <w:hidden/>
    <w:semiHidden/>
    <w:rsid w:val="00116319"/>
    <w:rPr>
      <w:sz w:val="16"/>
      <w:szCs w:val="16"/>
    </w:rPr>
  </w:style>
  <w:style w:type="paragraph" w:styleId="CommentText">
    <w:name w:val="annotation text"/>
    <w:basedOn w:val="Normal"/>
    <w:link w:val="CommentTextChar"/>
    <w:hidden/>
    <w:semiHidden/>
    <w:rsid w:val="00116319"/>
    <w:rPr>
      <w:sz w:val="20"/>
      <w:szCs w:val="20"/>
    </w:rPr>
  </w:style>
  <w:style w:type="character" w:customStyle="1" w:styleId="CommentTextChar">
    <w:name w:val="Comment Text Char"/>
    <w:basedOn w:val="DefaultParagraphFont"/>
    <w:link w:val="CommentText"/>
    <w:semiHidden/>
    <w:rsid w:val="00116319"/>
    <w:rPr>
      <w:rFonts w:ascii="Verdana" w:eastAsia="Times New Roman" w:hAnsi="Verdana" w:cs="Times New Roman"/>
      <w:noProof/>
      <w:sz w:val="20"/>
      <w:szCs w:val="20"/>
      <w:lang w:val="sr-Latn-CS"/>
    </w:rPr>
  </w:style>
  <w:style w:type="paragraph" w:styleId="Date">
    <w:name w:val="Date"/>
    <w:basedOn w:val="Normal"/>
    <w:next w:val="Normal"/>
    <w:link w:val="DateChar"/>
    <w:hidden/>
    <w:rsid w:val="00116319"/>
  </w:style>
  <w:style w:type="character" w:customStyle="1" w:styleId="DateChar">
    <w:name w:val="Date Char"/>
    <w:basedOn w:val="DefaultParagraphFont"/>
    <w:link w:val="Date"/>
    <w:rsid w:val="00116319"/>
    <w:rPr>
      <w:rFonts w:ascii="Verdana" w:eastAsia="Times New Roman" w:hAnsi="Verdana" w:cs="Times New Roman"/>
      <w:noProof/>
      <w:szCs w:val="24"/>
      <w:lang w:val="sr-Latn-CS"/>
    </w:rPr>
  </w:style>
  <w:style w:type="paragraph" w:styleId="DocumentMap">
    <w:name w:val="Document Map"/>
    <w:basedOn w:val="Normal"/>
    <w:link w:val="DocumentMapChar"/>
    <w:hidden/>
    <w:semiHidden/>
    <w:rsid w:val="00116319"/>
    <w:pPr>
      <w:shd w:val="clear" w:color="auto" w:fill="000080"/>
    </w:pPr>
    <w:rPr>
      <w:rFonts w:ascii="Tahoma" w:hAnsi="Tahoma" w:cs="Tahoma"/>
    </w:rPr>
  </w:style>
  <w:style w:type="character" w:customStyle="1" w:styleId="DocumentMapChar">
    <w:name w:val="Document Map Char"/>
    <w:basedOn w:val="DefaultParagraphFont"/>
    <w:link w:val="DocumentMap"/>
    <w:semiHidden/>
    <w:rsid w:val="00116319"/>
    <w:rPr>
      <w:rFonts w:ascii="Tahoma" w:eastAsia="Times New Roman" w:hAnsi="Tahoma" w:cs="Tahoma"/>
      <w:noProof/>
      <w:szCs w:val="24"/>
      <w:shd w:val="clear" w:color="auto" w:fill="000080"/>
      <w:lang w:val="sr-Latn-CS"/>
    </w:rPr>
  </w:style>
  <w:style w:type="paragraph" w:styleId="E-mailSignature">
    <w:name w:val="E-mail Signature"/>
    <w:basedOn w:val="Normal"/>
    <w:link w:val="E-mailSignatureChar"/>
    <w:hidden/>
    <w:rsid w:val="00116319"/>
  </w:style>
  <w:style w:type="character" w:customStyle="1" w:styleId="E-mailSignatureChar">
    <w:name w:val="E-mail Signature Char"/>
    <w:basedOn w:val="DefaultParagraphFont"/>
    <w:link w:val="E-mailSignature"/>
    <w:rsid w:val="00116319"/>
    <w:rPr>
      <w:rFonts w:ascii="Verdana" w:eastAsia="Times New Roman" w:hAnsi="Verdana" w:cs="Times New Roman"/>
      <w:noProof/>
      <w:szCs w:val="24"/>
      <w:lang w:val="sr-Latn-CS"/>
    </w:rPr>
  </w:style>
  <w:style w:type="character" w:styleId="Emphasis">
    <w:name w:val="Emphasis"/>
    <w:hidden/>
    <w:qFormat/>
    <w:rsid w:val="00116319"/>
    <w:rPr>
      <w:i/>
      <w:iCs/>
    </w:rPr>
  </w:style>
  <w:style w:type="character" w:styleId="EndnoteReference">
    <w:name w:val="endnote reference"/>
    <w:hidden/>
    <w:semiHidden/>
    <w:rsid w:val="00116319"/>
    <w:rPr>
      <w:vertAlign w:val="superscript"/>
    </w:rPr>
  </w:style>
  <w:style w:type="paragraph" w:styleId="EndnoteText">
    <w:name w:val="endnote text"/>
    <w:basedOn w:val="Normal"/>
    <w:link w:val="EndnoteTextChar"/>
    <w:hidden/>
    <w:semiHidden/>
    <w:rsid w:val="00116319"/>
    <w:rPr>
      <w:sz w:val="20"/>
      <w:szCs w:val="20"/>
    </w:rPr>
  </w:style>
  <w:style w:type="character" w:customStyle="1" w:styleId="EndnoteTextChar">
    <w:name w:val="Endnote Text Char"/>
    <w:basedOn w:val="DefaultParagraphFont"/>
    <w:link w:val="EndnoteText"/>
    <w:semiHidden/>
    <w:rsid w:val="00116319"/>
    <w:rPr>
      <w:rFonts w:ascii="Verdana" w:eastAsia="Times New Roman" w:hAnsi="Verdana" w:cs="Times New Roman"/>
      <w:noProof/>
      <w:sz w:val="20"/>
      <w:szCs w:val="20"/>
      <w:lang w:val="sr-Latn-CS"/>
    </w:rPr>
  </w:style>
  <w:style w:type="paragraph" w:styleId="EnvelopeAddress">
    <w:name w:val="envelope address"/>
    <w:basedOn w:val="Normal"/>
    <w:hidden/>
    <w:rsid w:val="00116319"/>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hidden/>
    <w:rsid w:val="00116319"/>
    <w:rPr>
      <w:rFonts w:ascii="Arial" w:hAnsi="Arial" w:cs="Arial"/>
      <w:sz w:val="20"/>
      <w:szCs w:val="20"/>
    </w:rPr>
  </w:style>
  <w:style w:type="character" w:styleId="FollowedHyperlink">
    <w:name w:val="FollowedHyperlink"/>
    <w:hidden/>
    <w:uiPriority w:val="99"/>
    <w:rsid w:val="00116319"/>
    <w:rPr>
      <w:color w:val="800080"/>
      <w:u w:val="single"/>
    </w:rPr>
  </w:style>
  <w:style w:type="paragraph" w:styleId="Footer">
    <w:name w:val="footer"/>
    <w:basedOn w:val="Normal"/>
    <w:link w:val="FooterChar"/>
    <w:hidden/>
    <w:uiPriority w:val="99"/>
    <w:rsid w:val="00116319"/>
    <w:pPr>
      <w:tabs>
        <w:tab w:val="center" w:pos="4536"/>
        <w:tab w:val="right" w:pos="9072"/>
      </w:tabs>
    </w:pPr>
  </w:style>
  <w:style w:type="character" w:customStyle="1" w:styleId="FooterChar">
    <w:name w:val="Footer Char"/>
    <w:basedOn w:val="DefaultParagraphFont"/>
    <w:link w:val="Footer"/>
    <w:uiPriority w:val="99"/>
    <w:rsid w:val="00116319"/>
    <w:rPr>
      <w:rFonts w:ascii="Verdana" w:eastAsia="Times New Roman" w:hAnsi="Verdana" w:cs="Times New Roman"/>
      <w:noProof/>
      <w:szCs w:val="24"/>
      <w:lang w:val="sr-Latn-CS"/>
    </w:rPr>
  </w:style>
  <w:style w:type="character" w:styleId="FootnoteReference">
    <w:name w:val="footnote reference"/>
    <w:hidden/>
    <w:semiHidden/>
    <w:rsid w:val="00116319"/>
    <w:rPr>
      <w:vertAlign w:val="superscript"/>
    </w:rPr>
  </w:style>
  <w:style w:type="paragraph" w:styleId="FootnoteText">
    <w:name w:val="footnote text"/>
    <w:basedOn w:val="Normal"/>
    <w:link w:val="FootnoteTextChar"/>
    <w:hidden/>
    <w:semiHidden/>
    <w:rsid w:val="00116319"/>
    <w:rPr>
      <w:sz w:val="20"/>
      <w:szCs w:val="20"/>
    </w:rPr>
  </w:style>
  <w:style w:type="character" w:customStyle="1" w:styleId="FootnoteTextChar">
    <w:name w:val="Footnote Text Char"/>
    <w:basedOn w:val="DefaultParagraphFont"/>
    <w:link w:val="FootnoteText"/>
    <w:semiHidden/>
    <w:rsid w:val="00116319"/>
    <w:rPr>
      <w:rFonts w:ascii="Verdana" w:eastAsia="Times New Roman" w:hAnsi="Verdana" w:cs="Times New Roman"/>
      <w:noProof/>
      <w:sz w:val="20"/>
      <w:szCs w:val="20"/>
      <w:lang w:val="sr-Latn-CS"/>
    </w:rPr>
  </w:style>
  <w:style w:type="paragraph" w:styleId="Header">
    <w:name w:val="header"/>
    <w:basedOn w:val="Normal"/>
    <w:link w:val="HeaderChar"/>
    <w:hidden/>
    <w:uiPriority w:val="99"/>
    <w:rsid w:val="00116319"/>
    <w:pPr>
      <w:tabs>
        <w:tab w:val="center" w:pos="4536"/>
        <w:tab w:val="right" w:pos="9072"/>
      </w:tabs>
    </w:pPr>
  </w:style>
  <w:style w:type="character" w:customStyle="1" w:styleId="HeaderChar">
    <w:name w:val="Header Char"/>
    <w:basedOn w:val="DefaultParagraphFont"/>
    <w:link w:val="Header"/>
    <w:uiPriority w:val="99"/>
    <w:rsid w:val="00116319"/>
    <w:rPr>
      <w:rFonts w:ascii="Verdana" w:eastAsia="Times New Roman" w:hAnsi="Verdana" w:cs="Times New Roman"/>
      <w:noProof/>
      <w:szCs w:val="24"/>
      <w:lang w:val="sr-Latn-CS"/>
    </w:rPr>
  </w:style>
  <w:style w:type="character" w:styleId="HTMLAcronym">
    <w:name w:val="HTML Acronym"/>
    <w:basedOn w:val="DefaultParagraphFont"/>
    <w:hidden/>
    <w:rsid w:val="00116319"/>
  </w:style>
  <w:style w:type="paragraph" w:styleId="HTMLAddress">
    <w:name w:val="HTML Address"/>
    <w:basedOn w:val="Normal"/>
    <w:link w:val="HTMLAddressChar"/>
    <w:hidden/>
    <w:rsid w:val="00116319"/>
    <w:rPr>
      <w:i/>
      <w:iCs/>
    </w:rPr>
  </w:style>
  <w:style w:type="character" w:customStyle="1" w:styleId="HTMLAddressChar">
    <w:name w:val="HTML Address Char"/>
    <w:basedOn w:val="DefaultParagraphFont"/>
    <w:link w:val="HTMLAddress"/>
    <w:rsid w:val="00116319"/>
    <w:rPr>
      <w:rFonts w:ascii="Verdana" w:eastAsia="Times New Roman" w:hAnsi="Verdana" w:cs="Times New Roman"/>
      <w:i/>
      <w:iCs/>
      <w:noProof/>
      <w:szCs w:val="24"/>
      <w:lang w:val="sr-Latn-CS"/>
    </w:rPr>
  </w:style>
  <w:style w:type="character" w:styleId="HTMLCite">
    <w:name w:val="HTML Cite"/>
    <w:hidden/>
    <w:rsid w:val="00116319"/>
    <w:rPr>
      <w:i/>
      <w:iCs/>
    </w:rPr>
  </w:style>
  <w:style w:type="character" w:styleId="HTMLCode">
    <w:name w:val="HTML Code"/>
    <w:hidden/>
    <w:rsid w:val="00116319"/>
    <w:rPr>
      <w:rFonts w:ascii="Courier New" w:hAnsi="Courier New"/>
      <w:sz w:val="20"/>
      <w:szCs w:val="20"/>
    </w:rPr>
  </w:style>
  <w:style w:type="character" w:styleId="HTMLDefinition">
    <w:name w:val="HTML Definition"/>
    <w:hidden/>
    <w:rsid w:val="00116319"/>
    <w:rPr>
      <w:i/>
      <w:iCs/>
    </w:rPr>
  </w:style>
  <w:style w:type="character" w:styleId="HTMLKeyboard">
    <w:name w:val="HTML Keyboard"/>
    <w:hidden/>
    <w:rsid w:val="00116319"/>
    <w:rPr>
      <w:rFonts w:ascii="Courier New" w:hAnsi="Courier New"/>
      <w:sz w:val="20"/>
      <w:szCs w:val="20"/>
    </w:rPr>
  </w:style>
  <w:style w:type="paragraph" w:styleId="HTMLPreformatted">
    <w:name w:val="HTML Preformatted"/>
    <w:basedOn w:val="Normal"/>
    <w:link w:val="HTMLPreformattedChar"/>
    <w:hidden/>
    <w:rsid w:val="00116319"/>
    <w:rPr>
      <w:rFonts w:ascii="Courier New" w:hAnsi="Courier New" w:cs="Courier New"/>
      <w:sz w:val="20"/>
      <w:szCs w:val="20"/>
    </w:rPr>
  </w:style>
  <w:style w:type="character" w:customStyle="1" w:styleId="HTMLPreformattedChar">
    <w:name w:val="HTML Preformatted Char"/>
    <w:basedOn w:val="DefaultParagraphFont"/>
    <w:link w:val="HTMLPreformatted"/>
    <w:rsid w:val="00116319"/>
    <w:rPr>
      <w:rFonts w:ascii="Courier New" w:eastAsia="Times New Roman" w:hAnsi="Courier New" w:cs="Courier New"/>
      <w:noProof/>
      <w:sz w:val="20"/>
      <w:szCs w:val="20"/>
      <w:lang w:val="sr-Latn-CS"/>
    </w:rPr>
  </w:style>
  <w:style w:type="character" w:styleId="HTMLSample">
    <w:name w:val="HTML Sample"/>
    <w:hidden/>
    <w:rsid w:val="00116319"/>
    <w:rPr>
      <w:rFonts w:ascii="Courier New" w:hAnsi="Courier New"/>
    </w:rPr>
  </w:style>
  <w:style w:type="character" w:styleId="HTMLTypewriter">
    <w:name w:val="HTML Typewriter"/>
    <w:hidden/>
    <w:rsid w:val="00116319"/>
    <w:rPr>
      <w:rFonts w:ascii="Courier New" w:hAnsi="Courier New"/>
      <w:sz w:val="20"/>
      <w:szCs w:val="20"/>
    </w:rPr>
  </w:style>
  <w:style w:type="character" w:styleId="HTMLVariable">
    <w:name w:val="HTML Variable"/>
    <w:hidden/>
    <w:rsid w:val="00116319"/>
    <w:rPr>
      <w:i/>
      <w:iCs/>
    </w:rPr>
  </w:style>
  <w:style w:type="character" w:styleId="Hyperlink">
    <w:name w:val="Hyperlink"/>
    <w:hidden/>
    <w:uiPriority w:val="99"/>
    <w:rsid w:val="00116319"/>
    <w:rPr>
      <w:color w:val="0000FF"/>
      <w:u w:val="single"/>
    </w:rPr>
  </w:style>
  <w:style w:type="paragraph" w:styleId="Index1">
    <w:name w:val="index 1"/>
    <w:basedOn w:val="Normal"/>
    <w:next w:val="Normal"/>
    <w:autoRedefine/>
    <w:hidden/>
    <w:semiHidden/>
    <w:rsid w:val="00116319"/>
    <w:pPr>
      <w:ind w:left="220" w:hanging="220"/>
    </w:pPr>
  </w:style>
  <w:style w:type="paragraph" w:styleId="Index2">
    <w:name w:val="index 2"/>
    <w:basedOn w:val="Normal"/>
    <w:next w:val="Normal"/>
    <w:autoRedefine/>
    <w:hidden/>
    <w:semiHidden/>
    <w:rsid w:val="00116319"/>
    <w:pPr>
      <w:ind w:left="440" w:hanging="220"/>
    </w:pPr>
  </w:style>
  <w:style w:type="paragraph" w:styleId="Index3">
    <w:name w:val="index 3"/>
    <w:basedOn w:val="Normal"/>
    <w:next w:val="Normal"/>
    <w:autoRedefine/>
    <w:hidden/>
    <w:semiHidden/>
    <w:rsid w:val="00116319"/>
    <w:pPr>
      <w:ind w:left="660" w:hanging="220"/>
    </w:pPr>
  </w:style>
  <w:style w:type="paragraph" w:styleId="Index4">
    <w:name w:val="index 4"/>
    <w:basedOn w:val="Normal"/>
    <w:next w:val="Normal"/>
    <w:autoRedefine/>
    <w:hidden/>
    <w:semiHidden/>
    <w:rsid w:val="00116319"/>
    <w:pPr>
      <w:ind w:left="880" w:hanging="220"/>
    </w:pPr>
  </w:style>
  <w:style w:type="paragraph" w:styleId="Index5">
    <w:name w:val="index 5"/>
    <w:basedOn w:val="Normal"/>
    <w:next w:val="Normal"/>
    <w:autoRedefine/>
    <w:hidden/>
    <w:semiHidden/>
    <w:rsid w:val="00116319"/>
    <w:pPr>
      <w:ind w:left="1100" w:hanging="220"/>
    </w:pPr>
  </w:style>
  <w:style w:type="paragraph" w:styleId="Index6">
    <w:name w:val="index 6"/>
    <w:basedOn w:val="Normal"/>
    <w:next w:val="Normal"/>
    <w:autoRedefine/>
    <w:hidden/>
    <w:semiHidden/>
    <w:rsid w:val="00116319"/>
    <w:pPr>
      <w:ind w:left="1320" w:hanging="220"/>
    </w:pPr>
  </w:style>
  <w:style w:type="paragraph" w:styleId="Index7">
    <w:name w:val="index 7"/>
    <w:basedOn w:val="Normal"/>
    <w:next w:val="Normal"/>
    <w:autoRedefine/>
    <w:hidden/>
    <w:semiHidden/>
    <w:rsid w:val="00116319"/>
    <w:pPr>
      <w:ind w:left="1540" w:hanging="220"/>
    </w:pPr>
  </w:style>
  <w:style w:type="paragraph" w:styleId="Index8">
    <w:name w:val="index 8"/>
    <w:basedOn w:val="Normal"/>
    <w:next w:val="Normal"/>
    <w:autoRedefine/>
    <w:hidden/>
    <w:semiHidden/>
    <w:rsid w:val="00116319"/>
    <w:pPr>
      <w:ind w:left="1760" w:hanging="220"/>
    </w:pPr>
  </w:style>
  <w:style w:type="paragraph" w:styleId="Index9">
    <w:name w:val="index 9"/>
    <w:basedOn w:val="Normal"/>
    <w:next w:val="Normal"/>
    <w:autoRedefine/>
    <w:hidden/>
    <w:semiHidden/>
    <w:rsid w:val="00116319"/>
    <w:pPr>
      <w:ind w:left="1980" w:hanging="220"/>
    </w:pPr>
  </w:style>
  <w:style w:type="paragraph" w:styleId="IndexHeading">
    <w:name w:val="index heading"/>
    <w:basedOn w:val="Normal"/>
    <w:next w:val="Index1"/>
    <w:hidden/>
    <w:semiHidden/>
    <w:rsid w:val="00116319"/>
    <w:rPr>
      <w:rFonts w:ascii="Arial" w:hAnsi="Arial" w:cs="Arial"/>
      <w:b/>
      <w:bCs/>
    </w:rPr>
  </w:style>
  <w:style w:type="character" w:styleId="LineNumber">
    <w:name w:val="line number"/>
    <w:basedOn w:val="DefaultParagraphFont"/>
    <w:hidden/>
    <w:rsid w:val="00116319"/>
  </w:style>
  <w:style w:type="paragraph" w:styleId="List">
    <w:name w:val="List"/>
    <w:basedOn w:val="Normal"/>
    <w:hidden/>
    <w:rsid w:val="00116319"/>
    <w:pPr>
      <w:ind w:left="283" w:hanging="283"/>
    </w:pPr>
  </w:style>
  <w:style w:type="paragraph" w:styleId="List2">
    <w:name w:val="List 2"/>
    <w:basedOn w:val="Normal"/>
    <w:hidden/>
    <w:rsid w:val="00116319"/>
    <w:pPr>
      <w:ind w:left="566" w:hanging="283"/>
    </w:pPr>
  </w:style>
  <w:style w:type="paragraph" w:styleId="List3">
    <w:name w:val="List 3"/>
    <w:basedOn w:val="Normal"/>
    <w:hidden/>
    <w:rsid w:val="00116319"/>
    <w:pPr>
      <w:ind w:left="849" w:hanging="283"/>
    </w:pPr>
  </w:style>
  <w:style w:type="paragraph" w:styleId="List4">
    <w:name w:val="List 4"/>
    <w:basedOn w:val="Normal"/>
    <w:hidden/>
    <w:rsid w:val="00116319"/>
    <w:pPr>
      <w:ind w:left="1132" w:hanging="283"/>
    </w:pPr>
  </w:style>
  <w:style w:type="paragraph" w:styleId="List5">
    <w:name w:val="List 5"/>
    <w:basedOn w:val="Normal"/>
    <w:hidden/>
    <w:rsid w:val="00116319"/>
    <w:pPr>
      <w:ind w:left="1415" w:hanging="283"/>
    </w:pPr>
  </w:style>
  <w:style w:type="paragraph" w:styleId="ListBullet">
    <w:name w:val="List Bullet"/>
    <w:basedOn w:val="Normal"/>
    <w:autoRedefine/>
    <w:hidden/>
    <w:rsid w:val="00116319"/>
    <w:pPr>
      <w:tabs>
        <w:tab w:val="num" w:pos="360"/>
      </w:tabs>
      <w:ind w:left="360" w:hanging="360"/>
    </w:pPr>
  </w:style>
  <w:style w:type="paragraph" w:styleId="ListBullet2">
    <w:name w:val="List Bullet 2"/>
    <w:basedOn w:val="Normal"/>
    <w:autoRedefine/>
    <w:hidden/>
    <w:rsid w:val="00116319"/>
    <w:pPr>
      <w:tabs>
        <w:tab w:val="num" w:pos="643"/>
      </w:tabs>
      <w:ind w:left="643" w:hanging="360"/>
    </w:pPr>
  </w:style>
  <w:style w:type="paragraph" w:styleId="ListBullet3">
    <w:name w:val="List Bullet 3"/>
    <w:basedOn w:val="Normal"/>
    <w:autoRedefine/>
    <w:hidden/>
    <w:rsid w:val="00116319"/>
    <w:pPr>
      <w:tabs>
        <w:tab w:val="num" w:pos="926"/>
      </w:tabs>
      <w:ind w:left="926" w:hanging="360"/>
    </w:pPr>
  </w:style>
  <w:style w:type="paragraph" w:styleId="ListBullet4">
    <w:name w:val="List Bullet 4"/>
    <w:basedOn w:val="Normal"/>
    <w:autoRedefine/>
    <w:hidden/>
    <w:rsid w:val="00116319"/>
    <w:pPr>
      <w:tabs>
        <w:tab w:val="num" w:pos="1209"/>
      </w:tabs>
      <w:ind w:left="1209" w:hanging="360"/>
    </w:pPr>
  </w:style>
  <w:style w:type="paragraph" w:styleId="ListBullet5">
    <w:name w:val="List Bullet 5"/>
    <w:basedOn w:val="Normal"/>
    <w:autoRedefine/>
    <w:hidden/>
    <w:rsid w:val="00116319"/>
    <w:pPr>
      <w:tabs>
        <w:tab w:val="num" w:pos="1492"/>
      </w:tabs>
      <w:ind w:left="1492" w:hanging="360"/>
    </w:pPr>
  </w:style>
  <w:style w:type="paragraph" w:styleId="ListContinue">
    <w:name w:val="List Continue"/>
    <w:basedOn w:val="Normal"/>
    <w:hidden/>
    <w:rsid w:val="00116319"/>
    <w:pPr>
      <w:spacing w:after="120"/>
      <w:ind w:left="283"/>
    </w:pPr>
  </w:style>
  <w:style w:type="paragraph" w:styleId="ListContinue2">
    <w:name w:val="List Continue 2"/>
    <w:basedOn w:val="Normal"/>
    <w:hidden/>
    <w:rsid w:val="00116319"/>
    <w:pPr>
      <w:spacing w:after="120"/>
      <w:ind w:left="566"/>
    </w:pPr>
  </w:style>
  <w:style w:type="paragraph" w:styleId="ListContinue3">
    <w:name w:val="List Continue 3"/>
    <w:basedOn w:val="Normal"/>
    <w:hidden/>
    <w:rsid w:val="00116319"/>
    <w:pPr>
      <w:spacing w:after="120"/>
      <w:ind w:left="849"/>
    </w:pPr>
  </w:style>
  <w:style w:type="paragraph" w:styleId="ListContinue4">
    <w:name w:val="List Continue 4"/>
    <w:basedOn w:val="Normal"/>
    <w:hidden/>
    <w:rsid w:val="00116319"/>
    <w:pPr>
      <w:spacing w:after="120"/>
      <w:ind w:left="1132"/>
    </w:pPr>
  </w:style>
  <w:style w:type="paragraph" w:styleId="ListContinue5">
    <w:name w:val="List Continue 5"/>
    <w:basedOn w:val="Normal"/>
    <w:hidden/>
    <w:rsid w:val="00116319"/>
    <w:pPr>
      <w:spacing w:after="120"/>
      <w:ind w:left="1415"/>
    </w:pPr>
  </w:style>
  <w:style w:type="paragraph" w:styleId="ListNumber">
    <w:name w:val="List Number"/>
    <w:basedOn w:val="Normal"/>
    <w:hidden/>
    <w:rsid w:val="00116319"/>
    <w:pPr>
      <w:tabs>
        <w:tab w:val="num" w:pos="360"/>
      </w:tabs>
      <w:ind w:left="360" w:hanging="360"/>
    </w:pPr>
  </w:style>
  <w:style w:type="paragraph" w:styleId="ListNumber2">
    <w:name w:val="List Number 2"/>
    <w:basedOn w:val="Normal"/>
    <w:hidden/>
    <w:rsid w:val="00116319"/>
    <w:pPr>
      <w:tabs>
        <w:tab w:val="num" w:pos="643"/>
      </w:tabs>
      <w:ind w:left="643" w:hanging="360"/>
    </w:pPr>
  </w:style>
  <w:style w:type="paragraph" w:styleId="ListNumber3">
    <w:name w:val="List Number 3"/>
    <w:basedOn w:val="Normal"/>
    <w:hidden/>
    <w:rsid w:val="00116319"/>
    <w:pPr>
      <w:tabs>
        <w:tab w:val="num" w:pos="926"/>
      </w:tabs>
      <w:ind w:left="926" w:hanging="360"/>
    </w:pPr>
  </w:style>
  <w:style w:type="paragraph" w:styleId="ListNumber4">
    <w:name w:val="List Number 4"/>
    <w:basedOn w:val="Normal"/>
    <w:hidden/>
    <w:rsid w:val="00116319"/>
    <w:pPr>
      <w:tabs>
        <w:tab w:val="num" w:pos="1209"/>
      </w:tabs>
      <w:ind w:left="1209" w:hanging="360"/>
    </w:pPr>
  </w:style>
  <w:style w:type="paragraph" w:styleId="ListNumber5">
    <w:name w:val="List Number 5"/>
    <w:basedOn w:val="Normal"/>
    <w:hidden/>
    <w:rsid w:val="00116319"/>
    <w:pPr>
      <w:tabs>
        <w:tab w:val="num" w:pos="1492"/>
      </w:tabs>
      <w:ind w:left="1492" w:hanging="360"/>
    </w:pPr>
  </w:style>
  <w:style w:type="paragraph" w:styleId="MacroText">
    <w:name w:val="macro"/>
    <w:link w:val="MacroTextChar"/>
    <w:hidden/>
    <w:semiHidden/>
    <w:rsid w:val="0011631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116319"/>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rsid w:val="0011631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ssageHeaderChar">
    <w:name w:val="Message Header Char"/>
    <w:basedOn w:val="DefaultParagraphFont"/>
    <w:link w:val="MessageHeader"/>
    <w:rsid w:val="00116319"/>
    <w:rPr>
      <w:rFonts w:ascii="Arial" w:eastAsia="Times New Roman" w:hAnsi="Arial" w:cs="Arial"/>
      <w:noProof/>
      <w:sz w:val="24"/>
      <w:szCs w:val="24"/>
      <w:shd w:val="pct20" w:color="auto" w:fill="auto"/>
      <w:lang w:val="sr-Latn-CS"/>
    </w:rPr>
  </w:style>
  <w:style w:type="paragraph" w:styleId="NormalWeb">
    <w:name w:val="Normal (Web)"/>
    <w:basedOn w:val="Normal"/>
    <w:hidden/>
    <w:rsid w:val="00116319"/>
    <w:rPr>
      <w:rFonts w:ascii="Times New Roman" w:hAnsi="Times New Roman"/>
      <w:sz w:val="24"/>
    </w:rPr>
  </w:style>
  <w:style w:type="paragraph" w:styleId="NormalIndent">
    <w:name w:val="Normal Indent"/>
    <w:basedOn w:val="Normal"/>
    <w:hidden/>
    <w:rsid w:val="00116319"/>
    <w:pPr>
      <w:ind w:left="720"/>
    </w:pPr>
  </w:style>
  <w:style w:type="paragraph" w:styleId="NoteHeading">
    <w:name w:val="Note Heading"/>
    <w:basedOn w:val="Normal"/>
    <w:next w:val="Normal"/>
    <w:link w:val="NoteHeadingChar"/>
    <w:hidden/>
    <w:rsid w:val="00116319"/>
  </w:style>
  <w:style w:type="character" w:customStyle="1" w:styleId="NoteHeadingChar">
    <w:name w:val="Note Heading Char"/>
    <w:basedOn w:val="DefaultParagraphFont"/>
    <w:link w:val="NoteHeading"/>
    <w:rsid w:val="00116319"/>
    <w:rPr>
      <w:rFonts w:ascii="Verdana" w:eastAsia="Times New Roman" w:hAnsi="Verdana" w:cs="Times New Roman"/>
      <w:noProof/>
      <w:szCs w:val="24"/>
      <w:lang w:val="sr-Latn-CS"/>
    </w:rPr>
  </w:style>
  <w:style w:type="character" w:styleId="PageNumber">
    <w:name w:val="page number"/>
    <w:basedOn w:val="DefaultParagraphFont"/>
    <w:hidden/>
    <w:rsid w:val="00116319"/>
  </w:style>
  <w:style w:type="paragraph" w:styleId="PlainText">
    <w:name w:val="Plain Text"/>
    <w:basedOn w:val="Normal"/>
    <w:link w:val="PlainTextChar"/>
    <w:hidden/>
    <w:rsid w:val="00116319"/>
    <w:rPr>
      <w:rFonts w:ascii="Courier New" w:hAnsi="Courier New" w:cs="Courier New"/>
      <w:sz w:val="20"/>
      <w:szCs w:val="20"/>
    </w:rPr>
  </w:style>
  <w:style w:type="character" w:customStyle="1" w:styleId="PlainTextChar">
    <w:name w:val="Plain Text Char"/>
    <w:basedOn w:val="DefaultParagraphFont"/>
    <w:link w:val="PlainText"/>
    <w:rsid w:val="00116319"/>
    <w:rPr>
      <w:rFonts w:ascii="Courier New" w:eastAsia="Times New Roman" w:hAnsi="Courier New" w:cs="Courier New"/>
      <w:noProof/>
      <w:sz w:val="20"/>
      <w:szCs w:val="20"/>
      <w:lang w:val="sr-Latn-CS"/>
    </w:rPr>
  </w:style>
  <w:style w:type="paragraph" w:styleId="Salutation">
    <w:name w:val="Salutation"/>
    <w:basedOn w:val="Normal"/>
    <w:next w:val="Normal"/>
    <w:link w:val="SalutationChar"/>
    <w:hidden/>
    <w:rsid w:val="00116319"/>
  </w:style>
  <w:style w:type="character" w:customStyle="1" w:styleId="SalutationChar">
    <w:name w:val="Salutation Char"/>
    <w:basedOn w:val="DefaultParagraphFont"/>
    <w:link w:val="Salutation"/>
    <w:rsid w:val="00116319"/>
    <w:rPr>
      <w:rFonts w:ascii="Verdana" w:eastAsia="Times New Roman" w:hAnsi="Verdana" w:cs="Times New Roman"/>
      <w:noProof/>
      <w:szCs w:val="24"/>
      <w:lang w:val="sr-Latn-CS"/>
    </w:rPr>
  </w:style>
  <w:style w:type="paragraph" w:styleId="Signature">
    <w:name w:val="Signature"/>
    <w:basedOn w:val="Normal"/>
    <w:link w:val="SignatureChar"/>
    <w:hidden/>
    <w:rsid w:val="00116319"/>
    <w:pPr>
      <w:ind w:left="4252"/>
    </w:pPr>
  </w:style>
  <w:style w:type="character" w:customStyle="1" w:styleId="SignatureChar">
    <w:name w:val="Signature Char"/>
    <w:basedOn w:val="DefaultParagraphFont"/>
    <w:link w:val="Signature"/>
    <w:rsid w:val="00116319"/>
    <w:rPr>
      <w:rFonts w:ascii="Verdana" w:eastAsia="Times New Roman" w:hAnsi="Verdana" w:cs="Times New Roman"/>
      <w:noProof/>
      <w:szCs w:val="24"/>
      <w:lang w:val="sr-Latn-CS"/>
    </w:rPr>
  </w:style>
  <w:style w:type="character" w:styleId="Strong">
    <w:name w:val="Strong"/>
    <w:hidden/>
    <w:uiPriority w:val="22"/>
    <w:qFormat/>
    <w:rsid w:val="00116319"/>
    <w:rPr>
      <w:b/>
      <w:bCs/>
    </w:rPr>
  </w:style>
  <w:style w:type="paragraph" w:styleId="Subtitle">
    <w:name w:val="Subtitle"/>
    <w:basedOn w:val="Normal"/>
    <w:link w:val="SubtitleChar"/>
    <w:hidden/>
    <w:qFormat/>
    <w:rsid w:val="00116319"/>
    <w:pPr>
      <w:spacing w:after="60"/>
      <w:jc w:val="center"/>
      <w:outlineLvl w:val="1"/>
    </w:pPr>
    <w:rPr>
      <w:rFonts w:ascii="Arial" w:hAnsi="Arial" w:cs="Arial"/>
      <w:sz w:val="24"/>
    </w:rPr>
  </w:style>
  <w:style w:type="character" w:customStyle="1" w:styleId="SubtitleChar">
    <w:name w:val="Subtitle Char"/>
    <w:basedOn w:val="DefaultParagraphFont"/>
    <w:link w:val="Subtitle"/>
    <w:rsid w:val="00116319"/>
    <w:rPr>
      <w:rFonts w:ascii="Arial" w:eastAsia="Times New Roman" w:hAnsi="Arial" w:cs="Arial"/>
      <w:noProof/>
      <w:sz w:val="24"/>
      <w:szCs w:val="24"/>
      <w:lang w:val="sr-Latn-CS"/>
    </w:rPr>
  </w:style>
  <w:style w:type="paragraph" w:styleId="TableofAuthorities">
    <w:name w:val="table of authorities"/>
    <w:basedOn w:val="Normal"/>
    <w:next w:val="Normal"/>
    <w:hidden/>
    <w:semiHidden/>
    <w:rsid w:val="00116319"/>
    <w:pPr>
      <w:ind w:left="220" w:hanging="220"/>
    </w:pPr>
  </w:style>
  <w:style w:type="paragraph" w:styleId="TableofFigures">
    <w:name w:val="table of figures"/>
    <w:basedOn w:val="Normal"/>
    <w:next w:val="Normal"/>
    <w:hidden/>
    <w:semiHidden/>
    <w:rsid w:val="00116319"/>
    <w:pPr>
      <w:ind w:left="440" w:hanging="440"/>
    </w:pPr>
  </w:style>
  <w:style w:type="paragraph" w:styleId="Title">
    <w:name w:val="Title"/>
    <w:basedOn w:val="Normal"/>
    <w:link w:val="TitleChar"/>
    <w:hidden/>
    <w:qFormat/>
    <w:rsid w:val="0011631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16319"/>
    <w:rPr>
      <w:rFonts w:ascii="Arial" w:eastAsia="Times New Roman" w:hAnsi="Arial" w:cs="Arial"/>
      <w:b/>
      <w:bCs/>
      <w:noProof/>
      <w:kern w:val="28"/>
      <w:sz w:val="32"/>
      <w:szCs w:val="32"/>
      <w:lang w:val="sr-Latn-CS"/>
    </w:rPr>
  </w:style>
  <w:style w:type="paragraph" w:styleId="TOAHeading">
    <w:name w:val="toa heading"/>
    <w:basedOn w:val="Normal"/>
    <w:next w:val="Normal"/>
    <w:hidden/>
    <w:semiHidden/>
    <w:rsid w:val="00116319"/>
    <w:pPr>
      <w:spacing w:before="120"/>
    </w:pPr>
    <w:rPr>
      <w:rFonts w:ascii="Arial" w:hAnsi="Arial" w:cs="Arial"/>
      <w:b/>
      <w:bCs/>
      <w:sz w:val="24"/>
    </w:rPr>
  </w:style>
  <w:style w:type="paragraph" w:styleId="TOC1">
    <w:name w:val="toc 1"/>
    <w:basedOn w:val="Normal"/>
    <w:next w:val="Normal"/>
    <w:autoRedefine/>
    <w:hidden/>
    <w:semiHidden/>
    <w:rsid w:val="00116319"/>
  </w:style>
  <w:style w:type="paragraph" w:styleId="TOC2">
    <w:name w:val="toc 2"/>
    <w:basedOn w:val="Normal"/>
    <w:next w:val="Normal"/>
    <w:autoRedefine/>
    <w:hidden/>
    <w:semiHidden/>
    <w:rsid w:val="00116319"/>
    <w:pPr>
      <w:ind w:left="220"/>
    </w:pPr>
  </w:style>
  <w:style w:type="paragraph" w:styleId="TOC3">
    <w:name w:val="toc 3"/>
    <w:basedOn w:val="Normal"/>
    <w:next w:val="Normal"/>
    <w:autoRedefine/>
    <w:hidden/>
    <w:semiHidden/>
    <w:rsid w:val="00116319"/>
    <w:pPr>
      <w:ind w:left="440"/>
    </w:pPr>
  </w:style>
  <w:style w:type="paragraph" w:styleId="TOC4">
    <w:name w:val="toc 4"/>
    <w:basedOn w:val="Normal"/>
    <w:next w:val="Normal"/>
    <w:autoRedefine/>
    <w:hidden/>
    <w:semiHidden/>
    <w:rsid w:val="00116319"/>
    <w:pPr>
      <w:ind w:left="660"/>
    </w:pPr>
  </w:style>
  <w:style w:type="paragraph" w:styleId="TOC5">
    <w:name w:val="toc 5"/>
    <w:basedOn w:val="Normal"/>
    <w:next w:val="Normal"/>
    <w:autoRedefine/>
    <w:hidden/>
    <w:semiHidden/>
    <w:rsid w:val="00116319"/>
    <w:pPr>
      <w:ind w:left="880"/>
    </w:pPr>
  </w:style>
  <w:style w:type="paragraph" w:styleId="TOC6">
    <w:name w:val="toc 6"/>
    <w:basedOn w:val="Normal"/>
    <w:next w:val="Normal"/>
    <w:autoRedefine/>
    <w:hidden/>
    <w:semiHidden/>
    <w:rsid w:val="00116319"/>
    <w:pPr>
      <w:ind w:left="1100"/>
    </w:pPr>
  </w:style>
  <w:style w:type="paragraph" w:styleId="TOC7">
    <w:name w:val="toc 7"/>
    <w:basedOn w:val="Normal"/>
    <w:next w:val="Normal"/>
    <w:autoRedefine/>
    <w:hidden/>
    <w:semiHidden/>
    <w:rsid w:val="00116319"/>
    <w:pPr>
      <w:ind w:left="1320"/>
    </w:pPr>
  </w:style>
  <w:style w:type="paragraph" w:styleId="TOC8">
    <w:name w:val="toc 8"/>
    <w:basedOn w:val="Normal"/>
    <w:next w:val="Normal"/>
    <w:autoRedefine/>
    <w:hidden/>
    <w:semiHidden/>
    <w:rsid w:val="00116319"/>
    <w:pPr>
      <w:ind w:left="1540"/>
    </w:pPr>
  </w:style>
  <w:style w:type="paragraph" w:styleId="TOC9">
    <w:name w:val="toc 9"/>
    <w:basedOn w:val="Normal"/>
    <w:next w:val="Normal"/>
    <w:autoRedefine/>
    <w:hidden/>
    <w:semiHidden/>
    <w:rsid w:val="00116319"/>
    <w:pPr>
      <w:ind w:left="1760"/>
    </w:pPr>
  </w:style>
  <w:style w:type="paragraph" w:customStyle="1" w:styleId="Karakteristike">
    <w:name w:val="Karakteristike"/>
    <w:basedOn w:val="Normal"/>
    <w:rsid w:val="00116319"/>
    <w:pPr>
      <w:ind w:left="1260"/>
      <w:jc w:val="left"/>
    </w:pPr>
    <w:rPr>
      <w:lang w:val="en-US"/>
    </w:rPr>
  </w:style>
  <w:style w:type="paragraph" w:customStyle="1" w:styleId="Zaglavlje">
    <w:name w:val="Zaglavlje"/>
    <w:basedOn w:val="Normal"/>
    <w:rsid w:val="00116319"/>
    <w:pPr>
      <w:ind w:right="6237"/>
      <w:jc w:val="center"/>
    </w:pPr>
    <w:rPr>
      <w:rFonts w:cs="Arial"/>
    </w:rPr>
  </w:style>
  <w:style w:type="paragraph" w:customStyle="1" w:styleId="ZaglavljeWWW">
    <w:name w:val="ZaglavljeWWW"/>
    <w:basedOn w:val="Normal"/>
    <w:rsid w:val="00116319"/>
    <w:pPr>
      <w:spacing w:after="240"/>
      <w:ind w:right="6237"/>
      <w:jc w:val="center"/>
    </w:pPr>
    <w:rPr>
      <w:rFonts w:ascii="Arial" w:hAnsi="Arial"/>
      <w:sz w:val="18"/>
    </w:rPr>
  </w:style>
  <w:style w:type="paragraph" w:customStyle="1" w:styleId="Potpis">
    <w:name w:val="Potpis"/>
    <w:basedOn w:val="Normal"/>
    <w:rsid w:val="00116319"/>
    <w:pPr>
      <w:spacing w:before="240" w:after="240"/>
      <w:ind w:left="4536"/>
      <w:jc w:val="center"/>
    </w:pPr>
    <w:rPr>
      <w:spacing w:val="30"/>
      <w:lang w:val="en-US"/>
    </w:rPr>
  </w:style>
  <w:style w:type="paragraph" w:customStyle="1" w:styleId="TackaA1">
    <w:name w:val="Tacka A."/>
    <w:basedOn w:val="Normal"/>
    <w:rsid w:val="00116319"/>
    <w:pPr>
      <w:tabs>
        <w:tab w:val="left" w:pos="851"/>
      </w:tabs>
      <w:ind w:left="851" w:hanging="284"/>
      <w:outlineLvl w:val="0"/>
    </w:pPr>
    <w:rPr>
      <w:lang w:val="ro-RO"/>
    </w:rPr>
  </w:style>
  <w:style w:type="paragraph" w:customStyle="1" w:styleId="Tacka1n2">
    <w:name w:val="Tacka 1. n2"/>
    <w:basedOn w:val="Normal"/>
    <w:rsid w:val="00116319"/>
    <w:pPr>
      <w:tabs>
        <w:tab w:val="left" w:pos="1134"/>
        <w:tab w:val="num" w:pos="1304"/>
      </w:tabs>
      <w:ind w:left="1304" w:hanging="93"/>
      <w:outlineLvl w:val="1"/>
    </w:pPr>
    <w:rPr>
      <w:lang w:val="ro-RO"/>
    </w:rPr>
  </w:style>
  <w:style w:type="paragraph" w:customStyle="1" w:styleId="Crtica">
    <w:name w:val="Crtica"/>
    <w:basedOn w:val="Normal"/>
    <w:rsid w:val="00116319"/>
    <w:pPr>
      <w:tabs>
        <w:tab w:val="left" w:pos="1304"/>
        <w:tab w:val="num" w:pos="2754"/>
      </w:tabs>
      <w:ind w:left="2754" w:hanging="900"/>
    </w:pPr>
    <w:rPr>
      <w:lang w:val="ro-RO"/>
    </w:rPr>
  </w:style>
  <w:style w:type="paragraph" w:customStyle="1" w:styleId="ZaglavljeBold">
    <w:name w:val="ZaglavljeBold"/>
    <w:basedOn w:val="Zaglavlje"/>
    <w:next w:val="Zaglavlje"/>
    <w:rsid w:val="00116319"/>
    <w:rPr>
      <w:b/>
      <w:bCs/>
    </w:rPr>
  </w:style>
  <w:style w:type="paragraph" w:customStyle="1" w:styleId="PodnaslovC">
    <w:name w:val="Podnaslov C"/>
    <w:basedOn w:val="Normal"/>
    <w:next w:val="Paragraf"/>
    <w:rsid w:val="00116319"/>
    <w:pPr>
      <w:keepNext/>
      <w:spacing w:before="240" w:after="120"/>
      <w:jc w:val="center"/>
    </w:pPr>
    <w:rPr>
      <w:b/>
      <w:sz w:val="24"/>
    </w:rPr>
  </w:style>
  <w:style w:type="paragraph" w:customStyle="1" w:styleId="PodnaslovCR">
    <w:name w:val="Podnaslov CR"/>
    <w:basedOn w:val="Paragraf"/>
    <w:next w:val="Paragraf"/>
    <w:rsid w:val="00116319"/>
    <w:pPr>
      <w:keepNext/>
      <w:spacing w:before="240" w:after="120"/>
      <w:ind w:firstLine="0"/>
      <w:jc w:val="center"/>
    </w:pPr>
    <w:rPr>
      <w:b/>
      <w:spacing w:val="40"/>
      <w:sz w:val="24"/>
    </w:rPr>
  </w:style>
  <w:style w:type="paragraph" w:customStyle="1" w:styleId="PotpisR">
    <w:name w:val="Potpis R"/>
    <w:basedOn w:val="Potpis"/>
    <w:next w:val="Paragraf"/>
    <w:rsid w:val="00116319"/>
    <w:rPr>
      <w:b/>
      <w:bCs/>
      <w:spacing w:val="80"/>
    </w:rPr>
  </w:style>
  <w:style w:type="paragraph" w:customStyle="1" w:styleId="ParagrafB">
    <w:name w:val="Paragraf B"/>
    <w:basedOn w:val="Paragraf"/>
    <w:next w:val="Paragraf"/>
    <w:rsid w:val="00116319"/>
    <w:rPr>
      <w:b/>
      <w:bCs/>
      <w:lang w:val="sr-Cyrl-CS"/>
    </w:rPr>
  </w:style>
  <w:style w:type="paragraph" w:customStyle="1" w:styleId="ParagrafI">
    <w:name w:val="Paragraf I"/>
    <w:basedOn w:val="Paragraf"/>
    <w:rsid w:val="00116319"/>
    <w:rPr>
      <w:i/>
      <w:iCs/>
      <w:lang w:val="sr-Cyrl-CS"/>
    </w:rPr>
  </w:style>
  <w:style w:type="character" w:customStyle="1" w:styleId="Sadrzaj">
    <w:name w:val="Sadrzaj"/>
    <w:rsid w:val="00116319"/>
    <w:rPr>
      <w:vanish/>
      <w:lang w:val="sr-Cyrl-CS"/>
    </w:rPr>
  </w:style>
  <w:style w:type="paragraph" w:customStyle="1" w:styleId="Podnozje">
    <w:name w:val="Podnozje"/>
    <w:basedOn w:val="Normal"/>
    <w:rsid w:val="00116319"/>
    <w:pPr>
      <w:tabs>
        <w:tab w:val="center" w:pos="5040"/>
      </w:tabs>
      <w:spacing w:before="120"/>
      <w:jc w:val="center"/>
    </w:pPr>
    <w:rPr>
      <w:rFonts w:cs="Arial"/>
      <w:sz w:val="20"/>
      <w:lang w:val="hu-HU"/>
    </w:rPr>
  </w:style>
  <w:style w:type="paragraph" w:customStyle="1" w:styleId="Style1">
    <w:name w:val="Style1"/>
    <w:basedOn w:val="Normal"/>
    <w:rsid w:val="00116319"/>
    <w:rPr>
      <w:rFonts w:ascii="Arial" w:hAnsi="Arial" w:cs="Arial"/>
    </w:rPr>
  </w:style>
  <w:style w:type="paragraph" w:customStyle="1" w:styleId="ZaglavljeN">
    <w:name w:val="ZaglavljeN"/>
    <w:basedOn w:val="Normal"/>
    <w:rsid w:val="00116319"/>
    <w:pPr>
      <w:tabs>
        <w:tab w:val="center" w:pos="5103"/>
        <w:tab w:val="right" w:pos="10205"/>
      </w:tabs>
      <w:spacing w:after="240"/>
    </w:pPr>
    <w:rPr>
      <w:rFonts w:ascii="Arial" w:hAnsi="Arial" w:cs="Arial"/>
      <w:sz w:val="20"/>
      <w:lang w:val="en-US"/>
    </w:rPr>
  </w:style>
  <w:style w:type="table" w:styleId="TableGrid">
    <w:name w:val="Table Grid"/>
    <w:basedOn w:val="TableNormal"/>
    <w:rsid w:val="00116319"/>
    <w:pPr>
      <w:spacing w:after="0" w:line="240" w:lineRule="auto"/>
      <w:jc w:val="both"/>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16319"/>
    <w:rPr>
      <w:rFonts w:ascii="Tahoma" w:hAnsi="Tahoma" w:cs="Tahoma"/>
      <w:sz w:val="16"/>
      <w:szCs w:val="16"/>
    </w:rPr>
  </w:style>
  <w:style w:type="character" w:customStyle="1" w:styleId="BalloonTextChar">
    <w:name w:val="Balloon Text Char"/>
    <w:basedOn w:val="DefaultParagraphFont"/>
    <w:link w:val="BalloonText"/>
    <w:uiPriority w:val="99"/>
    <w:semiHidden/>
    <w:rsid w:val="00116319"/>
    <w:rPr>
      <w:rFonts w:ascii="Tahoma" w:eastAsia="Times New Roman" w:hAnsi="Tahoma" w:cs="Tahoma"/>
      <w:noProof/>
      <w:sz w:val="16"/>
      <w:szCs w:val="16"/>
      <w:lang w:val="sr-Latn-CS"/>
    </w:rPr>
  </w:style>
  <w:style w:type="paragraph" w:customStyle="1" w:styleId="xl24">
    <w:name w:val="xl24"/>
    <w:basedOn w:val="Normal"/>
    <w:rsid w:val="00116319"/>
    <w:pPr>
      <w:spacing w:before="100" w:beforeAutospacing="1" w:after="100" w:afterAutospacing="1"/>
      <w:jc w:val="left"/>
    </w:pPr>
    <w:rPr>
      <w:noProof w:val="0"/>
      <w:sz w:val="24"/>
      <w:lang w:val="en-US"/>
    </w:rPr>
  </w:style>
  <w:style w:type="paragraph" w:customStyle="1" w:styleId="xl25">
    <w:name w:val="xl25"/>
    <w:basedOn w:val="Normal"/>
    <w:rsid w:val="00116319"/>
    <w:pPr>
      <w:spacing w:before="100" w:beforeAutospacing="1" w:after="100" w:afterAutospacing="1"/>
      <w:jc w:val="left"/>
    </w:pPr>
    <w:rPr>
      <w:b/>
      <w:bCs/>
      <w:noProof w:val="0"/>
      <w:sz w:val="24"/>
      <w:lang w:val="en-US"/>
    </w:rPr>
  </w:style>
  <w:style w:type="paragraph" w:customStyle="1" w:styleId="xl26">
    <w:name w:val="xl26"/>
    <w:basedOn w:val="Normal"/>
    <w:rsid w:val="00116319"/>
    <w:pPr>
      <w:pBdr>
        <w:bottom w:val="double" w:sz="6" w:space="0" w:color="auto"/>
      </w:pBdr>
      <w:spacing w:before="100" w:beforeAutospacing="1" w:after="100" w:afterAutospacing="1"/>
      <w:jc w:val="left"/>
    </w:pPr>
    <w:rPr>
      <w:noProof w:val="0"/>
      <w:sz w:val="24"/>
      <w:lang w:val="en-US"/>
    </w:rPr>
  </w:style>
  <w:style w:type="paragraph" w:customStyle="1" w:styleId="xl27">
    <w:name w:val="xl27"/>
    <w:basedOn w:val="Normal"/>
    <w:rsid w:val="00116319"/>
    <w:pPr>
      <w:pBdr>
        <w:left w:val="single" w:sz="4" w:space="0" w:color="auto"/>
        <w:right w:val="single" w:sz="4" w:space="0" w:color="auto"/>
      </w:pBdr>
      <w:spacing w:before="100" w:beforeAutospacing="1" w:after="100" w:afterAutospacing="1"/>
      <w:jc w:val="center"/>
      <w:textAlignment w:val="center"/>
    </w:pPr>
    <w:rPr>
      <w:noProof w:val="0"/>
      <w:sz w:val="24"/>
      <w:lang w:val="en-US"/>
    </w:rPr>
  </w:style>
  <w:style w:type="paragraph" w:customStyle="1" w:styleId="xl28">
    <w:name w:val="xl28"/>
    <w:basedOn w:val="Normal"/>
    <w:rsid w:val="00116319"/>
    <w:pPr>
      <w:pBdr>
        <w:left w:val="single" w:sz="4" w:space="0" w:color="auto"/>
      </w:pBdr>
      <w:spacing w:before="100" w:beforeAutospacing="1" w:after="100" w:afterAutospacing="1"/>
      <w:jc w:val="center"/>
      <w:textAlignment w:val="center"/>
    </w:pPr>
    <w:rPr>
      <w:noProof w:val="0"/>
      <w:sz w:val="24"/>
      <w:lang w:val="en-US"/>
    </w:rPr>
  </w:style>
  <w:style w:type="paragraph" w:customStyle="1" w:styleId="xl29">
    <w:name w:val="xl29"/>
    <w:basedOn w:val="Normal"/>
    <w:rsid w:val="00116319"/>
    <w:pPr>
      <w:pBdr>
        <w:left w:val="single" w:sz="4" w:space="0" w:color="auto"/>
        <w:right w:val="double" w:sz="6" w:space="0" w:color="auto"/>
      </w:pBdr>
      <w:spacing w:before="100" w:beforeAutospacing="1" w:after="100" w:afterAutospacing="1"/>
      <w:jc w:val="center"/>
      <w:textAlignment w:val="center"/>
    </w:pPr>
    <w:rPr>
      <w:noProof w:val="0"/>
      <w:sz w:val="24"/>
      <w:lang w:val="en-US"/>
    </w:rPr>
  </w:style>
  <w:style w:type="paragraph" w:customStyle="1" w:styleId="xl30">
    <w:name w:val="xl30"/>
    <w:basedOn w:val="Normal"/>
    <w:rsid w:val="00116319"/>
    <w:pPr>
      <w:pBdr>
        <w:top w:val="double" w:sz="6"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noProof w:val="0"/>
      <w:sz w:val="24"/>
      <w:lang w:val="en-US"/>
    </w:rPr>
  </w:style>
  <w:style w:type="paragraph" w:customStyle="1" w:styleId="xl31">
    <w:name w:val="xl31"/>
    <w:basedOn w:val="Normal"/>
    <w:rsid w:val="00116319"/>
    <w:pPr>
      <w:pBdr>
        <w:top w:val="double" w:sz="6"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noProof w:val="0"/>
      <w:sz w:val="24"/>
      <w:lang w:val="en-US"/>
    </w:rPr>
  </w:style>
  <w:style w:type="paragraph" w:customStyle="1" w:styleId="xl32">
    <w:name w:val="xl32"/>
    <w:basedOn w:val="Normal"/>
    <w:rsid w:val="00116319"/>
    <w:pPr>
      <w:pBdr>
        <w:top w:val="double" w:sz="6"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b/>
      <w:bCs/>
      <w:noProof w:val="0"/>
      <w:sz w:val="18"/>
      <w:szCs w:val="18"/>
      <w:lang w:val="en-US"/>
    </w:rPr>
  </w:style>
  <w:style w:type="paragraph" w:customStyle="1" w:styleId="xl33">
    <w:name w:val="xl33"/>
    <w:basedOn w:val="Normal"/>
    <w:rsid w:val="00116319"/>
    <w:pPr>
      <w:pBdr>
        <w:top w:val="double" w:sz="6" w:space="0" w:color="auto"/>
        <w:left w:val="single" w:sz="4" w:space="0" w:color="auto"/>
        <w:bottom w:val="single" w:sz="4" w:space="0" w:color="auto"/>
      </w:pBdr>
      <w:shd w:val="clear" w:color="auto" w:fill="CCFFFF"/>
      <w:spacing w:before="100" w:beforeAutospacing="1" w:after="100" w:afterAutospacing="1"/>
      <w:jc w:val="right"/>
      <w:textAlignment w:val="center"/>
    </w:pPr>
    <w:rPr>
      <w:b/>
      <w:bCs/>
      <w:noProof w:val="0"/>
      <w:sz w:val="24"/>
      <w:lang w:val="en-US"/>
    </w:rPr>
  </w:style>
  <w:style w:type="paragraph" w:customStyle="1" w:styleId="xl34">
    <w:name w:val="xl34"/>
    <w:basedOn w:val="Normal"/>
    <w:rsid w:val="00116319"/>
    <w:pPr>
      <w:pBdr>
        <w:top w:val="double" w:sz="6" w:space="0" w:color="auto"/>
        <w:left w:val="single" w:sz="4" w:space="0" w:color="auto"/>
        <w:bottom w:val="single" w:sz="4" w:space="0" w:color="auto"/>
        <w:right w:val="double" w:sz="6" w:space="0" w:color="auto"/>
      </w:pBdr>
      <w:shd w:val="clear" w:color="auto" w:fill="CCFFFF"/>
      <w:spacing w:before="100" w:beforeAutospacing="1" w:after="100" w:afterAutospacing="1"/>
      <w:jc w:val="right"/>
      <w:textAlignment w:val="center"/>
    </w:pPr>
    <w:rPr>
      <w:b/>
      <w:bCs/>
      <w:noProof w:val="0"/>
      <w:sz w:val="24"/>
      <w:lang w:val="en-US"/>
    </w:rPr>
  </w:style>
  <w:style w:type="paragraph" w:customStyle="1" w:styleId="xl35">
    <w:name w:val="xl35"/>
    <w:basedOn w:val="Normal"/>
    <w:rsid w:val="00116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sz w:val="24"/>
      <w:lang w:val="en-US"/>
    </w:rPr>
  </w:style>
  <w:style w:type="paragraph" w:customStyle="1" w:styleId="xl36">
    <w:name w:val="xl36"/>
    <w:basedOn w:val="Normal"/>
    <w:rsid w:val="00116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sz w:val="24"/>
      <w:lang w:val="en-US"/>
    </w:rPr>
  </w:style>
  <w:style w:type="paragraph" w:customStyle="1" w:styleId="xl37">
    <w:name w:val="xl37"/>
    <w:basedOn w:val="Normal"/>
    <w:rsid w:val="0011631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noProof w:val="0"/>
      <w:sz w:val="18"/>
      <w:szCs w:val="18"/>
      <w:lang w:val="en-US"/>
    </w:rPr>
  </w:style>
  <w:style w:type="paragraph" w:customStyle="1" w:styleId="xl38">
    <w:name w:val="xl38"/>
    <w:basedOn w:val="Normal"/>
    <w:rsid w:val="00116319"/>
    <w:pPr>
      <w:pBdr>
        <w:top w:val="single" w:sz="4" w:space="0" w:color="auto"/>
        <w:left w:val="single" w:sz="4" w:space="0" w:color="auto"/>
        <w:bottom w:val="single" w:sz="4" w:space="0" w:color="auto"/>
      </w:pBdr>
      <w:spacing w:before="100" w:beforeAutospacing="1" w:after="100" w:afterAutospacing="1"/>
      <w:jc w:val="right"/>
      <w:textAlignment w:val="center"/>
    </w:pPr>
    <w:rPr>
      <w:noProof w:val="0"/>
      <w:sz w:val="24"/>
      <w:lang w:val="en-US"/>
    </w:rPr>
  </w:style>
  <w:style w:type="paragraph" w:customStyle="1" w:styleId="xl39">
    <w:name w:val="xl39"/>
    <w:basedOn w:val="Normal"/>
    <w:rsid w:val="00116319"/>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center"/>
    </w:pPr>
    <w:rPr>
      <w:noProof w:val="0"/>
      <w:sz w:val="24"/>
      <w:lang w:val="en-US"/>
    </w:rPr>
  </w:style>
  <w:style w:type="paragraph" w:customStyle="1" w:styleId="xl40">
    <w:name w:val="xl40"/>
    <w:basedOn w:val="Normal"/>
    <w:rsid w:val="0011631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noProof w:val="0"/>
      <w:sz w:val="24"/>
      <w:lang w:val="en-US"/>
    </w:rPr>
  </w:style>
  <w:style w:type="paragraph" w:customStyle="1" w:styleId="xl41">
    <w:name w:val="xl41"/>
    <w:basedOn w:val="Normal"/>
    <w:rsid w:val="0011631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noProof w:val="0"/>
      <w:sz w:val="24"/>
      <w:lang w:val="en-US"/>
    </w:rPr>
  </w:style>
  <w:style w:type="paragraph" w:customStyle="1" w:styleId="xl42">
    <w:name w:val="xl42"/>
    <w:basedOn w:val="Normal"/>
    <w:rsid w:val="0011631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b/>
      <w:bCs/>
      <w:noProof w:val="0"/>
      <w:sz w:val="18"/>
      <w:szCs w:val="18"/>
      <w:lang w:val="en-US"/>
    </w:rPr>
  </w:style>
  <w:style w:type="paragraph" w:customStyle="1" w:styleId="xl43">
    <w:name w:val="xl43"/>
    <w:basedOn w:val="Normal"/>
    <w:rsid w:val="00116319"/>
    <w:pPr>
      <w:pBdr>
        <w:top w:val="single" w:sz="4" w:space="0" w:color="auto"/>
        <w:left w:val="single" w:sz="4" w:space="0" w:color="auto"/>
        <w:bottom w:val="single" w:sz="4" w:space="0" w:color="auto"/>
      </w:pBdr>
      <w:shd w:val="clear" w:color="auto" w:fill="CCFFFF"/>
      <w:spacing w:before="100" w:beforeAutospacing="1" w:after="100" w:afterAutospacing="1"/>
      <w:jc w:val="right"/>
      <w:textAlignment w:val="center"/>
    </w:pPr>
    <w:rPr>
      <w:b/>
      <w:bCs/>
      <w:noProof w:val="0"/>
      <w:sz w:val="24"/>
      <w:lang w:val="en-US"/>
    </w:rPr>
  </w:style>
  <w:style w:type="paragraph" w:customStyle="1" w:styleId="xl44">
    <w:name w:val="xl44"/>
    <w:basedOn w:val="Normal"/>
    <w:rsid w:val="00116319"/>
    <w:pPr>
      <w:pBdr>
        <w:top w:val="single" w:sz="4" w:space="0" w:color="auto"/>
        <w:left w:val="single" w:sz="4" w:space="0" w:color="auto"/>
        <w:bottom w:val="single" w:sz="4" w:space="0" w:color="auto"/>
        <w:right w:val="double" w:sz="6" w:space="0" w:color="auto"/>
      </w:pBdr>
      <w:shd w:val="clear" w:color="auto" w:fill="CCFFFF"/>
      <w:spacing w:before="100" w:beforeAutospacing="1" w:after="100" w:afterAutospacing="1"/>
      <w:jc w:val="right"/>
      <w:textAlignment w:val="center"/>
    </w:pPr>
    <w:rPr>
      <w:b/>
      <w:bCs/>
      <w:noProof w:val="0"/>
      <w:sz w:val="24"/>
      <w:lang w:val="en-US"/>
    </w:rPr>
  </w:style>
  <w:style w:type="paragraph" w:customStyle="1" w:styleId="xl45">
    <w:name w:val="xl45"/>
    <w:basedOn w:val="Normal"/>
    <w:rsid w:val="00116319"/>
    <w:pPr>
      <w:pBdr>
        <w:top w:val="single" w:sz="4" w:space="0" w:color="auto"/>
        <w:left w:val="single" w:sz="4" w:space="0" w:color="auto"/>
        <w:right w:val="single" w:sz="4" w:space="0" w:color="auto"/>
      </w:pBdr>
      <w:spacing w:before="100" w:beforeAutospacing="1" w:after="100" w:afterAutospacing="1"/>
      <w:jc w:val="center"/>
      <w:textAlignment w:val="center"/>
    </w:pPr>
    <w:rPr>
      <w:noProof w:val="0"/>
      <w:sz w:val="24"/>
      <w:lang w:val="en-US"/>
    </w:rPr>
  </w:style>
  <w:style w:type="paragraph" w:customStyle="1" w:styleId="xl46">
    <w:name w:val="xl46"/>
    <w:basedOn w:val="Normal"/>
    <w:rsid w:val="00116319"/>
    <w:pPr>
      <w:pBdr>
        <w:top w:val="single" w:sz="4" w:space="0" w:color="auto"/>
        <w:left w:val="single" w:sz="4" w:space="0" w:color="auto"/>
      </w:pBdr>
      <w:spacing w:before="100" w:beforeAutospacing="1" w:after="100" w:afterAutospacing="1"/>
      <w:jc w:val="right"/>
      <w:textAlignment w:val="center"/>
    </w:pPr>
    <w:rPr>
      <w:noProof w:val="0"/>
      <w:sz w:val="24"/>
      <w:lang w:val="en-US"/>
    </w:rPr>
  </w:style>
  <w:style w:type="paragraph" w:customStyle="1" w:styleId="xl47">
    <w:name w:val="xl47"/>
    <w:basedOn w:val="Normal"/>
    <w:rsid w:val="00116319"/>
    <w:pPr>
      <w:pBdr>
        <w:top w:val="single" w:sz="4" w:space="0" w:color="auto"/>
        <w:left w:val="single" w:sz="4" w:space="0" w:color="auto"/>
        <w:right w:val="double" w:sz="6" w:space="0" w:color="auto"/>
      </w:pBdr>
      <w:spacing w:before="100" w:beforeAutospacing="1" w:after="100" w:afterAutospacing="1"/>
      <w:jc w:val="right"/>
      <w:textAlignment w:val="center"/>
    </w:pPr>
    <w:rPr>
      <w:noProof w:val="0"/>
      <w:sz w:val="24"/>
      <w:lang w:val="en-US"/>
    </w:rPr>
  </w:style>
  <w:style w:type="paragraph" w:customStyle="1" w:styleId="xl48">
    <w:name w:val="xl48"/>
    <w:basedOn w:val="Normal"/>
    <w:rsid w:val="00116319"/>
    <w:pPr>
      <w:pBdr>
        <w:top w:val="single" w:sz="4" w:space="0" w:color="auto"/>
        <w:left w:val="single" w:sz="4" w:space="0" w:color="auto"/>
        <w:right w:val="single" w:sz="4" w:space="0" w:color="auto"/>
      </w:pBdr>
      <w:spacing w:before="100" w:beforeAutospacing="1" w:after="100" w:afterAutospacing="1"/>
      <w:jc w:val="center"/>
      <w:textAlignment w:val="center"/>
    </w:pPr>
    <w:rPr>
      <w:noProof w:val="0"/>
      <w:sz w:val="24"/>
      <w:lang w:val="en-US"/>
    </w:rPr>
  </w:style>
  <w:style w:type="paragraph" w:customStyle="1" w:styleId="xl49">
    <w:name w:val="xl49"/>
    <w:basedOn w:val="Normal"/>
    <w:rsid w:val="00116319"/>
    <w:pPr>
      <w:pBdr>
        <w:top w:val="single" w:sz="4" w:space="0" w:color="auto"/>
        <w:left w:val="single" w:sz="4" w:space="0" w:color="auto"/>
        <w:right w:val="single" w:sz="4" w:space="0" w:color="auto"/>
      </w:pBdr>
      <w:spacing w:before="100" w:beforeAutospacing="1" w:after="100" w:afterAutospacing="1"/>
      <w:jc w:val="left"/>
      <w:textAlignment w:val="center"/>
    </w:pPr>
    <w:rPr>
      <w:noProof w:val="0"/>
      <w:sz w:val="18"/>
      <w:szCs w:val="18"/>
      <w:lang w:val="en-US"/>
    </w:rPr>
  </w:style>
  <w:style w:type="paragraph" w:customStyle="1" w:styleId="xl50">
    <w:name w:val="xl50"/>
    <w:basedOn w:val="Normal"/>
    <w:rsid w:val="00116319"/>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left"/>
      <w:textAlignment w:val="center"/>
    </w:pPr>
    <w:rPr>
      <w:b/>
      <w:bCs/>
      <w:noProof w:val="0"/>
      <w:sz w:val="18"/>
      <w:szCs w:val="18"/>
      <w:lang w:val="en-US"/>
    </w:rPr>
  </w:style>
  <w:style w:type="paragraph" w:customStyle="1" w:styleId="xl51">
    <w:name w:val="xl51"/>
    <w:basedOn w:val="Normal"/>
    <w:rsid w:val="0011631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noProof w:val="0"/>
      <w:sz w:val="18"/>
      <w:szCs w:val="18"/>
      <w:lang w:val="en-US"/>
    </w:rPr>
  </w:style>
  <w:style w:type="paragraph" w:customStyle="1" w:styleId="xl52">
    <w:name w:val="xl52"/>
    <w:basedOn w:val="Normal"/>
    <w:rsid w:val="00116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noProof w:val="0"/>
      <w:color w:val="0000FF"/>
      <w:sz w:val="24"/>
      <w:lang w:val="en-US"/>
    </w:rPr>
  </w:style>
  <w:style w:type="paragraph" w:customStyle="1" w:styleId="xl53">
    <w:name w:val="xl53"/>
    <w:basedOn w:val="Normal"/>
    <w:rsid w:val="0011631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noProof w:val="0"/>
      <w:color w:val="0000FF"/>
      <w:sz w:val="18"/>
      <w:szCs w:val="18"/>
      <w:lang w:val="en-US"/>
    </w:rPr>
  </w:style>
  <w:style w:type="paragraph" w:customStyle="1" w:styleId="xl54">
    <w:name w:val="xl54"/>
    <w:basedOn w:val="Normal"/>
    <w:rsid w:val="00116319"/>
    <w:pPr>
      <w:pBdr>
        <w:top w:val="single" w:sz="4" w:space="0" w:color="auto"/>
        <w:left w:val="single" w:sz="4" w:space="0" w:color="auto"/>
        <w:bottom w:val="single" w:sz="4" w:space="0" w:color="auto"/>
      </w:pBdr>
      <w:spacing w:before="100" w:beforeAutospacing="1" w:after="100" w:afterAutospacing="1"/>
      <w:jc w:val="right"/>
      <w:textAlignment w:val="center"/>
    </w:pPr>
    <w:rPr>
      <w:noProof w:val="0"/>
      <w:color w:val="0000FF"/>
      <w:sz w:val="24"/>
      <w:lang w:val="en-US"/>
    </w:rPr>
  </w:style>
  <w:style w:type="paragraph" w:customStyle="1" w:styleId="xl55">
    <w:name w:val="xl55"/>
    <w:basedOn w:val="Normal"/>
    <w:rsid w:val="00116319"/>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center"/>
    </w:pPr>
    <w:rPr>
      <w:noProof w:val="0"/>
      <w:color w:val="0000FF"/>
      <w:sz w:val="24"/>
      <w:lang w:val="en-US"/>
    </w:rPr>
  </w:style>
  <w:style w:type="paragraph" w:customStyle="1" w:styleId="xl56">
    <w:name w:val="xl56"/>
    <w:basedOn w:val="Normal"/>
    <w:rsid w:val="00116319"/>
    <w:pPr>
      <w:pBdr>
        <w:left w:val="single" w:sz="4" w:space="0" w:color="auto"/>
      </w:pBdr>
      <w:spacing w:before="100" w:beforeAutospacing="1" w:after="100" w:afterAutospacing="1"/>
      <w:jc w:val="right"/>
      <w:textAlignment w:val="center"/>
    </w:pPr>
    <w:rPr>
      <w:noProof w:val="0"/>
      <w:sz w:val="24"/>
      <w:lang w:val="en-US"/>
    </w:rPr>
  </w:style>
  <w:style w:type="paragraph" w:customStyle="1" w:styleId="xl57">
    <w:name w:val="xl57"/>
    <w:basedOn w:val="Normal"/>
    <w:rsid w:val="00116319"/>
    <w:pPr>
      <w:pBdr>
        <w:left w:val="single" w:sz="4" w:space="0" w:color="auto"/>
        <w:right w:val="single" w:sz="4" w:space="0" w:color="auto"/>
      </w:pBdr>
      <w:spacing w:before="100" w:beforeAutospacing="1" w:after="100" w:afterAutospacing="1"/>
      <w:jc w:val="center"/>
      <w:textAlignment w:val="center"/>
    </w:pPr>
    <w:rPr>
      <w:noProof w:val="0"/>
      <w:sz w:val="24"/>
      <w:lang w:val="en-US"/>
    </w:rPr>
  </w:style>
  <w:style w:type="paragraph" w:customStyle="1" w:styleId="xl58">
    <w:name w:val="xl58"/>
    <w:basedOn w:val="Normal"/>
    <w:rsid w:val="00116319"/>
    <w:pPr>
      <w:pBdr>
        <w:left w:val="single" w:sz="4" w:space="0" w:color="auto"/>
        <w:right w:val="single" w:sz="4" w:space="0" w:color="auto"/>
      </w:pBdr>
      <w:spacing w:before="100" w:beforeAutospacing="1" w:after="100" w:afterAutospacing="1"/>
      <w:jc w:val="left"/>
      <w:textAlignment w:val="center"/>
    </w:pPr>
    <w:rPr>
      <w:noProof w:val="0"/>
      <w:sz w:val="18"/>
      <w:szCs w:val="18"/>
      <w:lang w:val="en-US"/>
    </w:rPr>
  </w:style>
  <w:style w:type="paragraph" w:customStyle="1" w:styleId="xl59">
    <w:name w:val="xl59"/>
    <w:basedOn w:val="Normal"/>
    <w:rsid w:val="00116319"/>
    <w:pPr>
      <w:pBdr>
        <w:top w:val="single" w:sz="4" w:space="0" w:color="auto"/>
        <w:left w:val="single" w:sz="4" w:space="0" w:color="auto"/>
        <w:right w:val="single" w:sz="4" w:space="0" w:color="auto"/>
      </w:pBdr>
      <w:spacing w:before="100" w:beforeAutospacing="1" w:after="100" w:afterAutospacing="1"/>
      <w:jc w:val="left"/>
      <w:textAlignment w:val="center"/>
    </w:pPr>
    <w:rPr>
      <w:noProof w:val="0"/>
      <w:sz w:val="18"/>
      <w:szCs w:val="18"/>
      <w:lang w:val="en-US"/>
    </w:rPr>
  </w:style>
  <w:style w:type="paragraph" w:customStyle="1" w:styleId="xl60">
    <w:name w:val="xl60"/>
    <w:basedOn w:val="Normal"/>
    <w:rsid w:val="00116319"/>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b/>
      <w:bCs/>
      <w:noProof w:val="0"/>
      <w:sz w:val="24"/>
      <w:lang w:val="en-US"/>
    </w:rPr>
  </w:style>
  <w:style w:type="paragraph" w:customStyle="1" w:styleId="xl61">
    <w:name w:val="xl61"/>
    <w:basedOn w:val="Normal"/>
    <w:rsid w:val="00116319"/>
    <w:pPr>
      <w:pBdr>
        <w:top w:val="single" w:sz="4" w:space="0" w:color="auto"/>
        <w:left w:val="single" w:sz="4" w:space="0" w:color="auto"/>
        <w:right w:val="single" w:sz="4" w:space="0" w:color="auto"/>
      </w:pBdr>
      <w:shd w:val="clear" w:color="auto" w:fill="CCFFFF"/>
      <w:spacing w:before="100" w:beforeAutospacing="1" w:after="100" w:afterAutospacing="1"/>
      <w:jc w:val="left"/>
      <w:textAlignment w:val="center"/>
    </w:pPr>
    <w:rPr>
      <w:b/>
      <w:bCs/>
      <w:noProof w:val="0"/>
      <w:sz w:val="18"/>
      <w:szCs w:val="18"/>
      <w:lang w:val="en-US"/>
    </w:rPr>
  </w:style>
  <w:style w:type="paragraph" w:customStyle="1" w:styleId="xl62">
    <w:name w:val="xl62"/>
    <w:basedOn w:val="Normal"/>
    <w:rsid w:val="00116319"/>
    <w:pPr>
      <w:pBdr>
        <w:top w:val="single" w:sz="4" w:space="0" w:color="auto"/>
        <w:left w:val="single" w:sz="4" w:space="0" w:color="auto"/>
      </w:pBdr>
      <w:shd w:val="clear" w:color="auto" w:fill="CCFFFF"/>
      <w:spacing w:before="100" w:beforeAutospacing="1" w:after="100" w:afterAutospacing="1"/>
      <w:jc w:val="right"/>
      <w:textAlignment w:val="center"/>
    </w:pPr>
    <w:rPr>
      <w:b/>
      <w:bCs/>
      <w:noProof w:val="0"/>
      <w:sz w:val="24"/>
      <w:lang w:val="en-US"/>
    </w:rPr>
  </w:style>
  <w:style w:type="paragraph" w:customStyle="1" w:styleId="xl63">
    <w:name w:val="xl63"/>
    <w:basedOn w:val="Normal"/>
    <w:rsid w:val="00116319"/>
    <w:pPr>
      <w:pBdr>
        <w:top w:val="single" w:sz="4" w:space="0" w:color="auto"/>
        <w:left w:val="single" w:sz="4" w:space="0" w:color="auto"/>
      </w:pBdr>
      <w:spacing w:before="100" w:beforeAutospacing="1" w:after="100" w:afterAutospacing="1"/>
      <w:jc w:val="right"/>
      <w:textAlignment w:val="center"/>
    </w:pPr>
    <w:rPr>
      <w:noProof w:val="0"/>
      <w:color w:val="0000FF"/>
      <w:sz w:val="24"/>
      <w:lang w:val="en-US"/>
    </w:rPr>
  </w:style>
  <w:style w:type="paragraph" w:customStyle="1" w:styleId="xl64">
    <w:name w:val="xl64"/>
    <w:basedOn w:val="Normal"/>
    <w:rsid w:val="00116319"/>
    <w:pPr>
      <w:pBdr>
        <w:top w:val="single" w:sz="4" w:space="0" w:color="auto"/>
        <w:left w:val="single" w:sz="4" w:space="0" w:color="auto"/>
        <w:right w:val="double" w:sz="6" w:space="0" w:color="auto"/>
      </w:pBdr>
      <w:spacing w:before="100" w:beforeAutospacing="1" w:after="100" w:afterAutospacing="1"/>
      <w:jc w:val="right"/>
      <w:textAlignment w:val="center"/>
    </w:pPr>
    <w:rPr>
      <w:noProof w:val="0"/>
      <w:color w:val="0000FF"/>
      <w:sz w:val="24"/>
      <w:lang w:val="en-US"/>
    </w:rPr>
  </w:style>
  <w:style w:type="paragraph" w:customStyle="1" w:styleId="xl65">
    <w:name w:val="xl65"/>
    <w:basedOn w:val="Normal"/>
    <w:rsid w:val="001163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noProof w:val="0"/>
      <w:color w:val="0000FF"/>
      <w:sz w:val="24"/>
      <w:lang w:val="en-US"/>
    </w:rPr>
  </w:style>
  <w:style w:type="paragraph" w:customStyle="1" w:styleId="xl66">
    <w:name w:val="xl66"/>
    <w:basedOn w:val="Normal"/>
    <w:rsid w:val="0011631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noProof w:val="0"/>
      <w:color w:val="0000FF"/>
      <w:sz w:val="18"/>
      <w:szCs w:val="18"/>
      <w:lang w:val="en-US"/>
    </w:rPr>
  </w:style>
  <w:style w:type="paragraph" w:customStyle="1" w:styleId="xl67">
    <w:name w:val="xl67"/>
    <w:basedOn w:val="Normal"/>
    <w:rsid w:val="00116319"/>
    <w:pPr>
      <w:pBdr>
        <w:top w:val="single" w:sz="4" w:space="0" w:color="auto"/>
        <w:left w:val="single" w:sz="4" w:space="0" w:color="auto"/>
        <w:bottom w:val="single" w:sz="4" w:space="0" w:color="auto"/>
      </w:pBdr>
      <w:spacing w:before="100" w:beforeAutospacing="1" w:after="100" w:afterAutospacing="1"/>
      <w:jc w:val="right"/>
      <w:textAlignment w:val="center"/>
    </w:pPr>
    <w:rPr>
      <w:b/>
      <w:bCs/>
      <w:noProof w:val="0"/>
      <w:sz w:val="24"/>
      <w:lang w:val="en-US"/>
    </w:rPr>
  </w:style>
  <w:style w:type="paragraph" w:customStyle="1" w:styleId="xl69">
    <w:name w:val="xl69"/>
    <w:basedOn w:val="Normal"/>
    <w:rsid w:val="00116319"/>
    <w:pPr>
      <w:pBdr>
        <w:top w:val="single" w:sz="4" w:space="0" w:color="auto"/>
        <w:left w:val="single" w:sz="4" w:space="0" w:color="auto"/>
      </w:pBdr>
      <w:spacing w:before="100" w:beforeAutospacing="1" w:after="100" w:afterAutospacing="1"/>
      <w:jc w:val="right"/>
      <w:textAlignment w:val="center"/>
    </w:pPr>
    <w:rPr>
      <w:b/>
      <w:bCs/>
      <w:noProof w:val="0"/>
      <w:sz w:val="24"/>
      <w:lang w:val="en-US"/>
    </w:rPr>
  </w:style>
  <w:style w:type="paragraph" w:customStyle="1" w:styleId="xl70">
    <w:name w:val="xl70"/>
    <w:basedOn w:val="Normal"/>
    <w:rsid w:val="00116319"/>
    <w:pPr>
      <w:pBdr>
        <w:top w:val="single" w:sz="4" w:space="0" w:color="auto"/>
        <w:left w:val="single" w:sz="4" w:space="0" w:color="auto"/>
        <w:bottom w:val="single" w:sz="4" w:space="0" w:color="auto"/>
      </w:pBdr>
      <w:spacing w:before="100" w:beforeAutospacing="1" w:after="100" w:afterAutospacing="1"/>
      <w:jc w:val="right"/>
      <w:textAlignment w:val="center"/>
    </w:pPr>
    <w:rPr>
      <w:b/>
      <w:bCs/>
      <w:noProof w:val="0"/>
      <w:color w:val="0000FF"/>
      <w:sz w:val="24"/>
      <w:lang w:val="en-US"/>
    </w:rPr>
  </w:style>
  <w:style w:type="paragraph" w:customStyle="1" w:styleId="xl71">
    <w:name w:val="xl71"/>
    <w:basedOn w:val="Normal"/>
    <w:rsid w:val="00116319"/>
    <w:pPr>
      <w:pBdr>
        <w:top w:val="single" w:sz="4" w:space="0" w:color="auto"/>
        <w:left w:val="single" w:sz="4" w:space="0" w:color="auto"/>
      </w:pBdr>
      <w:spacing w:before="100" w:beforeAutospacing="1" w:after="100" w:afterAutospacing="1"/>
      <w:jc w:val="right"/>
      <w:textAlignment w:val="center"/>
    </w:pPr>
    <w:rPr>
      <w:b/>
      <w:bCs/>
      <w:noProof w:val="0"/>
      <w:color w:val="0000FF"/>
      <w:sz w:val="24"/>
      <w:lang w:val="en-US"/>
    </w:rPr>
  </w:style>
  <w:style w:type="paragraph" w:customStyle="1" w:styleId="xl72">
    <w:name w:val="xl72"/>
    <w:basedOn w:val="Normal"/>
    <w:rsid w:val="00116319"/>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center"/>
    </w:pPr>
    <w:rPr>
      <w:b/>
      <w:bCs/>
      <w:noProof w:val="0"/>
      <w:color w:val="0000FF"/>
      <w:sz w:val="24"/>
      <w:lang w:val="en-US"/>
    </w:rPr>
  </w:style>
  <w:style w:type="paragraph" w:customStyle="1" w:styleId="xl73">
    <w:name w:val="xl73"/>
    <w:basedOn w:val="Normal"/>
    <w:rsid w:val="00116319"/>
    <w:pPr>
      <w:pBdr>
        <w:left w:val="double" w:sz="6" w:space="0" w:color="auto"/>
        <w:right w:val="single" w:sz="4" w:space="0" w:color="auto"/>
      </w:pBdr>
      <w:spacing w:before="100" w:beforeAutospacing="1" w:after="100" w:afterAutospacing="1"/>
      <w:jc w:val="center"/>
      <w:textAlignment w:val="center"/>
    </w:pPr>
    <w:rPr>
      <w:noProof w:val="0"/>
      <w:sz w:val="24"/>
      <w:lang w:val="en-US"/>
    </w:rPr>
  </w:style>
  <w:style w:type="paragraph" w:customStyle="1" w:styleId="xl74">
    <w:name w:val="xl74"/>
    <w:basedOn w:val="Normal"/>
    <w:rsid w:val="00116319"/>
    <w:pPr>
      <w:pBdr>
        <w:top w:val="double" w:sz="6" w:space="0" w:color="auto"/>
        <w:left w:val="double" w:sz="6" w:space="0" w:color="auto"/>
        <w:bottom w:val="single" w:sz="4" w:space="0" w:color="auto"/>
        <w:right w:val="single" w:sz="4" w:space="0" w:color="auto"/>
      </w:pBdr>
      <w:shd w:val="clear" w:color="auto" w:fill="CCFFFF"/>
      <w:spacing w:before="100" w:beforeAutospacing="1" w:after="100" w:afterAutospacing="1"/>
      <w:jc w:val="center"/>
      <w:textAlignment w:val="center"/>
    </w:pPr>
    <w:rPr>
      <w:b/>
      <w:bCs/>
      <w:noProof w:val="0"/>
      <w:sz w:val="24"/>
      <w:lang w:val="en-US"/>
    </w:rPr>
  </w:style>
  <w:style w:type="paragraph" w:customStyle="1" w:styleId="xl75">
    <w:name w:val="xl75"/>
    <w:basedOn w:val="Normal"/>
    <w:rsid w:val="00116319"/>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noProof w:val="0"/>
      <w:sz w:val="24"/>
      <w:lang w:val="en-US"/>
    </w:rPr>
  </w:style>
  <w:style w:type="paragraph" w:customStyle="1" w:styleId="xl76">
    <w:name w:val="xl76"/>
    <w:basedOn w:val="Normal"/>
    <w:rsid w:val="00116319"/>
    <w:pPr>
      <w:pBdr>
        <w:top w:val="single" w:sz="4" w:space="0" w:color="auto"/>
        <w:left w:val="double" w:sz="6" w:space="0" w:color="auto"/>
        <w:bottom w:val="single" w:sz="4" w:space="0" w:color="auto"/>
        <w:right w:val="single" w:sz="4" w:space="0" w:color="auto"/>
      </w:pBdr>
      <w:shd w:val="clear" w:color="auto" w:fill="CCFFFF"/>
      <w:spacing w:before="100" w:beforeAutospacing="1" w:after="100" w:afterAutospacing="1"/>
      <w:jc w:val="center"/>
      <w:textAlignment w:val="center"/>
    </w:pPr>
    <w:rPr>
      <w:b/>
      <w:bCs/>
      <w:noProof w:val="0"/>
      <w:sz w:val="24"/>
      <w:lang w:val="en-US"/>
    </w:rPr>
  </w:style>
  <w:style w:type="paragraph" w:customStyle="1" w:styleId="xl77">
    <w:name w:val="xl77"/>
    <w:basedOn w:val="Normal"/>
    <w:rsid w:val="00116319"/>
    <w:pPr>
      <w:pBdr>
        <w:top w:val="single" w:sz="4" w:space="0" w:color="auto"/>
        <w:left w:val="double" w:sz="6" w:space="0" w:color="auto"/>
        <w:right w:val="single" w:sz="4" w:space="0" w:color="auto"/>
      </w:pBdr>
      <w:spacing w:before="100" w:beforeAutospacing="1" w:after="100" w:afterAutospacing="1"/>
      <w:jc w:val="center"/>
      <w:textAlignment w:val="center"/>
    </w:pPr>
    <w:rPr>
      <w:noProof w:val="0"/>
      <w:sz w:val="24"/>
      <w:lang w:val="en-US"/>
    </w:rPr>
  </w:style>
  <w:style w:type="paragraph" w:customStyle="1" w:styleId="xl78">
    <w:name w:val="xl78"/>
    <w:basedOn w:val="Normal"/>
    <w:rsid w:val="00116319"/>
    <w:pPr>
      <w:pBdr>
        <w:top w:val="single" w:sz="4" w:space="0" w:color="auto"/>
        <w:left w:val="double" w:sz="6" w:space="0" w:color="auto"/>
        <w:bottom w:val="single" w:sz="4" w:space="0" w:color="auto"/>
        <w:right w:val="single" w:sz="4" w:space="0" w:color="auto"/>
      </w:pBdr>
      <w:shd w:val="clear" w:color="auto" w:fill="CCFFFF"/>
      <w:spacing w:before="100" w:beforeAutospacing="1" w:after="100" w:afterAutospacing="1"/>
      <w:jc w:val="center"/>
      <w:textAlignment w:val="center"/>
    </w:pPr>
    <w:rPr>
      <w:b/>
      <w:bCs/>
      <w:noProof w:val="0"/>
      <w:sz w:val="24"/>
      <w:lang w:val="en-US"/>
    </w:rPr>
  </w:style>
  <w:style w:type="paragraph" w:customStyle="1" w:styleId="xl79">
    <w:name w:val="xl79"/>
    <w:basedOn w:val="Normal"/>
    <w:rsid w:val="00116319"/>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noProof w:val="0"/>
      <w:sz w:val="24"/>
      <w:lang w:val="en-US"/>
    </w:rPr>
  </w:style>
  <w:style w:type="paragraph" w:customStyle="1" w:styleId="xl80">
    <w:name w:val="xl80"/>
    <w:basedOn w:val="Normal"/>
    <w:rsid w:val="00116319"/>
    <w:pPr>
      <w:pBdr>
        <w:top w:val="single" w:sz="4" w:space="0" w:color="auto"/>
        <w:left w:val="double" w:sz="6" w:space="0" w:color="auto"/>
        <w:right w:val="single" w:sz="4" w:space="0" w:color="auto"/>
      </w:pBdr>
      <w:spacing w:before="100" w:beforeAutospacing="1" w:after="100" w:afterAutospacing="1"/>
      <w:jc w:val="center"/>
      <w:textAlignment w:val="center"/>
    </w:pPr>
    <w:rPr>
      <w:noProof w:val="0"/>
      <w:sz w:val="24"/>
      <w:lang w:val="en-US"/>
    </w:rPr>
  </w:style>
  <w:style w:type="paragraph" w:customStyle="1" w:styleId="xl81">
    <w:name w:val="xl81"/>
    <w:basedOn w:val="Normal"/>
    <w:rsid w:val="00116319"/>
    <w:pPr>
      <w:pBdr>
        <w:top w:val="single" w:sz="4" w:space="0" w:color="auto"/>
        <w:left w:val="double" w:sz="6" w:space="0" w:color="auto"/>
        <w:right w:val="single" w:sz="4" w:space="0" w:color="auto"/>
      </w:pBdr>
      <w:shd w:val="clear" w:color="auto" w:fill="CCFFFF"/>
      <w:spacing w:before="100" w:beforeAutospacing="1" w:after="100" w:afterAutospacing="1"/>
      <w:jc w:val="center"/>
      <w:textAlignment w:val="center"/>
    </w:pPr>
    <w:rPr>
      <w:b/>
      <w:bCs/>
      <w:noProof w:val="0"/>
      <w:sz w:val="24"/>
      <w:lang w:val="en-US"/>
    </w:rPr>
  </w:style>
  <w:style w:type="paragraph" w:customStyle="1" w:styleId="xl82">
    <w:name w:val="xl82"/>
    <w:basedOn w:val="Normal"/>
    <w:rsid w:val="00116319"/>
    <w:pPr>
      <w:pBdr>
        <w:top w:val="single" w:sz="4" w:space="0" w:color="auto"/>
        <w:left w:val="single" w:sz="4" w:space="0" w:color="auto"/>
        <w:right w:val="single" w:sz="4" w:space="0" w:color="auto"/>
      </w:pBdr>
      <w:spacing w:before="100" w:beforeAutospacing="1" w:after="100" w:afterAutospacing="1"/>
      <w:jc w:val="center"/>
      <w:textAlignment w:val="center"/>
    </w:pPr>
    <w:rPr>
      <w:b/>
      <w:bCs/>
      <w:noProof w:val="0"/>
      <w:color w:val="0000FF"/>
      <w:sz w:val="24"/>
      <w:lang w:val="en-US"/>
    </w:rPr>
  </w:style>
  <w:style w:type="paragraph" w:customStyle="1" w:styleId="xl83">
    <w:name w:val="xl83"/>
    <w:basedOn w:val="Normal"/>
    <w:rsid w:val="00116319"/>
    <w:pPr>
      <w:pBdr>
        <w:top w:val="single" w:sz="4" w:space="0" w:color="auto"/>
        <w:left w:val="single" w:sz="4" w:space="0" w:color="auto"/>
        <w:right w:val="single" w:sz="4" w:space="0" w:color="auto"/>
      </w:pBdr>
      <w:spacing w:before="100" w:beforeAutospacing="1" w:after="100" w:afterAutospacing="1"/>
      <w:jc w:val="left"/>
      <w:textAlignment w:val="center"/>
    </w:pPr>
    <w:rPr>
      <w:b/>
      <w:bCs/>
      <w:noProof w:val="0"/>
      <w:color w:val="0000FF"/>
      <w:sz w:val="18"/>
      <w:szCs w:val="18"/>
      <w:lang w:val="en-US"/>
    </w:rPr>
  </w:style>
  <w:style w:type="paragraph" w:customStyle="1" w:styleId="xl84">
    <w:name w:val="xl84"/>
    <w:basedOn w:val="Normal"/>
    <w:rsid w:val="00116319"/>
    <w:pPr>
      <w:pBdr>
        <w:top w:val="single" w:sz="4" w:space="0" w:color="auto"/>
        <w:left w:val="single" w:sz="4" w:space="0" w:color="auto"/>
        <w:right w:val="double" w:sz="6" w:space="0" w:color="auto"/>
      </w:pBdr>
      <w:spacing w:before="100" w:beforeAutospacing="1" w:after="100" w:afterAutospacing="1"/>
      <w:jc w:val="right"/>
      <w:textAlignment w:val="center"/>
    </w:pPr>
    <w:rPr>
      <w:b/>
      <w:bCs/>
      <w:noProof w:val="0"/>
      <w:color w:val="0000FF"/>
      <w:sz w:val="24"/>
      <w:lang w:val="en-US"/>
    </w:rPr>
  </w:style>
  <w:style w:type="paragraph" w:customStyle="1" w:styleId="xl85">
    <w:name w:val="xl85"/>
    <w:basedOn w:val="Normal"/>
    <w:rsid w:val="00116319"/>
    <w:pPr>
      <w:pBdr>
        <w:top w:val="double" w:sz="6" w:space="0" w:color="auto"/>
        <w:left w:val="single" w:sz="4" w:space="0" w:color="auto"/>
        <w:bottom w:val="double" w:sz="6" w:space="0" w:color="auto"/>
      </w:pBdr>
      <w:spacing w:before="100" w:beforeAutospacing="1" w:after="100" w:afterAutospacing="1"/>
      <w:jc w:val="right"/>
      <w:textAlignment w:val="center"/>
    </w:pPr>
    <w:rPr>
      <w:b/>
      <w:bCs/>
      <w:noProof w:val="0"/>
      <w:sz w:val="24"/>
      <w:lang w:val="en-US"/>
    </w:rPr>
  </w:style>
  <w:style w:type="paragraph" w:customStyle="1" w:styleId="xl86">
    <w:name w:val="xl86"/>
    <w:basedOn w:val="Normal"/>
    <w:rsid w:val="00116319"/>
    <w:pPr>
      <w:pBdr>
        <w:top w:val="double" w:sz="6" w:space="0" w:color="auto"/>
        <w:left w:val="single" w:sz="4" w:space="0" w:color="auto"/>
        <w:bottom w:val="double" w:sz="6" w:space="0" w:color="auto"/>
      </w:pBdr>
      <w:spacing w:before="100" w:beforeAutospacing="1" w:after="100" w:afterAutospacing="1"/>
      <w:jc w:val="right"/>
      <w:textAlignment w:val="center"/>
    </w:pPr>
    <w:rPr>
      <w:b/>
      <w:bCs/>
      <w:noProof w:val="0"/>
      <w:color w:val="0000FF"/>
      <w:sz w:val="24"/>
      <w:lang w:val="en-US"/>
    </w:rPr>
  </w:style>
  <w:style w:type="paragraph" w:customStyle="1" w:styleId="xl87">
    <w:name w:val="xl87"/>
    <w:basedOn w:val="Normal"/>
    <w:rsid w:val="00116319"/>
    <w:pPr>
      <w:pBdr>
        <w:top w:val="double" w:sz="6" w:space="0" w:color="auto"/>
        <w:left w:val="single" w:sz="4" w:space="0" w:color="auto"/>
        <w:bottom w:val="double" w:sz="6" w:space="0" w:color="auto"/>
        <w:right w:val="double" w:sz="6" w:space="0" w:color="auto"/>
      </w:pBdr>
      <w:spacing w:before="100" w:beforeAutospacing="1" w:after="100" w:afterAutospacing="1"/>
      <w:jc w:val="right"/>
      <w:textAlignment w:val="center"/>
    </w:pPr>
    <w:rPr>
      <w:b/>
      <w:bCs/>
      <w:noProof w:val="0"/>
      <w:sz w:val="24"/>
      <w:lang w:val="en-US"/>
    </w:rPr>
  </w:style>
  <w:style w:type="paragraph" w:customStyle="1" w:styleId="xl88">
    <w:name w:val="xl88"/>
    <w:basedOn w:val="Normal"/>
    <w:rsid w:val="00116319"/>
    <w:pPr>
      <w:pBdr>
        <w:top w:val="single" w:sz="4" w:space="0" w:color="auto"/>
        <w:left w:val="single" w:sz="4" w:space="0" w:color="auto"/>
        <w:right w:val="single" w:sz="4" w:space="0" w:color="auto"/>
      </w:pBdr>
      <w:spacing w:before="100" w:beforeAutospacing="1" w:after="100" w:afterAutospacing="1"/>
      <w:jc w:val="center"/>
      <w:textAlignment w:val="center"/>
    </w:pPr>
    <w:rPr>
      <w:noProof w:val="0"/>
      <w:color w:val="0000FF"/>
      <w:sz w:val="24"/>
      <w:lang w:val="en-US"/>
    </w:rPr>
  </w:style>
  <w:style w:type="paragraph" w:customStyle="1" w:styleId="xl89">
    <w:name w:val="xl89"/>
    <w:basedOn w:val="Normal"/>
    <w:rsid w:val="00116319"/>
    <w:pPr>
      <w:pBdr>
        <w:top w:val="single" w:sz="4" w:space="0" w:color="auto"/>
        <w:left w:val="single" w:sz="4" w:space="0" w:color="auto"/>
        <w:right w:val="single" w:sz="4" w:space="0" w:color="auto"/>
      </w:pBdr>
      <w:spacing w:before="100" w:beforeAutospacing="1" w:after="100" w:afterAutospacing="1"/>
      <w:jc w:val="left"/>
      <w:textAlignment w:val="center"/>
    </w:pPr>
    <w:rPr>
      <w:noProof w:val="0"/>
      <w:color w:val="0000FF"/>
      <w:sz w:val="18"/>
      <w:szCs w:val="18"/>
      <w:lang w:val="en-US"/>
    </w:rPr>
  </w:style>
  <w:style w:type="paragraph" w:customStyle="1" w:styleId="xl90">
    <w:name w:val="xl90"/>
    <w:basedOn w:val="Normal"/>
    <w:rsid w:val="00116319"/>
    <w:pPr>
      <w:pBdr>
        <w:left w:val="single" w:sz="4" w:space="0" w:color="auto"/>
        <w:bottom w:val="single" w:sz="4" w:space="0" w:color="auto"/>
        <w:right w:val="single" w:sz="4" w:space="0" w:color="auto"/>
      </w:pBdr>
      <w:spacing w:before="100" w:beforeAutospacing="1" w:after="100" w:afterAutospacing="1"/>
      <w:jc w:val="center"/>
      <w:textAlignment w:val="center"/>
    </w:pPr>
    <w:rPr>
      <w:b/>
      <w:bCs/>
      <w:noProof w:val="0"/>
      <w:sz w:val="24"/>
      <w:lang w:val="en-US"/>
    </w:rPr>
  </w:style>
  <w:style w:type="paragraph" w:customStyle="1" w:styleId="xl91">
    <w:name w:val="xl91"/>
    <w:basedOn w:val="Normal"/>
    <w:rsid w:val="00116319"/>
    <w:pPr>
      <w:pBdr>
        <w:left w:val="single" w:sz="4" w:space="0" w:color="auto"/>
        <w:bottom w:val="single" w:sz="4" w:space="0" w:color="auto"/>
        <w:right w:val="single" w:sz="4" w:space="0" w:color="auto"/>
      </w:pBdr>
      <w:spacing w:before="100" w:beforeAutospacing="1" w:after="100" w:afterAutospacing="1"/>
      <w:jc w:val="left"/>
      <w:textAlignment w:val="center"/>
    </w:pPr>
    <w:rPr>
      <w:b/>
      <w:bCs/>
      <w:noProof w:val="0"/>
      <w:sz w:val="18"/>
      <w:szCs w:val="18"/>
      <w:lang w:val="en-US"/>
    </w:rPr>
  </w:style>
  <w:style w:type="paragraph" w:customStyle="1" w:styleId="xl92">
    <w:name w:val="xl92"/>
    <w:basedOn w:val="Normal"/>
    <w:rsid w:val="00116319"/>
    <w:pPr>
      <w:pBdr>
        <w:left w:val="single" w:sz="4" w:space="0" w:color="auto"/>
      </w:pBdr>
      <w:spacing w:before="100" w:beforeAutospacing="1" w:after="100" w:afterAutospacing="1"/>
      <w:jc w:val="right"/>
      <w:textAlignment w:val="center"/>
    </w:pPr>
    <w:rPr>
      <w:b/>
      <w:bCs/>
      <w:noProof w:val="0"/>
      <w:sz w:val="24"/>
      <w:lang w:val="en-US"/>
    </w:rPr>
  </w:style>
  <w:style w:type="paragraph" w:customStyle="1" w:styleId="xl93">
    <w:name w:val="xl93"/>
    <w:basedOn w:val="Normal"/>
    <w:rsid w:val="00116319"/>
    <w:pPr>
      <w:pBdr>
        <w:left w:val="single" w:sz="4" w:space="0" w:color="auto"/>
        <w:right w:val="double" w:sz="6" w:space="0" w:color="auto"/>
      </w:pBdr>
      <w:spacing w:before="100" w:beforeAutospacing="1" w:after="100" w:afterAutospacing="1"/>
      <w:jc w:val="right"/>
      <w:textAlignment w:val="center"/>
    </w:pPr>
    <w:rPr>
      <w:b/>
      <w:bCs/>
      <w:noProof w:val="0"/>
      <w:sz w:val="24"/>
      <w:lang w:val="en-US"/>
    </w:rPr>
  </w:style>
  <w:style w:type="paragraph" w:customStyle="1" w:styleId="xl94">
    <w:name w:val="xl94"/>
    <w:basedOn w:val="Normal"/>
    <w:rsid w:val="00116319"/>
    <w:pPr>
      <w:pBdr>
        <w:top w:val="double" w:sz="6" w:space="0" w:color="auto"/>
        <w:left w:val="single" w:sz="4" w:space="0" w:color="auto"/>
        <w:bottom w:val="single" w:sz="4" w:space="0" w:color="auto"/>
      </w:pBdr>
      <w:spacing w:before="100" w:beforeAutospacing="1" w:after="100" w:afterAutospacing="1"/>
      <w:jc w:val="right"/>
      <w:textAlignment w:val="center"/>
    </w:pPr>
    <w:rPr>
      <w:noProof w:val="0"/>
      <w:sz w:val="24"/>
      <w:lang w:val="en-US"/>
    </w:rPr>
  </w:style>
  <w:style w:type="paragraph" w:customStyle="1" w:styleId="xl95">
    <w:name w:val="xl95"/>
    <w:basedOn w:val="Normal"/>
    <w:rsid w:val="00116319"/>
    <w:pPr>
      <w:pBdr>
        <w:top w:val="double" w:sz="6" w:space="0" w:color="auto"/>
        <w:left w:val="single" w:sz="4" w:space="0" w:color="auto"/>
        <w:bottom w:val="single" w:sz="4" w:space="0" w:color="auto"/>
      </w:pBdr>
      <w:spacing w:before="100" w:beforeAutospacing="1" w:after="100" w:afterAutospacing="1"/>
      <w:jc w:val="right"/>
      <w:textAlignment w:val="center"/>
    </w:pPr>
    <w:rPr>
      <w:noProof w:val="0"/>
      <w:color w:val="0000FF"/>
      <w:sz w:val="24"/>
      <w:lang w:val="en-US"/>
    </w:rPr>
  </w:style>
  <w:style w:type="paragraph" w:customStyle="1" w:styleId="xl96">
    <w:name w:val="xl96"/>
    <w:basedOn w:val="Normal"/>
    <w:rsid w:val="00116319"/>
    <w:pPr>
      <w:pBdr>
        <w:top w:val="double" w:sz="6" w:space="0" w:color="auto"/>
        <w:left w:val="single" w:sz="4" w:space="0" w:color="auto"/>
        <w:bottom w:val="single" w:sz="4" w:space="0" w:color="auto"/>
        <w:right w:val="double" w:sz="6" w:space="0" w:color="auto"/>
      </w:pBdr>
      <w:spacing w:before="100" w:beforeAutospacing="1" w:after="100" w:afterAutospacing="1"/>
      <w:jc w:val="right"/>
      <w:textAlignment w:val="center"/>
    </w:pPr>
    <w:rPr>
      <w:noProof w:val="0"/>
      <w:color w:val="0000FF"/>
      <w:sz w:val="24"/>
      <w:lang w:val="en-US"/>
    </w:rPr>
  </w:style>
  <w:style w:type="paragraph" w:customStyle="1" w:styleId="xl97">
    <w:name w:val="xl97"/>
    <w:basedOn w:val="Normal"/>
    <w:rsid w:val="00116319"/>
    <w:pPr>
      <w:pBdr>
        <w:left w:val="double" w:sz="6" w:space="0" w:color="auto"/>
        <w:bottom w:val="double" w:sz="6" w:space="0" w:color="auto"/>
      </w:pBdr>
      <w:spacing w:before="100" w:beforeAutospacing="1" w:after="100" w:afterAutospacing="1"/>
      <w:jc w:val="left"/>
      <w:textAlignment w:val="center"/>
    </w:pPr>
    <w:rPr>
      <w:b/>
      <w:bCs/>
      <w:noProof w:val="0"/>
      <w:sz w:val="24"/>
      <w:lang w:val="en-US"/>
    </w:rPr>
  </w:style>
  <w:style w:type="paragraph" w:customStyle="1" w:styleId="xl98">
    <w:name w:val="xl98"/>
    <w:basedOn w:val="Normal"/>
    <w:rsid w:val="00116319"/>
    <w:pPr>
      <w:pBdr>
        <w:bottom w:val="double" w:sz="6" w:space="0" w:color="auto"/>
      </w:pBdr>
      <w:spacing w:before="100" w:beforeAutospacing="1" w:after="100" w:afterAutospacing="1"/>
      <w:jc w:val="left"/>
      <w:textAlignment w:val="center"/>
    </w:pPr>
    <w:rPr>
      <w:b/>
      <w:bCs/>
      <w:noProof w:val="0"/>
      <w:sz w:val="24"/>
      <w:lang w:val="en-US"/>
    </w:rPr>
  </w:style>
  <w:style w:type="paragraph" w:customStyle="1" w:styleId="xl99">
    <w:name w:val="xl99"/>
    <w:basedOn w:val="Normal"/>
    <w:rsid w:val="00116319"/>
    <w:pPr>
      <w:pBdr>
        <w:left w:val="double" w:sz="6" w:space="0" w:color="auto"/>
      </w:pBdr>
      <w:spacing w:before="100" w:beforeAutospacing="1" w:after="100" w:afterAutospacing="1"/>
      <w:jc w:val="center"/>
      <w:textAlignment w:val="center"/>
    </w:pPr>
    <w:rPr>
      <w:noProof w:val="0"/>
      <w:sz w:val="24"/>
      <w:lang w:val="en-US"/>
    </w:rPr>
  </w:style>
  <w:style w:type="paragraph" w:customStyle="1" w:styleId="xl100">
    <w:name w:val="xl100"/>
    <w:basedOn w:val="Normal"/>
    <w:rsid w:val="00116319"/>
    <w:pPr>
      <w:pBdr>
        <w:right w:val="single" w:sz="4" w:space="0" w:color="auto"/>
      </w:pBdr>
      <w:spacing w:before="100" w:beforeAutospacing="1" w:after="100" w:afterAutospacing="1"/>
      <w:jc w:val="center"/>
      <w:textAlignment w:val="center"/>
    </w:pPr>
    <w:rPr>
      <w:noProof w:val="0"/>
      <w:sz w:val="24"/>
      <w:lang w:val="en-US"/>
    </w:rPr>
  </w:style>
  <w:style w:type="paragraph" w:customStyle="1" w:styleId="xl101">
    <w:name w:val="xl101"/>
    <w:basedOn w:val="Normal"/>
    <w:rsid w:val="00116319"/>
    <w:pPr>
      <w:pBdr>
        <w:left w:val="double" w:sz="6" w:space="0" w:color="auto"/>
      </w:pBdr>
      <w:spacing w:before="100" w:beforeAutospacing="1" w:after="100" w:afterAutospacing="1"/>
      <w:jc w:val="left"/>
      <w:textAlignment w:val="center"/>
    </w:pPr>
    <w:rPr>
      <w:b/>
      <w:bCs/>
      <w:noProof w:val="0"/>
      <w:sz w:val="24"/>
      <w:lang w:val="en-US"/>
    </w:rPr>
  </w:style>
  <w:style w:type="paragraph" w:customStyle="1" w:styleId="xl102">
    <w:name w:val="xl102"/>
    <w:basedOn w:val="Normal"/>
    <w:rsid w:val="00116319"/>
    <w:pPr>
      <w:spacing w:before="100" w:beforeAutospacing="1" w:after="100" w:afterAutospacing="1"/>
      <w:jc w:val="left"/>
      <w:textAlignment w:val="center"/>
    </w:pPr>
    <w:rPr>
      <w:b/>
      <w:bCs/>
      <w:noProof w:val="0"/>
      <w:sz w:val="24"/>
      <w:lang w:val="en-US"/>
    </w:rPr>
  </w:style>
  <w:style w:type="paragraph" w:customStyle="1" w:styleId="xl103">
    <w:name w:val="xl103"/>
    <w:basedOn w:val="Normal"/>
    <w:rsid w:val="00116319"/>
    <w:pPr>
      <w:pBdr>
        <w:right w:val="single" w:sz="4" w:space="0" w:color="auto"/>
      </w:pBdr>
      <w:spacing w:before="100" w:beforeAutospacing="1" w:after="100" w:afterAutospacing="1"/>
      <w:jc w:val="left"/>
      <w:textAlignment w:val="center"/>
    </w:pPr>
    <w:rPr>
      <w:b/>
      <w:bCs/>
      <w:noProof w:val="0"/>
      <w:sz w:val="24"/>
      <w:lang w:val="en-US"/>
    </w:rPr>
  </w:style>
  <w:style w:type="paragraph" w:customStyle="1" w:styleId="xl104">
    <w:name w:val="xl104"/>
    <w:basedOn w:val="Normal"/>
    <w:rsid w:val="00116319"/>
    <w:pPr>
      <w:pBdr>
        <w:top w:val="double" w:sz="6" w:space="0" w:color="auto"/>
        <w:left w:val="single" w:sz="4" w:space="0" w:color="auto"/>
        <w:bottom w:val="single" w:sz="4" w:space="0" w:color="auto"/>
      </w:pBdr>
      <w:spacing w:before="100" w:beforeAutospacing="1" w:after="100" w:afterAutospacing="1"/>
      <w:jc w:val="right"/>
      <w:textAlignment w:val="center"/>
    </w:pPr>
    <w:rPr>
      <w:b/>
      <w:bCs/>
      <w:noProof w:val="0"/>
      <w:sz w:val="24"/>
      <w:lang w:val="en-US"/>
    </w:rPr>
  </w:style>
  <w:style w:type="paragraph" w:customStyle="1" w:styleId="xl105">
    <w:name w:val="xl105"/>
    <w:basedOn w:val="Normal"/>
    <w:rsid w:val="00116319"/>
    <w:pPr>
      <w:pBdr>
        <w:top w:val="double" w:sz="6" w:space="0" w:color="auto"/>
        <w:left w:val="single" w:sz="4" w:space="0" w:color="auto"/>
        <w:bottom w:val="single" w:sz="4" w:space="0" w:color="auto"/>
      </w:pBdr>
      <w:spacing w:before="100" w:beforeAutospacing="1" w:after="100" w:afterAutospacing="1"/>
      <w:jc w:val="right"/>
      <w:textAlignment w:val="center"/>
    </w:pPr>
    <w:rPr>
      <w:b/>
      <w:bCs/>
      <w:noProof w:val="0"/>
      <w:color w:val="0000FF"/>
      <w:sz w:val="24"/>
      <w:lang w:val="en-US"/>
    </w:rPr>
  </w:style>
  <w:style w:type="paragraph" w:customStyle="1" w:styleId="xl106">
    <w:name w:val="xl106"/>
    <w:basedOn w:val="Normal"/>
    <w:rsid w:val="00116319"/>
    <w:pPr>
      <w:pBdr>
        <w:top w:val="double" w:sz="6" w:space="0" w:color="auto"/>
        <w:left w:val="single" w:sz="4" w:space="0" w:color="auto"/>
        <w:bottom w:val="single" w:sz="4" w:space="0" w:color="auto"/>
        <w:right w:val="double" w:sz="6" w:space="0" w:color="auto"/>
      </w:pBdr>
      <w:spacing w:before="100" w:beforeAutospacing="1" w:after="100" w:afterAutospacing="1"/>
      <w:jc w:val="right"/>
      <w:textAlignment w:val="center"/>
    </w:pPr>
    <w:rPr>
      <w:b/>
      <w:bCs/>
      <w:noProof w:val="0"/>
      <w:color w:val="0000FF"/>
      <w:sz w:val="24"/>
      <w:lang w:val="en-US"/>
    </w:rPr>
  </w:style>
  <w:style w:type="paragraph" w:customStyle="1" w:styleId="xl107">
    <w:name w:val="xl107"/>
    <w:basedOn w:val="Normal"/>
    <w:rsid w:val="00116319"/>
    <w:pPr>
      <w:pBdr>
        <w:top w:val="single" w:sz="4" w:space="0" w:color="auto"/>
        <w:left w:val="single" w:sz="4" w:space="0" w:color="auto"/>
        <w:bottom w:val="double" w:sz="6" w:space="0" w:color="auto"/>
      </w:pBdr>
      <w:spacing w:before="100" w:beforeAutospacing="1" w:after="100" w:afterAutospacing="1"/>
      <w:jc w:val="right"/>
      <w:textAlignment w:val="center"/>
    </w:pPr>
    <w:rPr>
      <w:b/>
      <w:bCs/>
      <w:noProof w:val="0"/>
      <w:sz w:val="24"/>
      <w:lang w:val="en-US"/>
    </w:rPr>
  </w:style>
  <w:style w:type="paragraph" w:customStyle="1" w:styleId="xl108">
    <w:name w:val="xl108"/>
    <w:basedOn w:val="Normal"/>
    <w:rsid w:val="00116319"/>
    <w:pPr>
      <w:pBdr>
        <w:top w:val="single" w:sz="4" w:space="0" w:color="auto"/>
        <w:left w:val="single" w:sz="4" w:space="0" w:color="auto"/>
        <w:bottom w:val="double" w:sz="6" w:space="0" w:color="auto"/>
      </w:pBdr>
      <w:spacing w:before="100" w:beforeAutospacing="1" w:after="100" w:afterAutospacing="1"/>
      <w:jc w:val="right"/>
      <w:textAlignment w:val="center"/>
    </w:pPr>
    <w:rPr>
      <w:b/>
      <w:bCs/>
      <w:noProof w:val="0"/>
      <w:color w:val="0000FF"/>
      <w:sz w:val="24"/>
      <w:lang w:val="en-US"/>
    </w:rPr>
  </w:style>
  <w:style w:type="paragraph" w:customStyle="1" w:styleId="xl109">
    <w:name w:val="xl109"/>
    <w:basedOn w:val="Normal"/>
    <w:rsid w:val="00116319"/>
    <w:pPr>
      <w:pBdr>
        <w:top w:val="single" w:sz="4" w:space="0" w:color="auto"/>
        <w:left w:val="single" w:sz="4" w:space="0" w:color="auto"/>
        <w:bottom w:val="double" w:sz="6" w:space="0" w:color="auto"/>
        <w:right w:val="double" w:sz="6" w:space="0" w:color="auto"/>
      </w:pBdr>
      <w:spacing w:before="100" w:beforeAutospacing="1" w:after="100" w:afterAutospacing="1"/>
      <w:jc w:val="right"/>
      <w:textAlignment w:val="center"/>
    </w:pPr>
    <w:rPr>
      <w:b/>
      <w:bCs/>
      <w:noProof w:val="0"/>
      <w:color w:val="0000FF"/>
      <w:sz w:val="24"/>
      <w:lang w:val="en-US"/>
    </w:rPr>
  </w:style>
  <w:style w:type="paragraph" w:customStyle="1" w:styleId="xl110">
    <w:name w:val="xl110"/>
    <w:basedOn w:val="Normal"/>
    <w:rsid w:val="0011631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noProof w:val="0"/>
      <w:sz w:val="16"/>
      <w:szCs w:val="16"/>
      <w:lang w:val="en-US"/>
    </w:rPr>
  </w:style>
  <w:style w:type="paragraph" w:customStyle="1" w:styleId="xl111">
    <w:name w:val="xl111"/>
    <w:basedOn w:val="Normal"/>
    <w:rsid w:val="00116319"/>
    <w:pPr>
      <w:spacing w:before="100" w:beforeAutospacing="1" w:after="100" w:afterAutospacing="1"/>
      <w:jc w:val="center"/>
    </w:pPr>
    <w:rPr>
      <w:b/>
      <w:bCs/>
      <w:noProof w:val="0"/>
      <w:sz w:val="24"/>
      <w:lang w:val="en-US"/>
    </w:rPr>
  </w:style>
  <w:style w:type="paragraph" w:customStyle="1" w:styleId="xl112">
    <w:name w:val="xl112"/>
    <w:basedOn w:val="Normal"/>
    <w:rsid w:val="00116319"/>
    <w:pPr>
      <w:spacing w:before="100" w:beforeAutospacing="1" w:after="100" w:afterAutospacing="1"/>
      <w:jc w:val="center"/>
      <w:textAlignment w:val="center"/>
    </w:pPr>
    <w:rPr>
      <w:b/>
      <w:bCs/>
      <w:noProof w:val="0"/>
      <w:sz w:val="24"/>
      <w:lang w:val="en-US"/>
    </w:rPr>
  </w:style>
  <w:style w:type="paragraph" w:customStyle="1" w:styleId="xl113">
    <w:name w:val="xl113"/>
    <w:basedOn w:val="Normal"/>
    <w:rsid w:val="00116319"/>
    <w:pPr>
      <w:pBdr>
        <w:top w:val="double" w:sz="6" w:space="0" w:color="auto"/>
        <w:left w:val="single" w:sz="4" w:space="0" w:color="auto"/>
        <w:right w:val="double" w:sz="6" w:space="0" w:color="auto"/>
      </w:pBdr>
      <w:spacing w:before="100" w:beforeAutospacing="1" w:after="100" w:afterAutospacing="1"/>
      <w:jc w:val="center"/>
      <w:textAlignment w:val="center"/>
    </w:pPr>
    <w:rPr>
      <w:noProof w:val="0"/>
      <w:sz w:val="24"/>
      <w:lang w:val="en-US"/>
    </w:rPr>
  </w:style>
  <w:style w:type="paragraph" w:customStyle="1" w:styleId="xl114">
    <w:name w:val="xl114"/>
    <w:basedOn w:val="Normal"/>
    <w:rsid w:val="00116319"/>
    <w:pPr>
      <w:pBdr>
        <w:left w:val="single" w:sz="4" w:space="0" w:color="auto"/>
        <w:bottom w:val="double" w:sz="6" w:space="0" w:color="auto"/>
        <w:right w:val="double" w:sz="6" w:space="0" w:color="auto"/>
      </w:pBdr>
      <w:spacing w:before="100" w:beforeAutospacing="1" w:after="100" w:afterAutospacing="1"/>
      <w:jc w:val="center"/>
      <w:textAlignment w:val="center"/>
    </w:pPr>
    <w:rPr>
      <w:noProof w:val="0"/>
      <w:sz w:val="24"/>
      <w:lang w:val="en-US"/>
    </w:rPr>
  </w:style>
  <w:style w:type="paragraph" w:customStyle="1" w:styleId="xl115">
    <w:name w:val="xl115"/>
    <w:basedOn w:val="Normal"/>
    <w:rsid w:val="00116319"/>
    <w:pPr>
      <w:pBdr>
        <w:top w:val="double" w:sz="6" w:space="0" w:color="auto"/>
        <w:left w:val="double" w:sz="6" w:space="0" w:color="auto"/>
        <w:right w:val="single" w:sz="4" w:space="0" w:color="auto"/>
      </w:pBdr>
      <w:spacing w:before="100" w:beforeAutospacing="1" w:after="100" w:afterAutospacing="1"/>
      <w:jc w:val="center"/>
      <w:textAlignment w:val="center"/>
    </w:pPr>
    <w:rPr>
      <w:noProof w:val="0"/>
      <w:sz w:val="24"/>
      <w:lang w:val="en-US"/>
    </w:rPr>
  </w:style>
  <w:style w:type="paragraph" w:customStyle="1" w:styleId="xl116">
    <w:name w:val="xl116"/>
    <w:basedOn w:val="Normal"/>
    <w:rsid w:val="00116319"/>
    <w:pPr>
      <w:pBdr>
        <w:left w:val="double" w:sz="6" w:space="0" w:color="auto"/>
        <w:bottom w:val="double" w:sz="6" w:space="0" w:color="auto"/>
        <w:right w:val="single" w:sz="4" w:space="0" w:color="auto"/>
      </w:pBdr>
      <w:spacing w:before="100" w:beforeAutospacing="1" w:after="100" w:afterAutospacing="1"/>
      <w:jc w:val="center"/>
      <w:textAlignment w:val="center"/>
    </w:pPr>
    <w:rPr>
      <w:noProof w:val="0"/>
      <w:sz w:val="24"/>
      <w:lang w:val="en-US"/>
    </w:rPr>
  </w:style>
  <w:style w:type="paragraph" w:customStyle="1" w:styleId="xl117">
    <w:name w:val="xl117"/>
    <w:basedOn w:val="Normal"/>
    <w:rsid w:val="00116319"/>
    <w:pPr>
      <w:pBdr>
        <w:top w:val="double" w:sz="6" w:space="0" w:color="auto"/>
        <w:left w:val="single" w:sz="4" w:space="0" w:color="auto"/>
        <w:right w:val="single" w:sz="4" w:space="0" w:color="auto"/>
      </w:pBdr>
      <w:spacing w:before="100" w:beforeAutospacing="1" w:after="100" w:afterAutospacing="1"/>
      <w:jc w:val="center"/>
      <w:textAlignment w:val="center"/>
    </w:pPr>
    <w:rPr>
      <w:noProof w:val="0"/>
      <w:sz w:val="24"/>
      <w:lang w:val="en-US"/>
    </w:rPr>
  </w:style>
  <w:style w:type="paragraph" w:customStyle="1" w:styleId="xl118">
    <w:name w:val="xl118"/>
    <w:basedOn w:val="Normal"/>
    <w:rsid w:val="00116319"/>
    <w:pPr>
      <w:pBdr>
        <w:left w:val="single" w:sz="4" w:space="0" w:color="auto"/>
        <w:bottom w:val="double" w:sz="6" w:space="0" w:color="auto"/>
        <w:right w:val="single" w:sz="4" w:space="0" w:color="auto"/>
      </w:pBdr>
      <w:spacing w:before="100" w:beforeAutospacing="1" w:after="100" w:afterAutospacing="1"/>
      <w:jc w:val="center"/>
      <w:textAlignment w:val="center"/>
    </w:pPr>
    <w:rPr>
      <w:noProof w:val="0"/>
      <w:sz w:val="24"/>
      <w:lang w:val="en-US"/>
    </w:rPr>
  </w:style>
  <w:style w:type="paragraph" w:customStyle="1" w:styleId="xl119">
    <w:name w:val="xl119"/>
    <w:basedOn w:val="Normal"/>
    <w:rsid w:val="00116319"/>
    <w:pPr>
      <w:pBdr>
        <w:top w:val="double" w:sz="6" w:space="0" w:color="auto"/>
        <w:left w:val="single" w:sz="4" w:space="0" w:color="auto"/>
        <w:right w:val="single" w:sz="4" w:space="0" w:color="auto"/>
      </w:pBdr>
      <w:spacing w:before="100" w:beforeAutospacing="1" w:after="100" w:afterAutospacing="1"/>
      <w:jc w:val="center"/>
      <w:textAlignment w:val="center"/>
    </w:pPr>
    <w:rPr>
      <w:noProof w:val="0"/>
      <w:sz w:val="24"/>
      <w:lang w:val="en-US"/>
    </w:rPr>
  </w:style>
  <w:style w:type="paragraph" w:customStyle="1" w:styleId="xl120">
    <w:name w:val="xl120"/>
    <w:basedOn w:val="Normal"/>
    <w:rsid w:val="00116319"/>
    <w:pPr>
      <w:pBdr>
        <w:left w:val="single" w:sz="4" w:space="0" w:color="auto"/>
        <w:bottom w:val="double" w:sz="6" w:space="0" w:color="auto"/>
        <w:right w:val="single" w:sz="4" w:space="0" w:color="auto"/>
      </w:pBdr>
      <w:spacing w:before="100" w:beforeAutospacing="1" w:after="100" w:afterAutospacing="1"/>
      <w:jc w:val="center"/>
      <w:textAlignment w:val="center"/>
    </w:pPr>
    <w:rPr>
      <w:noProof w:val="0"/>
      <w:sz w:val="24"/>
      <w:lang w:val="en-US"/>
    </w:rPr>
  </w:style>
  <w:style w:type="paragraph" w:customStyle="1" w:styleId="xl121">
    <w:name w:val="xl121"/>
    <w:basedOn w:val="Normal"/>
    <w:rsid w:val="00116319"/>
    <w:pPr>
      <w:pBdr>
        <w:top w:val="double" w:sz="6" w:space="0" w:color="auto"/>
        <w:left w:val="single" w:sz="4" w:space="0" w:color="auto"/>
        <w:right w:val="single" w:sz="4" w:space="0" w:color="auto"/>
      </w:pBdr>
      <w:spacing w:before="100" w:beforeAutospacing="1" w:after="100" w:afterAutospacing="1"/>
      <w:jc w:val="center"/>
      <w:textAlignment w:val="center"/>
    </w:pPr>
    <w:rPr>
      <w:noProof w:val="0"/>
      <w:sz w:val="24"/>
      <w:lang w:val="en-US"/>
    </w:rPr>
  </w:style>
  <w:style w:type="paragraph" w:customStyle="1" w:styleId="xl122">
    <w:name w:val="xl122"/>
    <w:basedOn w:val="Normal"/>
    <w:rsid w:val="00116319"/>
    <w:pPr>
      <w:pBdr>
        <w:left w:val="single" w:sz="4" w:space="0" w:color="auto"/>
        <w:bottom w:val="double" w:sz="6" w:space="0" w:color="auto"/>
        <w:right w:val="single" w:sz="4" w:space="0" w:color="auto"/>
      </w:pBdr>
      <w:spacing w:before="100" w:beforeAutospacing="1" w:after="100" w:afterAutospacing="1"/>
      <w:jc w:val="center"/>
      <w:textAlignment w:val="center"/>
    </w:pPr>
    <w:rPr>
      <w:noProof w:val="0"/>
      <w:sz w:val="24"/>
      <w:lang w:val="en-US"/>
    </w:rPr>
  </w:style>
  <w:style w:type="paragraph" w:customStyle="1" w:styleId="xl123">
    <w:name w:val="xl123"/>
    <w:basedOn w:val="Normal"/>
    <w:rsid w:val="00116319"/>
    <w:pPr>
      <w:pBdr>
        <w:top w:val="double" w:sz="6" w:space="0" w:color="auto"/>
        <w:left w:val="double" w:sz="6" w:space="0" w:color="auto"/>
        <w:bottom w:val="single" w:sz="4" w:space="0" w:color="auto"/>
      </w:pBdr>
      <w:spacing w:before="100" w:beforeAutospacing="1" w:after="100" w:afterAutospacing="1"/>
      <w:jc w:val="left"/>
      <w:textAlignment w:val="center"/>
    </w:pPr>
    <w:rPr>
      <w:b/>
      <w:bCs/>
      <w:noProof w:val="0"/>
      <w:szCs w:val="22"/>
      <w:lang w:val="en-US"/>
    </w:rPr>
  </w:style>
  <w:style w:type="paragraph" w:customStyle="1" w:styleId="xl124">
    <w:name w:val="xl124"/>
    <w:basedOn w:val="Normal"/>
    <w:rsid w:val="00116319"/>
    <w:pPr>
      <w:pBdr>
        <w:top w:val="double" w:sz="6" w:space="0" w:color="auto"/>
        <w:bottom w:val="single" w:sz="4" w:space="0" w:color="auto"/>
      </w:pBdr>
      <w:spacing w:before="100" w:beforeAutospacing="1" w:after="100" w:afterAutospacing="1"/>
      <w:jc w:val="left"/>
      <w:textAlignment w:val="center"/>
    </w:pPr>
    <w:rPr>
      <w:b/>
      <w:bCs/>
      <w:noProof w:val="0"/>
      <w:szCs w:val="22"/>
      <w:lang w:val="en-US"/>
    </w:rPr>
  </w:style>
  <w:style w:type="paragraph" w:customStyle="1" w:styleId="xl125">
    <w:name w:val="xl125"/>
    <w:basedOn w:val="Normal"/>
    <w:rsid w:val="00116319"/>
    <w:pPr>
      <w:pBdr>
        <w:top w:val="double" w:sz="6" w:space="0" w:color="auto"/>
        <w:bottom w:val="single" w:sz="4" w:space="0" w:color="auto"/>
        <w:right w:val="single" w:sz="4" w:space="0" w:color="auto"/>
      </w:pBdr>
      <w:spacing w:before="100" w:beforeAutospacing="1" w:after="100" w:afterAutospacing="1"/>
      <w:jc w:val="left"/>
      <w:textAlignment w:val="center"/>
    </w:pPr>
    <w:rPr>
      <w:b/>
      <w:bCs/>
      <w:noProof w:val="0"/>
      <w:szCs w:val="22"/>
      <w:lang w:val="en-US"/>
    </w:rPr>
  </w:style>
  <w:style w:type="paragraph" w:customStyle="1" w:styleId="xl126">
    <w:name w:val="xl126"/>
    <w:basedOn w:val="Normal"/>
    <w:rsid w:val="00116319"/>
    <w:pPr>
      <w:pBdr>
        <w:top w:val="single" w:sz="4" w:space="0" w:color="auto"/>
        <w:left w:val="double" w:sz="6" w:space="0" w:color="auto"/>
        <w:bottom w:val="double" w:sz="6" w:space="0" w:color="auto"/>
      </w:pBdr>
      <w:spacing w:before="100" w:beforeAutospacing="1" w:after="100" w:afterAutospacing="1"/>
      <w:jc w:val="left"/>
      <w:textAlignment w:val="center"/>
    </w:pPr>
    <w:rPr>
      <w:b/>
      <w:bCs/>
      <w:noProof w:val="0"/>
      <w:szCs w:val="22"/>
      <w:lang w:val="en-US"/>
    </w:rPr>
  </w:style>
  <w:style w:type="paragraph" w:customStyle="1" w:styleId="xl127">
    <w:name w:val="xl127"/>
    <w:basedOn w:val="Normal"/>
    <w:rsid w:val="00116319"/>
    <w:pPr>
      <w:pBdr>
        <w:top w:val="single" w:sz="4" w:space="0" w:color="auto"/>
        <w:bottom w:val="double" w:sz="6" w:space="0" w:color="auto"/>
      </w:pBdr>
      <w:spacing w:before="100" w:beforeAutospacing="1" w:after="100" w:afterAutospacing="1"/>
      <w:jc w:val="left"/>
      <w:textAlignment w:val="center"/>
    </w:pPr>
    <w:rPr>
      <w:b/>
      <w:bCs/>
      <w:noProof w:val="0"/>
      <w:szCs w:val="22"/>
      <w:lang w:val="en-US"/>
    </w:rPr>
  </w:style>
  <w:style w:type="paragraph" w:customStyle="1" w:styleId="xl128">
    <w:name w:val="xl128"/>
    <w:basedOn w:val="Normal"/>
    <w:rsid w:val="00116319"/>
    <w:pPr>
      <w:pBdr>
        <w:top w:val="single" w:sz="4" w:space="0" w:color="auto"/>
        <w:bottom w:val="double" w:sz="6" w:space="0" w:color="auto"/>
        <w:right w:val="single" w:sz="4" w:space="0" w:color="auto"/>
      </w:pBdr>
      <w:spacing w:before="100" w:beforeAutospacing="1" w:after="100" w:afterAutospacing="1"/>
      <w:jc w:val="left"/>
      <w:textAlignment w:val="center"/>
    </w:pPr>
    <w:rPr>
      <w:b/>
      <w:bCs/>
      <w:noProof w:val="0"/>
      <w:szCs w:val="22"/>
      <w:lang w:val="en-US"/>
    </w:rPr>
  </w:style>
  <w:style w:type="paragraph" w:customStyle="1" w:styleId="xl129">
    <w:name w:val="xl129"/>
    <w:basedOn w:val="Normal"/>
    <w:rsid w:val="00116319"/>
    <w:pPr>
      <w:pBdr>
        <w:top w:val="double" w:sz="6" w:space="0" w:color="auto"/>
        <w:left w:val="double" w:sz="6" w:space="0" w:color="auto"/>
        <w:bottom w:val="double" w:sz="6" w:space="0" w:color="auto"/>
      </w:pBdr>
      <w:spacing w:before="100" w:beforeAutospacing="1" w:after="100" w:afterAutospacing="1"/>
      <w:jc w:val="left"/>
      <w:textAlignment w:val="center"/>
    </w:pPr>
    <w:rPr>
      <w:b/>
      <w:bCs/>
      <w:noProof w:val="0"/>
      <w:szCs w:val="22"/>
      <w:lang w:val="en-US"/>
    </w:rPr>
  </w:style>
  <w:style w:type="paragraph" w:customStyle="1" w:styleId="xl130">
    <w:name w:val="xl130"/>
    <w:basedOn w:val="Normal"/>
    <w:rsid w:val="00116319"/>
    <w:pPr>
      <w:pBdr>
        <w:top w:val="double" w:sz="6" w:space="0" w:color="auto"/>
        <w:bottom w:val="double" w:sz="6" w:space="0" w:color="auto"/>
      </w:pBdr>
      <w:spacing w:before="100" w:beforeAutospacing="1" w:after="100" w:afterAutospacing="1"/>
      <w:jc w:val="left"/>
      <w:textAlignment w:val="center"/>
    </w:pPr>
    <w:rPr>
      <w:b/>
      <w:bCs/>
      <w:noProof w:val="0"/>
      <w:szCs w:val="22"/>
      <w:lang w:val="en-US"/>
    </w:rPr>
  </w:style>
  <w:style w:type="paragraph" w:customStyle="1" w:styleId="xl131">
    <w:name w:val="xl131"/>
    <w:basedOn w:val="Normal"/>
    <w:rsid w:val="00116319"/>
    <w:pPr>
      <w:pBdr>
        <w:top w:val="double" w:sz="6" w:space="0" w:color="auto"/>
        <w:bottom w:val="double" w:sz="6" w:space="0" w:color="auto"/>
        <w:right w:val="single" w:sz="4" w:space="0" w:color="auto"/>
      </w:pBdr>
      <w:spacing w:before="100" w:beforeAutospacing="1" w:after="100" w:afterAutospacing="1"/>
      <w:jc w:val="left"/>
      <w:textAlignment w:val="center"/>
    </w:pPr>
    <w:rPr>
      <w:b/>
      <w:bCs/>
      <w:noProof w:val="0"/>
      <w:szCs w:val="22"/>
      <w:lang w:val="en-US"/>
    </w:rPr>
  </w:style>
  <w:style w:type="paragraph" w:customStyle="1" w:styleId="xl22">
    <w:name w:val="xl22"/>
    <w:basedOn w:val="Normal"/>
    <w:rsid w:val="00116319"/>
    <w:pPr>
      <w:spacing w:before="100" w:beforeAutospacing="1" w:after="100" w:afterAutospacing="1"/>
      <w:jc w:val="left"/>
    </w:pPr>
    <w:rPr>
      <w:rFonts w:ascii="Arial" w:hAnsi="Arial" w:cs="Arial"/>
      <w:noProof w:val="0"/>
      <w:sz w:val="16"/>
      <w:szCs w:val="16"/>
      <w:lang w:val="en-US"/>
    </w:rPr>
  </w:style>
  <w:style w:type="paragraph" w:customStyle="1" w:styleId="xl23">
    <w:name w:val="xl23"/>
    <w:basedOn w:val="Normal"/>
    <w:rsid w:val="00116319"/>
    <w:pPr>
      <w:pBdr>
        <w:top w:val="single" w:sz="8" w:space="0" w:color="auto"/>
        <w:left w:val="single" w:sz="8" w:space="0" w:color="auto"/>
        <w:bottom w:val="double" w:sz="6" w:space="0" w:color="auto"/>
        <w:right w:val="single" w:sz="4" w:space="0" w:color="auto"/>
      </w:pBdr>
      <w:shd w:val="clear" w:color="auto" w:fill="C0C0C0"/>
      <w:spacing w:before="100" w:beforeAutospacing="1" w:after="100" w:afterAutospacing="1"/>
      <w:jc w:val="center"/>
    </w:pPr>
    <w:rPr>
      <w:rFonts w:ascii="Arial" w:hAnsi="Arial" w:cs="Arial"/>
      <w:b/>
      <w:bCs/>
      <w:noProof w:val="0"/>
      <w:sz w:val="16"/>
      <w:szCs w:val="16"/>
      <w:lang w:val="en-US"/>
    </w:rPr>
  </w:style>
  <w:style w:type="paragraph" w:customStyle="1" w:styleId="xl68">
    <w:name w:val="xl68"/>
    <w:basedOn w:val="Normal"/>
    <w:rsid w:val="0011631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val="en-US"/>
    </w:rPr>
  </w:style>
  <w:style w:type="paragraph" w:customStyle="1" w:styleId="xl132">
    <w:name w:val="xl132"/>
    <w:basedOn w:val="Normal"/>
    <w:rsid w:val="00116319"/>
    <w:pPr>
      <w:pBdr>
        <w:bottom w:val="single" w:sz="8" w:space="0" w:color="auto"/>
      </w:pBdr>
      <w:spacing w:before="100" w:beforeAutospacing="1" w:after="100" w:afterAutospacing="1"/>
      <w:jc w:val="right"/>
    </w:pPr>
    <w:rPr>
      <w:rFonts w:ascii="Arial" w:hAnsi="Arial" w:cs="Arial"/>
      <w:b/>
      <w:bCs/>
      <w:noProof w:val="0"/>
      <w:sz w:val="16"/>
      <w:szCs w:val="16"/>
      <w:lang w:val="en-US"/>
    </w:rPr>
  </w:style>
  <w:style w:type="paragraph" w:customStyle="1" w:styleId="xl133">
    <w:name w:val="xl133"/>
    <w:basedOn w:val="Normal"/>
    <w:rsid w:val="00116319"/>
    <w:pPr>
      <w:pBdr>
        <w:top w:val="single" w:sz="8" w:space="0" w:color="auto"/>
        <w:bottom w:val="single" w:sz="8" w:space="0" w:color="auto"/>
      </w:pBdr>
      <w:spacing w:before="100" w:beforeAutospacing="1" w:after="100" w:afterAutospacing="1"/>
      <w:jc w:val="center"/>
    </w:pPr>
    <w:rPr>
      <w:rFonts w:ascii="Arial" w:hAnsi="Arial" w:cs="Arial"/>
      <w:b/>
      <w:bCs/>
      <w:noProof w:val="0"/>
      <w:sz w:val="16"/>
      <w:szCs w:val="16"/>
      <w:lang w:val="en-US"/>
    </w:rPr>
  </w:style>
  <w:style w:type="paragraph" w:customStyle="1" w:styleId="xl134">
    <w:name w:val="xl134"/>
    <w:basedOn w:val="Normal"/>
    <w:rsid w:val="00116319"/>
    <w:pPr>
      <w:pBdr>
        <w:top w:val="single" w:sz="8" w:space="0" w:color="auto"/>
        <w:bottom w:val="single" w:sz="8" w:space="0" w:color="auto"/>
      </w:pBdr>
      <w:spacing w:before="100" w:beforeAutospacing="1" w:after="100" w:afterAutospacing="1"/>
      <w:jc w:val="left"/>
    </w:pPr>
    <w:rPr>
      <w:rFonts w:ascii="Arial" w:hAnsi="Arial" w:cs="Arial"/>
      <w:b/>
      <w:bCs/>
      <w:noProof w:val="0"/>
      <w:sz w:val="16"/>
      <w:szCs w:val="16"/>
      <w:lang w:val="en-US"/>
    </w:rPr>
  </w:style>
  <w:style w:type="paragraph" w:customStyle="1" w:styleId="xl135">
    <w:name w:val="xl135"/>
    <w:basedOn w:val="Normal"/>
    <w:rsid w:val="00116319"/>
    <w:pPr>
      <w:spacing w:before="100" w:beforeAutospacing="1" w:after="100" w:afterAutospacing="1"/>
      <w:jc w:val="left"/>
    </w:pPr>
    <w:rPr>
      <w:rFonts w:ascii="Arial" w:hAnsi="Arial" w:cs="Arial"/>
      <w:b/>
      <w:bCs/>
      <w:noProof w:val="0"/>
      <w:sz w:val="16"/>
      <w:szCs w:val="16"/>
      <w:lang w:val="en-US"/>
    </w:rPr>
  </w:style>
  <w:style w:type="paragraph" w:customStyle="1" w:styleId="xl136">
    <w:name w:val="xl136"/>
    <w:basedOn w:val="Normal"/>
    <w:rsid w:val="00116319"/>
    <w:pPr>
      <w:pBdr>
        <w:right w:val="single" w:sz="8" w:space="0" w:color="auto"/>
      </w:pBdr>
      <w:spacing w:before="100" w:beforeAutospacing="1" w:after="100" w:afterAutospacing="1"/>
      <w:jc w:val="left"/>
    </w:pPr>
    <w:rPr>
      <w:rFonts w:ascii="Arial" w:hAnsi="Arial" w:cs="Arial"/>
      <w:b/>
      <w:bCs/>
      <w:noProof w:val="0"/>
      <w:sz w:val="16"/>
      <w:szCs w:val="16"/>
      <w:lang w:val="en-US"/>
    </w:rPr>
  </w:style>
  <w:style w:type="paragraph" w:customStyle="1" w:styleId="xl137">
    <w:name w:val="xl137"/>
    <w:basedOn w:val="Normal"/>
    <w:rsid w:val="00116319"/>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center"/>
    </w:pPr>
    <w:rPr>
      <w:rFonts w:ascii="Arial" w:hAnsi="Arial" w:cs="Arial"/>
      <w:b/>
      <w:bCs/>
      <w:noProof w:val="0"/>
      <w:sz w:val="16"/>
      <w:szCs w:val="16"/>
      <w:lang w:val="en-US"/>
    </w:rPr>
  </w:style>
  <w:style w:type="paragraph" w:customStyle="1" w:styleId="xl138">
    <w:name w:val="xl138"/>
    <w:basedOn w:val="Normal"/>
    <w:rsid w:val="00116319"/>
    <w:pPr>
      <w:pBdr>
        <w:top w:val="single" w:sz="8" w:space="0" w:color="auto"/>
        <w:bottom w:val="single" w:sz="8" w:space="0" w:color="auto"/>
      </w:pBdr>
      <w:shd w:val="clear" w:color="auto" w:fill="C0C0C0"/>
      <w:spacing w:before="100" w:beforeAutospacing="1" w:after="100" w:afterAutospacing="1"/>
      <w:jc w:val="center"/>
      <w:textAlignment w:val="center"/>
    </w:pPr>
    <w:rPr>
      <w:rFonts w:ascii="Arial" w:hAnsi="Arial" w:cs="Arial"/>
      <w:b/>
      <w:bCs/>
      <w:noProof w:val="0"/>
      <w:sz w:val="16"/>
      <w:szCs w:val="16"/>
      <w:lang w:val="en-US"/>
    </w:rPr>
  </w:style>
  <w:style w:type="paragraph" w:customStyle="1" w:styleId="xl139">
    <w:name w:val="xl139"/>
    <w:basedOn w:val="Normal"/>
    <w:rsid w:val="00116319"/>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noProof w:val="0"/>
      <w:sz w:val="16"/>
      <w:szCs w:val="16"/>
      <w:lang w:val="en-US"/>
    </w:rPr>
  </w:style>
  <w:style w:type="paragraph" w:customStyle="1" w:styleId="xl140">
    <w:name w:val="xl140"/>
    <w:basedOn w:val="Normal"/>
    <w:rsid w:val="00116319"/>
    <w:pPr>
      <w:pBdr>
        <w:left w:val="single" w:sz="8"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val="en-US"/>
    </w:rPr>
  </w:style>
  <w:style w:type="paragraph" w:customStyle="1" w:styleId="xl141">
    <w:name w:val="xl141"/>
    <w:basedOn w:val="Normal"/>
    <w:rsid w:val="00116319"/>
    <w:pPr>
      <w:pBdr>
        <w:left w:val="single" w:sz="4" w:space="0" w:color="auto"/>
        <w:bottom w:val="single" w:sz="4" w:space="0" w:color="auto"/>
        <w:right w:val="single" w:sz="8" w:space="0" w:color="auto"/>
      </w:pBdr>
      <w:spacing w:before="100" w:beforeAutospacing="1" w:after="100" w:afterAutospacing="1"/>
      <w:jc w:val="left"/>
    </w:pPr>
    <w:rPr>
      <w:rFonts w:ascii="Arial" w:hAnsi="Arial" w:cs="Arial"/>
      <w:b/>
      <w:bCs/>
      <w:noProof w:val="0"/>
      <w:sz w:val="16"/>
      <w:szCs w:val="16"/>
      <w:lang w:val="en-US"/>
    </w:rPr>
  </w:style>
  <w:style w:type="paragraph" w:customStyle="1" w:styleId="xl142">
    <w:name w:val="xl142"/>
    <w:basedOn w:val="Normal"/>
    <w:rsid w:val="00116319"/>
    <w:pPr>
      <w:pBdr>
        <w:left w:val="single" w:sz="4" w:space="0" w:color="auto"/>
        <w:right w:val="single" w:sz="4" w:space="0" w:color="auto"/>
      </w:pBdr>
      <w:spacing w:before="100" w:beforeAutospacing="1" w:after="100" w:afterAutospacing="1"/>
      <w:jc w:val="left"/>
    </w:pPr>
    <w:rPr>
      <w:rFonts w:ascii="Arial" w:hAnsi="Arial" w:cs="Arial"/>
      <w:noProof w:val="0"/>
      <w:sz w:val="16"/>
      <w:szCs w:val="16"/>
      <w:lang w:val="en-US"/>
    </w:rPr>
  </w:style>
  <w:style w:type="paragraph" w:customStyle="1" w:styleId="xl143">
    <w:name w:val="xl143"/>
    <w:basedOn w:val="Normal"/>
    <w:rsid w:val="00116319"/>
    <w:pPr>
      <w:pBdr>
        <w:left w:val="single" w:sz="4" w:space="0" w:color="auto"/>
        <w:right w:val="single" w:sz="4" w:space="0" w:color="auto"/>
      </w:pBdr>
      <w:spacing w:before="100" w:beforeAutospacing="1" w:after="100" w:afterAutospacing="1"/>
      <w:jc w:val="left"/>
    </w:pPr>
    <w:rPr>
      <w:rFonts w:ascii="Arial" w:hAnsi="Arial" w:cs="Arial"/>
      <w:noProof w:val="0"/>
      <w:sz w:val="16"/>
      <w:szCs w:val="16"/>
      <w:lang w:val="en-US"/>
    </w:rPr>
  </w:style>
  <w:style w:type="paragraph" w:customStyle="1" w:styleId="xl144">
    <w:name w:val="xl144"/>
    <w:basedOn w:val="Normal"/>
    <w:rsid w:val="0011631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noProof w:val="0"/>
      <w:sz w:val="16"/>
      <w:szCs w:val="16"/>
      <w:lang w:val="en-US"/>
    </w:rPr>
  </w:style>
  <w:style w:type="paragraph" w:customStyle="1" w:styleId="xl145">
    <w:name w:val="xl145"/>
    <w:basedOn w:val="Normal"/>
    <w:rsid w:val="00116319"/>
    <w:pPr>
      <w:pBdr>
        <w:left w:val="single" w:sz="4" w:space="0" w:color="auto"/>
      </w:pBdr>
      <w:spacing w:before="100" w:beforeAutospacing="1" w:after="100" w:afterAutospacing="1"/>
      <w:jc w:val="left"/>
    </w:pPr>
    <w:rPr>
      <w:rFonts w:ascii="Arial" w:hAnsi="Arial" w:cs="Arial"/>
      <w:noProof w:val="0"/>
      <w:sz w:val="16"/>
      <w:szCs w:val="16"/>
      <w:lang w:val="en-US"/>
    </w:rPr>
  </w:style>
  <w:style w:type="paragraph" w:customStyle="1" w:styleId="xl146">
    <w:name w:val="xl146"/>
    <w:basedOn w:val="Normal"/>
    <w:rsid w:val="00116319"/>
    <w:pPr>
      <w:pBdr>
        <w:left w:val="single" w:sz="4" w:space="0" w:color="auto"/>
        <w:right w:val="single" w:sz="4" w:space="0" w:color="auto"/>
      </w:pBdr>
      <w:spacing w:before="100" w:beforeAutospacing="1" w:after="100" w:afterAutospacing="1"/>
      <w:jc w:val="center"/>
    </w:pPr>
    <w:rPr>
      <w:rFonts w:ascii="Arial" w:hAnsi="Arial" w:cs="Arial"/>
      <w:noProof w:val="0"/>
      <w:sz w:val="16"/>
      <w:szCs w:val="16"/>
      <w:lang w:val="en-US"/>
    </w:rPr>
  </w:style>
  <w:style w:type="paragraph" w:customStyle="1" w:styleId="xl147">
    <w:name w:val="xl147"/>
    <w:basedOn w:val="Normal"/>
    <w:rsid w:val="00116319"/>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Arial" w:hAnsi="Arial" w:cs="Arial"/>
      <w:b/>
      <w:bCs/>
      <w:noProof w:val="0"/>
      <w:sz w:val="16"/>
      <w:szCs w:val="16"/>
      <w:lang w:val="en-US"/>
    </w:rPr>
  </w:style>
  <w:style w:type="paragraph" w:customStyle="1" w:styleId="xl148">
    <w:name w:val="xl148"/>
    <w:basedOn w:val="Normal"/>
    <w:rsid w:val="00116319"/>
    <w:pPr>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val="en-US"/>
    </w:rPr>
  </w:style>
  <w:style w:type="paragraph" w:customStyle="1" w:styleId="xl149">
    <w:name w:val="xl149"/>
    <w:basedOn w:val="Normal"/>
    <w:rsid w:val="00116319"/>
    <w:pPr>
      <w:pBdr>
        <w:top w:val="single" w:sz="4" w:space="0" w:color="auto"/>
        <w:left w:val="single" w:sz="8" w:space="0" w:color="auto"/>
        <w:bottom w:val="double" w:sz="6" w:space="0" w:color="auto"/>
        <w:right w:val="single" w:sz="4" w:space="0" w:color="auto"/>
      </w:pBdr>
      <w:spacing w:before="100" w:beforeAutospacing="1" w:after="100" w:afterAutospacing="1"/>
      <w:jc w:val="left"/>
    </w:pPr>
    <w:rPr>
      <w:rFonts w:ascii="Arial" w:hAnsi="Arial" w:cs="Arial"/>
      <w:noProof w:val="0"/>
      <w:sz w:val="16"/>
      <w:szCs w:val="16"/>
      <w:lang w:val="en-US"/>
    </w:rPr>
  </w:style>
  <w:style w:type="paragraph" w:customStyle="1" w:styleId="xl150">
    <w:name w:val="xl150"/>
    <w:basedOn w:val="Normal"/>
    <w:rsid w:val="00116319"/>
    <w:pPr>
      <w:pBdr>
        <w:top w:val="double" w:sz="6" w:space="0" w:color="auto"/>
        <w:left w:val="single" w:sz="4" w:space="0" w:color="auto"/>
        <w:right w:val="single" w:sz="4" w:space="0" w:color="auto"/>
      </w:pBdr>
      <w:spacing w:before="100" w:beforeAutospacing="1" w:after="100" w:afterAutospacing="1"/>
      <w:jc w:val="right"/>
    </w:pPr>
    <w:rPr>
      <w:rFonts w:ascii="Arial" w:hAnsi="Arial" w:cs="Arial"/>
      <w:b/>
      <w:bCs/>
      <w:noProof w:val="0"/>
      <w:sz w:val="16"/>
      <w:szCs w:val="16"/>
      <w:lang w:val="en-US"/>
    </w:rPr>
  </w:style>
  <w:style w:type="paragraph" w:customStyle="1" w:styleId="xl151">
    <w:name w:val="xl151"/>
    <w:basedOn w:val="Normal"/>
    <w:rsid w:val="00116319"/>
    <w:pPr>
      <w:pBdr>
        <w:top w:val="double" w:sz="6" w:space="0" w:color="auto"/>
        <w:left w:val="single" w:sz="4" w:space="0" w:color="auto"/>
      </w:pBdr>
      <w:spacing w:before="100" w:beforeAutospacing="1" w:after="100" w:afterAutospacing="1"/>
      <w:jc w:val="left"/>
    </w:pPr>
    <w:rPr>
      <w:rFonts w:ascii="Arial" w:hAnsi="Arial" w:cs="Arial"/>
      <w:b/>
      <w:bCs/>
      <w:noProof w:val="0"/>
      <w:sz w:val="16"/>
      <w:szCs w:val="16"/>
      <w:lang w:val="en-US"/>
    </w:rPr>
  </w:style>
  <w:style w:type="paragraph" w:customStyle="1" w:styleId="xl152">
    <w:name w:val="xl152"/>
    <w:basedOn w:val="Normal"/>
    <w:rsid w:val="00116319"/>
    <w:pPr>
      <w:pBdr>
        <w:left w:val="single" w:sz="8" w:space="0" w:color="auto"/>
        <w:right w:val="single" w:sz="4" w:space="0" w:color="auto"/>
      </w:pBdr>
      <w:spacing w:before="100" w:beforeAutospacing="1" w:after="100" w:afterAutospacing="1"/>
      <w:jc w:val="left"/>
    </w:pPr>
    <w:rPr>
      <w:rFonts w:ascii="Arial" w:hAnsi="Arial" w:cs="Arial"/>
      <w:b/>
      <w:bCs/>
      <w:noProof w:val="0"/>
      <w:sz w:val="16"/>
      <w:szCs w:val="16"/>
      <w:lang w:val="en-US"/>
    </w:rPr>
  </w:style>
  <w:style w:type="paragraph" w:customStyle="1" w:styleId="xl153">
    <w:name w:val="xl153"/>
    <w:basedOn w:val="Normal"/>
    <w:rsid w:val="00116319"/>
    <w:pPr>
      <w:pBdr>
        <w:top w:val="single" w:sz="8" w:space="0" w:color="auto"/>
        <w:bottom w:val="single" w:sz="8" w:space="0" w:color="auto"/>
      </w:pBdr>
      <w:spacing w:before="100" w:beforeAutospacing="1" w:after="100" w:afterAutospacing="1"/>
      <w:jc w:val="right"/>
    </w:pPr>
    <w:rPr>
      <w:rFonts w:ascii="Arial" w:hAnsi="Arial" w:cs="Arial"/>
      <w:b/>
      <w:bCs/>
      <w:noProof w:val="0"/>
      <w:sz w:val="16"/>
      <w:szCs w:val="16"/>
      <w:lang w:val="en-US"/>
    </w:rPr>
  </w:style>
  <w:style w:type="paragraph" w:customStyle="1" w:styleId="xl154">
    <w:name w:val="xl154"/>
    <w:basedOn w:val="Normal"/>
    <w:rsid w:val="00116319"/>
    <w:pPr>
      <w:pBdr>
        <w:left w:val="single" w:sz="4" w:space="0" w:color="auto"/>
        <w:bottom w:val="single" w:sz="4" w:space="0" w:color="auto"/>
      </w:pBdr>
      <w:shd w:val="clear" w:color="auto" w:fill="FFFFFF"/>
      <w:spacing w:before="100" w:beforeAutospacing="1" w:after="100" w:afterAutospacing="1"/>
      <w:jc w:val="center"/>
    </w:pPr>
    <w:rPr>
      <w:rFonts w:ascii="Arial" w:hAnsi="Arial" w:cs="Arial"/>
      <w:b/>
      <w:bCs/>
      <w:noProof w:val="0"/>
      <w:sz w:val="16"/>
      <w:szCs w:val="16"/>
      <w:lang w:val="en-US"/>
    </w:rPr>
  </w:style>
  <w:style w:type="paragraph" w:customStyle="1" w:styleId="xl155">
    <w:name w:val="xl155"/>
    <w:basedOn w:val="Normal"/>
    <w:rsid w:val="00116319"/>
    <w:pPr>
      <w:pBdr>
        <w:left w:val="single" w:sz="4" w:space="0" w:color="auto"/>
        <w:bottom w:val="single" w:sz="4" w:space="0" w:color="auto"/>
      </w:pBdr>
      <w:shd w:val="clear" w:color="auto" w:fill="FFFFFF"/>
      <w:spacing w:before="100" w:beforeAutospacing="1" w:after="100" w:afterAutospacing="1"/>
      <w:jc w:val="left"/>
    </w:pPr>
    <w:rPr>
      <w:rFonts w:ascii="Arial" w:hAnsi="Arial" w:cs="Arial"/>
      <w:b/>
      <w:bCs/>
      <w:noProof w:val="0"/>
      <w:sz w:val="16"/>
      <w:szCs w:val="16"/>
      <w:lang w:val="en-US"/>
    </w:rPr>
  </w:style>
  <w:style w:type="paragraph" w:customStyle="1" w:styleId="xl156">
    <w:name w:val="xl156"/>
    <w:basedOn w:val="Normal"/>
    <w:rsid w:val="00116319"/>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hAnsi="Arial" w:cs="Arial"/>
      <w:b/>
      <w:bCs/>
      <w:noProof w:val="0"/>
      <w:sz w:val="16"/>
      <w:szCs w:val="16"/>
      <w:lang w:val="en-US"/>
    </w:rPr>
  </w:style>
  <w:style w:type="paragraph" w:customStyle="1" w:styleId="xl157">
    <w:name w:val="xl157"/>
    <w:basedOn w:val="Normal"/>
    <w:rsid w:val="00116319"/>
    <w:pPr>
      <w:pBdr>
        <w:bottom w:val="single" w:sz="4" w:space="0" w:color="auto"/>
      </w:pBdr>
      <w:shd w:val="clear" w:color="auto" w:fill="FFFFFF"/>
      <w:spacing w:before="100" w:beforeAutospacing="1" w:after="100" w:afterAutospacing="1"/>
      <w:jc w:val="right"/>
    </w:pPr>
    <w:rPr>
      <w:rFonts w:ascii="Arial" w:hAnsi="Arial" w:cs="Arial"/>
      <w:b/>
      <w:bCs/>
      <w:noProof w:val="0"/>
      <w:sz w:val="16"/>
      <w:szCs w:val="16"/>
      <w:lang w:val="en-US"/>
    </w:rPr>
  </w:style>
  <w:style w:type="paragraph" w:customStyle="1" w:styleId="xl158">
    <w:name w:val="xl158"/>
    <w:basedOn w:val="Normal"/>
    <w:rsid w:val="00116319"/>
    <w:pPr>
      <w:pBdr>
        <w:left w:val="single" w:sz="4" w:space="0" w:color="auto"/>
        <w:bottom w:val="single" w:sz="4" w:space="0" w:color="auto"/>
      </w:pBdr>
      <w:shd w:val="clear" w:color="auto" w:fill="FFFFFF"/>
      <w:spacing w:before="100" w:beforeAutospacing="1" w:after="100" w:afterAutospacing="1"/>
      <w:jc w:val="center"/>
    </w:pPr>
    <w:rPr>
      <w:rFonts w:ascii="Arial" w:hAnsi="Arial" w:cs="Arial"/>
      <w:b/>
      <w:bCs/>
      <w:noProof w:val="0"/>
      <w:sz w:val="16"/>
      <w:szCs w:val="16"/>
      <w:lang w:val="en-US"/>
    </w:rPr>
  </w:style>
  <w:style w:type="paragraph" w:customStyle="1" w:styleId="xl159">
    <w:name w:val="xl159"/>
    <w:basedOn w:val="Normal"/>
    <w:rsid w:val="00116319"/>
    <w:pPr>
      <w:pBdr>
        <w:left w:val="single" w:sz="4" w:space="0" w:color="auto"/>
        <w:bottom w:val="single" w:sz="4" w:space="0" w:color="auto"/>
      </w:pBdr>
      <w:shd w:val="clear" w:color="auto" w:fill="FFFFFF"/>
      <w:spacing w:before="100" w:beforeAutospacing="1" w:after="100" w:afterAutospacing="1"/>
      <w:jc w:val="right"/>
    </w:pPr>
    <w:rPr>
      <w:rFonts w:ascii="Arial" w:hAnsi="Arial" w:cs="Arial"/>
      <w:b/>
      <w:bCs/>
      <w:noProof w:val="0"/>
      <w:sz w:val="16"/>
      <w:szCs w:val="16"/>
      <w:lang w:val="en-US"/>
    </w:rPr>
  </w:style>
  <w:style w:type="paragraph" w:customStyle="1" w:styleId="xl160">
    <w:name w:val="xl160"/>
    <w:basedOn w:val="Normal"/>
    <w:rsid w:val="00116319"/>
    <w:pPr>
      <w:pBdr>
        <w:top w:val="single" w:sz="4" w:space="0" w:color="auto"/>
        <w:left w:val="single" w:sz="4" w:space="0" w:color="auto"/>
        <w:bottom w:val="single" w:sz="4" w:space="0" w:color="auto"/>
      </w:pBdr>
      <w:spacing w:before="100" w:beforeAutospacing="1" w:after="100" w:afterAutospacing="1"/>
      <w:jc w:val="left"/>
    </w:pPr>
    <w:rPr>
      <w:rFonts w:ascii="Arial" w:hAnsi="Arial" w:cs="Arial"/>
      <w:noProof w:val="0"/>
      <w:sz w:val="16"/>
      <w:szCs w:val="16"/>
      <w:lang w:val="en-US"/>
    </w:rPr>
  </w:style>
  <w:style w:type="paragraph" w:customStyle="1" w:styleId="xl161">
    <w:name w:val="xl161"/>
    <w:basedOn w:val="Normal"/>
    <w:rsid w:val="00116319"/>
    <w:pPr>
      <w:pBdr>
        <w:top w:val="single" w:sz="4" w:space="0" w:color="auto"/>
        <w:left w:val="single" w:sz="4" w:space="0" w:color="auto"/>
      </w:pBdr>
      <w:spacing w:before="100" w:beforeAutospacing="1" w:after="100" w:afterAutospacing="1"/>
      <w:jc w:val="left"/>
    </w:pPr>
    <w:rPr>
      <w:rFonts w:ascii="Arial" w:hAnsi="Arial" w:cs="Arial"/>
      <w:noProof w:val="0"/>
      <w:sz w:val="16"/>
      <w:szCs w:val="16"/>
      <w:lang w:val="en-US"/>
    </w:rPr>
  </w:style>
  <w:style w:type="paragraph" w:customStyle="1" w:styleId="xl162">
    <w:name w:val="xl162"/>
    <w:basedOn w:val="Normal"/>
    <w:rsid w:val="0011631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noProof w:val="0"/>
      <w:sz w:val="16"/>
      <w:szCs w:val="16"/>
      <w:lang w:val="en-US"/>
    </w:rPr>
  </w:style>
  <w:style w:type="paragraph" w:customStyle="1" w:styleId="xl163">
    <w:name w:val="xl163"/>
    <w:basedOn w:val="Normal"/>
    <w:rsid w:val="00116319"/>
    <w:pPr>
      <w:pBdr>
        <w:top w:val="single" w:sz="4" w:space="0" w:color="auto"/>
        <w:left w:val="single" w:sz="4" w:space="0" w:color="auto"/>
      </w:pBdr>
      <w:spacing w:before="100" w:beforeAutospacing="1" w:after="100" w:afterAutospacing="1"/>
      <w:jc w:val="right"/>
    </w:pPr>
    <w:rPr>
      <w:rFonts w:ascii="Arial" w:hAnsi="Arial" w:cs="Arial"/>
      <w:noProof w:val="0"/>
      <w:sz w:val="16"/>
      <w:szCs w:val="16"/>
      <w:lang w:val="en-US"/>
    </w:rPr>
  </w:style>
  <w:style w:type="paragraph" w:customStyle="1" w:styleId="xl164">
    <w:name w:val="xl164"/>
    <w:basedOn w:val="Normal"/>
    <w:rsid w:val="00116319"/>
    <w:pPr>
      <w:pBdr>
        <w:top w:val="double" w:sz="6"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b/>
      <w:bCs/>
      <w:noProof w:val="0"/>
      <w:sz w:val="16"/>
      <w:szCs w:val="16"/>
      <w:lang w:val="en-US"/>
    </w:rPr>
  </w:style>
  <w:style w:type="paragraph" w:customStyle="1" w:styleId="xl165">
    <w:name w:val="xl165"/>
    <w:basedOn w:val="Normal"/>
    <w:rsid w:val="00116319"/>
    <w:pPr>
      <w:pBdr>
        <w:top w:val="double" w:sz="6" w:space="0" w:color="auto"/>
        <w:left w:val="single" w:sz="8" w:space="0" w:color="auto"/>
        <w:right w:val="single" w:sz="4" w:space="0" w:color="auto"/>
      </w:pBdr>
      <w:spacing w:before="100" w:beforeAutospacing="1" w:after="100" w:afterAutospacing="1"/>
      <w:jc w:val="left"/>
    </w:pPr>
    <w:rPr>
      <w:rFonts w:ascii="Arial" w:hAnsi="Arial" w:cs="Arial"/>
      <w:b/>
      <w:bCs/>
      <w:noProof w:val="0"/>
      <w:sz w:val="16"/>
      <w:szCs w:val="16"/>
      <w:lang w:val="en-US"/>
    </w:rPr>
  </w:style>
  <w:style w:type="paragraph" w:customStyle="1" w:styleId="xl166">
    <w:name w:val="xl166"/>
    <w:basedOn w:val="Normal"/>
    <w:rsid w:val="00116319"/>
    <w:pPr>
      <w:pBdr>
        <w:top w:val="double" w:sz="6" w:space="0" w:color="auto"/>
        <w:left w:val="single" w:sz="4" w:space="0" w:color="auto"/>
        <w:right w:val="single" w:sz="8" w:space="0" w:color="auto"/>
      </w:pBdr>
      <w:spacing w:before="100" w:beforeAutospacing="1" w:after="100" w:afterAutospacing="1"/>
      <w:jc w:val="left"/>
    </w:pPr>
    <w:rPr>
      <w:rFonts w:ascii="Arial" w:hAnsi="Arial" w:cs="Arial"/>
      <w:b/>
      <w:bCs/>
      <w:noProof w:val="0"/>
      <w:sz w:val="16"/>
      <w:szCs w:val="16"/>
      <w:lang w:val="en-US"/>
    </w:rPr>
  </w:style>
  <w:style w:type="paragraph" w:customStyle="1" w:styleId="xl167">
    <w:name w:val="xl167"/>
    <w:basedOn w:val="Normal"/>
    <w:rsid w:val="00116319"/>
    <w:pPr>
      <w:spacing w:before="100" w:beforeAutospacing="1" w:after="100" w:afterAutospacing="1"/>
      <w:jc w:val="right"/>
    </w:pPr>
    <w:rPr>
      <w:rFonts w:ascii="Arial" w:hAnsi="Arial" w:cs="Arial"/>
      <w:b/>
      <w:bCs/>
      <w:noProof w:val="0"/>
      <w:sz w:val="16"/>
      <w:szCs w:val="16"/>
      <w:lang w:val="en-US"/>
    </w:rPr>
  </w:style>
  <w:style w:type="paragraph" w:customStyle="1" w:styleId="xl168">
    <w:name w:val="xl168"/>
    <w:basedOn w:val="Normal"/>
    <w:rsid w:val="00116319"/>
    <w:pPr>
      <w:pBdr>
        <w:top w:val="single" w:sz="8" w:space="0" w:color="auto"/>
        <w:bottom w:val="single" w:sz="8" w:space="0" w:color="auto"/>
        <w:right w:val="single" w:sz="8" w:space="0" w:color="auto"/>
      </w:pBdr>
      <w:spacing w:before="100" w:beforeAutospacing="1" w:after="100" w:afterAutospacing="1"/>
      <w:jc w:val="left"/>
    </w:pPr>
    <w:rPr>
      <w:rFonts w:ascii="Arial" w:hAnsi="Arial" w:cs="Arial"/>
      <w:b/>
      <w:bCs/>
      <w:noProof w:val="0"/>
      <w:sz w:val="16"/>
      <w:szCs w:val="16"/>
      <w:lang w:val="en-US"/>
    </w:rPr>
  </w:style>
  <w:style w:type="paragraph" w:customStyle="1" w:styleId="xl169">
    <w:name w:val="xl169"/>
    <w:basedOn w:val="Normal"/>
    <w:rsid w:val="00116319"/>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Arial" w:hAnsi="Arial" w:cs="Arial"/>
      <w:noProof w:val="0"/>
      <w:sz w:val="16"/>
      <w:szCs w:val="16"/>
      <w:lang w:val="en-US"/>
    </w:rPr>
  </w:style>
  <w:style w:type="paragraph" w:customStyle="1" w:styleId="xl170">
    <w:name w:val="xl170"/>
    <w:basedOn w:val="Normal"/>
    <w:rsid w:val="00116319"/>
    <w:pPr>
      <w:pBdr>
        <w:top w:val="double" w:sz="6" w:space="0" w:color="auto"/>
        <w:left w:val="single" w:sz="4" w:space="0" w:color="auto"/>
        <w:bottom w:val="single" w:sz="8" w:space="0" w:color="auto"/>
        <w:right w:val="single" w:sz="8" w:space="0" w:color="auto"/>
      </w:pBdr>
      <w:spacing w:before="100" w:beforeAutospacing="1" w:after="100" w:afterAutospacing="1"/>
      <w:jc w:val="left"/>
    </w:pPr>
    <w:rPr>
      <w:rFonts w:ascii="Arial" w:hAnsi="Arial" w:cs="Arial"/>
      <w:b/>
      <w:bCs/>
      <w:noProof w:val="0"/>
      <w:sz w:val="16"/>
      <w:szCs w:val="16"/>
      <w:lang w:val="en-US"/>
    </w:rPr>
  </w:style>
  <w:style w:type="paragraph" w:customStyle="1" w:styleId="xl171">
    <w:name w:val="xl171"/>
    <w:basedOn w:val="Normal"/>
    <w:rsid w:val="00116319"/>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b/>
      <w:bCs/>
      <w:noProof w:val="0"/>
      <w:sz w:val="16"/>
      <w:szCs w:val="16"/>
      <w:lang w:val="en-US"/>
    </w:rPr>
  </w:style>
  <w:style w:type="paragraph" w:customStyle="1" w:styleId="xl172">
    <w:name w:val="xl172"/>
    <w:basedOn w:val="Normal"/>
    <w:rsid w:val="00116319"/>
    <w:pPr>
      <w:pBdr>
        <w:left w:val="single" w:sz="8" w:space="0" w:color="auto"/>
        <w:bottom w:val="single" w:sz="4" w:space="0" w:color="auto"/>
        <w:right w:val="single" w:sz="4" w:space="0" w:color="auto"/>
      </w:pBdr>
      <w:shd w:val="clear" w:color="auto" w:fill="FFFFFF"/>
      <w:spacing w:before="100" w:beforeAutospacing="1" w:after="100" w:afterAutospacing="1"/>
      <w:jc w:val="left"/>
    </w:pPr>
    <w:rPr>
      <w:rFonts w:ascii="Arial" w:hAnsi="Arial" w:cs="Arial"/>
      <w:b/>
      <w:bCs/>
      <w:noProof w:val="0"/>
      <w:sz w:val="16"/>
      <w:szCs w:val="16"/>
      <w:lang w:val="en-US"/>
    </w:rPr>
  </w:style>
  <w:style w:type="paragraph" w:customStyle="1" w:styleId="xl173">
    <w:name w:val="xl173"/>
    <w:basedOn w:val="Normal"/>
    <w:rsid w:val="00116319"/>
    <w:pPr>
      <w:pBdr>
        <w:left w:val="single" w:sz="4" w:space="0" w:color="auto"/>
        <w:bottom w:val="single" w:sz="4" w:space="0" w:color="auto"/>
      </w:pBdr>
      <w:shd w:val="clear" w:color="auto" w:fill="FFFFFF"/>
      <w:spacing w:before="100" w:beforeAutospacing="1" w:after="100" w:afterAutospacing="1"/>
      <w:jc w:val="right"/>
    </w:pPr>
    <w:rPr>
      <w:rFonts w:ascii="Arial" w:hAnsi="Arial" w:cs="Arial"/>
      <w:noProof w:val="0"/>
      <w:sz w:val="16"/>
      <w:szCs w:val="16"/>
      <w:lang w:val="en-US"/>
    </w:rPr>
  </w:style>
  <w:style w:type="paragraph" w:customStyle="1" w:styleId="xl174">
    <w:name w:val="xl174"/>
    <w:basedOn w:val="Normal"/>
    <w:rsid w:val="00116319"/>
    <w:pPr>
      <w:pBdr>
        <w:top w:val="single" w:sz="4" w:space="0" w:color="auto"/>
        <w:left w:val="single" w:sz="4" w:space="0" w:color="auto"/>
        <w:right w:val="single" w:sz="4" w:space="0" w:color="auto"/>
      </w:pBdr>
      <w:spacing w:before="100" w:beforeAutospacing="1" w:after="100" w:afterAutospacing="1"/>
      <w:jc w:val="left"/>
    </w:pPr>
    <w:rPr>
      <w:rFonts w:ascii="Arial" w:hAnsi="Arial" w:cs="Arial"/>
      <w:b/>
      <w:bCs/>
      <w:noProof w:val="0"/>
      <w:sz w:val="16"/>
      <w:szCs w:val="16"/>
      <w:lang w:val="en-US"/>
    </w:rPr>
  </w:style>
  <w:style w:type="paragraph" w:customStyle="1" w:styleId="xl175">
    <w:name w:val="xl175"/>
    <w:basedOn w:val="Normal"/>
    <w:rsid w:val="0011631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noProof w:val="0"/>
      <w:sz w:val="16"/>
      <w:szCs w:val="16"/>
      <w:lang w:val="en-US"/>
    </w:rPr>
  </w:style>
  <w:style w:type="paragraph" w:customStyle="1" w:styleId="xl176">
    <w:name w:val="xl176"/>
    <w:basedOn w:val="Normal"/>
    <w:rsid w:val="0011631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noProof w:val="0"/>
      <w:sz w:val="16"/>
      <w:szCs w:val="16"/>
      <w:lang w:val="en-US"/>
    </w:rPr>
  </w:style>
  <w:style w:type="paragraph" w:customStyle="1" w:styleId="xl177">
    <w:name w:val="xl177"/>
    <w:basedOn w:val="Normal"/>
    <w:rsid w:val="00116319"/>
    <w:pPr>
      <w:pBdr>
        <w:top w:val="single" w:sz="4" w:space="0" w:color="auto"/>
        <w:left w:val="single" w:sz="4" w:space="0" w:color="auto"/>
        <w:bottom w:val="single" w:sz="8" w:space="0" w:color="auto"/>
      </w:pBdr>
      <w:shd w:val="clear" w:color="auto" w:fill="FFFFFF"/>
      <w:spacing w:before="100" w:beforeAutospacing="1" w:after="100" w:afterAutospacing="1"/>
      <w:jc w:val="right"/>
    </w:pPr>
    <w:rPr>
      <w:rFonts w:ascii="Arial" w:hAnsi="Arial" w:cs="Arial"/>
      <w:noProof w:val="0"/>
      <w:sz w:val="16"/>
      <w:szCs w:val="16"/>
      <w:lang w:val="en-US"/>
    </w:rPr>
  </w:style>
  <w:style w:type="paragraph" w:customStyle="1" w:styleId="xl178">
    <w:name w:val="xl178"/>
    <w:basedOn w:val="Normal"/>
    <w:rsid w:val="00116319"/>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Arial" w:hAnsi="Arial" w:cs="Arial"/>
      <w:noProof w:val="0"/>
      <w:sz w:val="16"/>
      <w:szCs w:val="16"/>
      <w:lang w:val="en-US"/>
    </w:rPr>
  </w:style>
  <w:style w:type="paragraph" w:customStyle="1" w:styleId="xl179">
    <w:name w:val="xl179"/>
    <w:basedOn w:val="Normal"/>
    <w:rsid w:val="00116319"/>
    <w:pPr>
      <w:pBdr>
        <w:left w:val="single" w:sz="8" w:space="0" w:color="auto"/>
      </w:pBdr>
      <w:spacing w:before="100" w:beforeAutospacing="1" w:after="100" w:afterAutospacing="1"/>
      <w:jc w:val="left"/>
    </w:pPr>
    <w:rPr>
      <w:rFonts w:ascii="Arial" w:hAnsi="Arial" w:cs="Arial"/>
      <w:b/>
      <w:bCs/>
      <w:noProof w:val="0"/>
      <w:sz w:val="16"/>
      <w:szCs w:val="16"/>
      <w:lang w:val="en-US"/>
    </w:rPr>
  </w:style>
  <w:style w:type="paragraph" w:customStyle="1" w:styleId="xl180">
    <w:name w:val="xl180"/>
    <w:basedOn w:val="Normal"/>
    <w:rsid w:val="00116319"/>
    <w:pPr>
      <w:pBdr>
        <w:right w:val="single" w:sz="4" w:space="0" w:color="auto"/>
      </w:pBdr>
      <w:spacing w:before="100" w:beforeAutospacing="1" w:after="100" w:afterAutospacing="1"/>
      <w:jc w:val="left"/>
    </w:pPr>
    <w:rPr>
      <w:rFonts w:ascii="Arial" w:hAnsi="Arial" w:cs="Arial"/>
      <w:b/>
      <w:bCs/>
      <w:noProof w:val="0"/>
      <w:sz w:val="16"/>
      <w:szCs w:val="16"/>
      <w:lang w:val="en-US"/>
    </w:rPr>
  </w:style>
  <w:style w:type="paragraph" w:customStyle="1" w:styleId="xl181">
    <w:name w:val="xl181"/>
    <w:basedOn w:val="Normal"/>
    <w:rsid w:val="00116319"/>
    <w:pPr>
      <w:pBdr>
        <w:left w:val="single" w:sz="4" w:space="0" w:color="auto"/>
        <w:bottom w:val="single" w:sz="4" w:space="0" w:color="auto"/>
        <w:right w:val="single" w:sz="8" w:space="0" w:color="auto"/>
      </w:pBdr>
      <w:spacing w:before="100" w:beforeAutospacing="1" w:after="100" w:afterAutospacing="1"/>
      <w:jc w:val="left"/>
    </w:pPr>
    <w:rPr>
      <w:rFonts w:ascii="Arial" w:hAnsi="Arial" w:cs="Arial"/>
      <w:noProof w:val="0"/>
      <w:sz w:val="16"/>
      <w:szCs w:val="16"/>
      <w:lang w:val="en-US"/>
    </w:rPr>
  </w:style>
  <w:style w:type="paragraph" w:customStyle="1" w:styleId="xl182">
    <w:name w:val="xl182"/>
    <w:basedOn w:val="Normal"/>
    <w:rsid w:val="00116319"/>
    <w:pPr>
      <w:pBdr>
        <w:top w:val="single" w:sz="4" w:space="0" w:color="auto"/>
        <w:left w:val="single" w:sz="8" w:space="0" w:color="auto"/>
        <w:bottom w:val="single" w:sz="4" w:space="0" w:color="auto"/>
      </w:pBdr>
      <w:spacing w:before="100" w:beforeAutospacing="1" w:after="100" w:afterAutospacing="1"/>
      <w:jc w:val="center"/>
    </w:pPr>
    <w:rPr>
      <w:rFonts w:ascii="Arial" w:hAnsi="Arial" w:cs="Arial"/>
      <w:b/>
      <w:bCs/>
      <w:noProof w:val="0"/>
      <w:sz w:val="16"/>
      <w:szCs w:val="16"/>
      <w:lang w:val="en-US"/>
    </w:rPr>
  </w:style>
  <w:style w:type="paragraph" w:customStyle="1" w:styleId="xl183">
    <w:name w:val="xl183"/>
    <w:basedOn w:val="Normal"/>
    <w:rsid w:val="00116319"/>
    <w:pPr>
      <w:pBdr>
        <w:top w:val="single" w:sz="4" w:space="0" w:color="auto"/>
        <w:bottom w:val="single" w:sz="4" w:space="0" w:color="auto"/>
      </w:pBdr>
      <w:spacing w:before="100" w:beforeAutospacing="1" w:after="100" w:afterAutospacing="1"/>
      <w:jc w:val="center"/>
    </w:pPr>
    <w:rPr>
      <w:rFonts w:ascii="Arial" w:hAnsi="Arial" w:cs="Arial"/>
      <w:b/>
      <w:bCs/>
      <w:noProof w:val="0"/>
      <w:sz w:val="16"/>
      <w:szCs w:val="16"/>
      <w:lang w:val="en-US"/>
    </w:rPr>
  </w:style>
  <w:style w:type="paragraph" w:customStyle="1" w:styleId="xl184">
    <w:name w:val="xl184"/>
    <w:basedOn w:val="Normal"/>
    <w:rsid w:val="00116319"/>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noProof w:val="0"/>
      <w:sz w:val="16"/>
      <w:szCs w:val="16"/>
      <w:lang w:val="en-US"/>
    </w:rPr>
  </w:style>
  <w:style w:type="paragraph" w:customStyle="1" w:styleId="xl185">
    <w:name w:val="xl185"/>
    <w:basedOn w:val="Normal"/>
    <w:rsid w:val="00116319"/>
    <w:pPr>
      <w:pBdr>
        <w:left w:val="single" w:sz="8" w:space="0" w:color="auto"/>
        <w:bottom w:val="double" w:sz="6" w:space="0" w:color="auto"/>
      </w:pBdr>
      <w:spacing w:before="100" w:beforeAutospacing="1" w:after="100" w:afterAutospacing="1"/>
      <w:jc w:val="center"/>
    </w:pPr>
    <w:rPr>
      <w:rFonts w:ascii="Arial" w:hAnsi="Arial" w:cs="Arial"/>
      <w:b/>
      <w:bCs/>
      <w:noProof w:val="0"/>
      <w:sz w:val="16"/>
      <w:szCs w:val="16"/>
      <w:lang w:val="en-US"/>
    </w:rPr>
  </w:style>
  <w:style w:type="paragraph" w:customStyle="1" w:styleId="xl186">
    <w:name w:val="xl186"/>
    <w:basedOn w:val="Normal"/>
    <w:rsid w:val="00116319"/>
    <w:pPr>
      <w:pBdr>
        <w:bottom w:val="double" w:sz="6" w:space="0" w:color="auto"/>
      </w:pBdr>
      <w:spacing w:before="100" w:beforeAutospacing="1" w:after="100" w:afterAutospacing="1"/>
      <w:jc w:val="center"/>
    </w:pPr>
    <w:rPr>
      <w:rFonts w:ascii="Arial" w:hAnsi="Arial" w:cs="Arial"/>
      <w:b/>
      <w:bCs/>
      <w:noProof w:val="0"/>
      <w:sz w:val="16"/>
      <w:szCs w:val="16"/>
      <w:lang w:val="en-US"/>
    </w:rPr>
  </w:style>
  <w:style w:type="paragraph" w:customStyle="1" w:styleId="xl187">
    <w:name w:val="xl187"/>
    <w:basedOn w:val="Normal"/>
    <w:rsid w:val="00116319"/>
    <w:pPr>
      <w:pBdr>
        <w:bottom w:val="double" w:sz="6" w:space="0" w:color="auto"/>
        <w:right w:val="single" w:sz="4" w:space="0" w:color="auto"/>
      </w:pBdr>
      <w:spacing w:before="100" w:beforeAutospacing="1" w:after="100" w:afterAutospacing="1"/>
      <w:jc w:val="center"/>
    </w:pPr>
    <w:rPr>
      <w:rFonts w:ascii="Arial" w:hAnsi="Arial" w:cs="Arial"/>
      <w:b/>
      <w:bCs/>
      <w:noProof w:val="0"/>
      <w:sz w:val="16"/>
      <w:szCs w:val="16"/>
      <w:lang w:val="en-US"/>
    </w:rPr>
  </w:style>
  <w:style w:type="paragraph" w:customStyle="1" w:styleId="xl188">
    <w:name w:val="xl188"/>
    <w:basedOn w:val="Normal"/>
    <w:rsid w:val="00116319"/>
    <w:pPr>
      <w:pBdr>
        <w:top w:val="single" w:sz="4" w:space="0" w:color="auto"/>
        <w:left w:val="single" w:sz="4" w:space="0" w:color="auto"/>
        <w:bottom w:val="single" w:sz="4" w:space="0" w:color="auto"/>
      </w:pBdr>
      <w:shd w:val="clear" w:color="auto" w:fill="FFFFFF"/>
      <w:spacing w:before="100" w:beforeAutospacing="1" w:after="100" w:afterAutospacing="1"/>
      <w:jc w:val="right"/>
    </w:pPr>
    <w:rPr>
      <w:rFonts w:ascii="Arial" w:hAnsi="Arial" w:cs="Arial"/>
      <w:noProof w:val="0"/>
      <w:sz w:val="16"/>
      <w:szCs w:val="16"/>
      <w:lang w:val="en-US"/>
    </w:rPr>
  </w:style>
  <w:style w:type="paragraph" w:customStyle="1" w:styleId="xl189">
    <w:name w:val="xl189"/>
    <w:basedOn w:val="Normal"/>
    <w:rsid w:val="00116319"/>
    <w:pPr>
      <w:pBdr>
        <w:top w:val="single" w:sz="4" w:space="0" w:color="auto"/>
        <w:left w:val="single" w:sz="4" w:space="0" w:color="auto"/>
        <w:bottom w:val="single" w:sz="4" w:space="0" w:color="auto"/>
      </w:pBdr>
      <w:shd w:val="clear" w:color="auto" w:fill="FFFFFF"/>
      <w:spacing w:before="100" w:beforeAutospacing="1" w:after="100" w:afterAutospacing="1"/>
      <w:jc w:val="right"/>
    </w:pPr>
    <w:rPr>
      <w:rFonts w:ascii="Arial" w:hAnsi="Arial" w:cs="Arial"/>
      <w:b/>
      <w:bCs/>
      <w:noProof w:val="0"/>
      <w:sz w:val="16"/>
      <w:szCs w:val="16"/>
      <w:lang w:val="en-US"/>
    </w:rPr>
  </w:style>
  <w:style w:type="paragraph" w:customStyle="1" w:styleId="xl190">
    <w:name w:val="xl190"/>
    <w:basedOn w:val="Normal"/>
    <w:rsid w:val="00116319"/>
    <w:pPr>
      <w:pBdr>
        <w:top w:val="single" w:sz="4" w:space="0" w:color="auto"/>
        <w:left w:val="single" w:sz="4" w:space="0" w:color="auto"/>
      </w:pBdr>
      <w:shd w:val="clear" w:color="auto" w:fill="FFFFFF"/>
      <w:spacing w:before="100" w:beforeAutospacing="1" w:after="100" w:afterAutospacing="1"/>
      <w:jc w:val="right"/>
    </w:pPr>
    <w:rPr>
      <w:rFonts w:ascii="Arial" w:hAnsi="Arial" w:cs="Arial"/>
      <w:noProof w:val="0"/>
      <w:sz w:val="16"/>
      <w:szCs w:val="16"/>
      <w:lang w:val="en-US"/>
    </w:rPr>
  </w:style>
  <w:style w:type="paragraph" w:customStyle="1" w:styleId="xl191">
    <w:name w:val="xl191"/>
    <w:basedOn w:val="Normal"/>
    <w:rsid w:val="00116319"/>
    <w:pPr>
      <w:pBdr>
        <w:top w:val="double" w:sz="6" w:space="0" w:color="auto"/>
        <w:left w:val="single" w:sz="4" w:space="0" w:color="auto"/>
        <w:bottom w:val="single" w:sz="8" w:space="0" w:color="auto"/>
      </w:pBdr>
      <w:spacing w:before="100" w:beforeAutospacing="1" w:after="100" w:afterAutospacing="1"/>
      <w:jc w:val="left"/>
    </w:pPr>
    <w:rPr>
      <w:rFonts w:ascii="Arial" w:hAnsi="Arial" w:cs="Arial"/>
      <w:b/>
      <w:bCs/>
      <w:noProof w:val="0"/>
      <w:sz w:val="16"/>
      <w:szCs w:val="16"/>
      <w:lang w:val="en-US"/>
    </w:rPr>
  </w:style>
  <w:style w:type="paragraph" w:customStyle="1" w:styleId="xl192">
    <w:name w:val="xl192"/>
    <w:basedOn w:val="Normal"/>
    <w:rsid w:val="00116319"/>
    <w:pPr>
      <w:pBdr>
        <w:left w:val="single" w:sz="4" w:space="0" w:color="auto"/>
      </w:pBdr>
      <w:shd w:val="clear" w:color="auto" w:fill="FFFFFF"/>
      <w:spacing w:before="100" w:beforeAutospacing="1" w:after="100" w:afterAutospacing="1"/>
      <w:jc w:val="right"/>
    </w:pPr>
    <w:rPr>
      <w:rFonts w:ascii="Arial" w:hAnsi="Arial" w:cs="Arial"/>
      <w:noProof w:val="0"/>
      <w:sz w:val="16"/>
      <w:szCs w:val="16"/>
      <w:lang w:val="en-US"/>
    </w:rPr>
  </w:style>
  <w:style w:type="paragraph" w:customStyle="1" w:styleId="xl193">
    <w:name w:val="xl193"/>
    <w:basedOn w:val="Normal"/>
    <w:rsid w:val="00116319"/>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right"/>
    </w:pPr>
    <w:rPr>
      <w:rFonts w:ascii="Arial" w:hAnsi="Arial" w:cs="Arial"/>
      <w:b/>
      <w:bCs/>
      <w:noProof w:val="0"/>
      <w:sz w:val="16"/>
      <w:szCs w:val="16"/>
      <w:lang w:val="en-US"/>
    </w:rPr>
  </w:style>
  <w:style w:type="paragraph" w:customStyle="1" w:styleId="xl194">
    <w:name w:val="xl194"/>
    <w:basedOn w:val="Normal"/>
    <w:rsid w:val="00116319"/>
    <w:pPr>
      <w:pBdr>
        <w:bottom w:val="single" w:sz="8" w:space="0" w:color="auto"/>
      </w:pBdr>
      <w:spacing w:before="100" w:beforeAutospacing="1" w:after="100" w:afterAutospacing="1"/>
      <w:jc w:val="left"/>
    </w:pPr>
    <w:rPr>
      <w:rFonts w:ascii="Arial" w:hAnsi="Arial" w:cs="Arial"/>
      <w:b/>
      <w:bCs/>
      <w:noProof w:val="0"/>
      <w:sz w:val="16"/>
      <w:szCs w:val="16"/>
      <w:lang w:val="en-US"/>
    </w:rPr>
  </w:style>
  <w:style w:type="paragraph" w:customStyle="1" w:styleId="xl195">
    <w:name w:val="xl195"/>
    <w:basedOn w:val="Normal"/>
    <w:rsid w:val="00116319"/>
    <w:pPr>
      <w:pBdr>
        <w:top w:val="double" w:sz="6" w:space="0" w:color="auto"/>
        <w:left w:val="single" w:sz="8" w:space="0" w:color="auto"/>
      </w:pBdr>
      <w:spacing w:before="100" w:beforeAutospacing="1" w:after="100" w:afterAutospacing="1"/>
      <w:jc w:val="left"/>
    </w:pPr>
    <w:rPr>
      <w:rFonts w:ascii="Arial" w:hAnsi="Arial" w:cs="Arial"/>
      <w:b/>
      <w:bCs/>
      <w:noProof w:val="0"/>
      <w:sz w:val="16"/>
      <w:szCs w:val="16"/>
      <w:lang w:val="en-US"/>
    </w:rPr>
  </w:style>
  <w:style w:type="paragraph" w:customStyle="1" w:styleId="xl196">
    <w:name w:val="xl196"/>
    <w:basedOn w:val="Normal"/>
    <w:rsid w:val="00116319"/>
    <w:pPr>
      <w:pBdr>
        <w:top w:val="double" w:sz="6" w:space="0" w:color="auto"/>
      </w:pBdr>
      <w:spacing w:before="100" w:beforeAutospacing="1" w:after="100" w:afterAutospacing="1"/>
      <w:jc w:val="left"/>
    </w:pPr>
    <w:rPr>
      <w:rFonts w:ascii="Arial" w:hAnsi="Arial" w:cs="Arial"/>
      <w:b/>
      <w:bCs/>
      <w:noProof w:val="0"/>
      <w:sz w:val="16"/>
      <w:szCs w:val="16"/>
      <w:lang w:val="en-US"/>
    </w:rPr>
  </w:style>
  <w:style w:type="paragraph" w:customStyle="1" w:styleId="xl197">
    <w:name w:val="xl197"/>
    <w:basedOn w:val="Normal"/>
    <w:rsid w:val="00116319"/>
    <w:pPr>
      <w:pBdr>
        <w:top w:val="double" w:sz="6" w:space="0" w:color="auto"/>
        <w:right w:val="single" w:sz="4" w:space="0" w:color="auto"/>
      </w:pBdr>
      <w:spacing w:before="100" w:beforeAutospacing="1" w:after="100" w:afterAutospacing="1"/>
      <w:jc w:val="left"/>
    </w:pPr>
    <w:rPr>
      <w:rFonts w:ascii="Arial" w:hAnsi="Arial" w:cs="Arial"/>
      <w:b/>
      <w:bCs/>
      <w:noProof w:val="0"/>
      <w:sz w:val="16"/>
      <w:szCs w:val="16"/>
      <w:lang w:val="en-US"/>
    </w:rPr>
  </w:style>
  <w:style w:type="paragraph" w:customStyle="1" w:styleId="xl198">
    <w:name w:val="xl198"/>
    <w:basedOn w:val="Normal"/>
    <w:rsid w:val="00116319"/>
    <w:pPr>
      <w:pBdr>
        <w:top w:val="double" w:sz="6" w:space="0" w:color="auto"/>
        <w:left w:val="single" w:sz="4" w:space="0" w:color="auto"/>
        <w:right w:val="single" w:sz="4" w:space="0" w:color="auto"/>
      </w:pBdr>
      <w:spacing w:before="100" w:beforeAutospacing="1" w:after="100" w:afterAutospacing="1"/>
      <w:jc w:val="center"/>
    </w:pPr>
    <w:rPr>
      <w:rFonts w:ascii="Arial" w:hAnsi="Arial" w:cs="Arial"/>
      <w:noProof w:val="0"/>
      <w:sz w:val="16"/>
      <w:szCs w:val="16"/>
      <w:lang w:val="en-US"/>
    </w:rPr>
  </w:style>
  <w:style w:type="paragraph" w:customStyle="1" w:styleId="xl199">
    <w:name w:val="xl199"/>
    <w:basedOn w:val="Normal"/>
    <w:rsid w:val="00116319"/>
    <w:pPr>
      <w:pBdr>
        <w:top w:val="double" w:sz="6" w:space="0" w:color="auto"/>
        <w:left w:val="single" w:sz="4" w:space="0" w:color="auto"/>
        <w:bottom w:val="single" w:sz="4" w:space="0" w:color="auto"/>
      </w:pBdr>
      <w:spacing w:before="100" w:beforeAutospacing="1" w:after="100" w:afterAutospacing="1"/>
      <w:jc w:val="left"/>
    </w:pPr>
    <w:rPr>
      <w:rFonts w:ascii="Arial" w:hAnsi="Arial" w:cs="Arial"/>
      <w:noProof w:val="0"/>
      <w:sz w:val="16"/>
      <w:szCs w:val="16"/>
      <w:lang w:val="en-US"/>
    </w:rPr>
  </w:style>
  <w:style w:type="paragraph" w:customStyle="1" w:styleId="xl200">
    <w:name w:val="xl200"/>
    <w:basedOn w:val="Normal"/>
    <w:rsid w:val="00116319"/>
    <w:pPr>
      <w:pBdr>
        <w:top w:val="double" w:sz="6" w:space="0" w:color="auto"/>
        <w:left w:val="single" w:sz="4" w:space="0" w:color="auto"/>
        <w:bottom w:val="single" w:sz="4" w:space="0" w:color="auto"/>
        <w:right w:val="single" w:sz="8" w:space="0" w:color="auto"/>
      </w:pBdr>
      <w:spacing w:before="100" w:beforeAutospacing="1" w:after="100" w:afterAutospacing="1"/>
      <w:jc w:val="left"/>
    </w:pPr>
    <w:rPr>
      <w:rFonts w:ascii="Arial" w:hAnsi="Arial" w:cs="Arial"/>
      <w:noProof w:val="0"/>
      <w:sz w:val="16"/>
      <w:szCs w:val="16"/>
      <w:lang w:val="en-US"/>
    </w:rPr>
  </w:style>
  <w:style w:type="paragraph" w:customStyle="1" w:styleId="xl201">
    <w:name w:val="xl201"/>
    <w:basedOn w:val="Normal"/>
    <w:rsid w:val="00116319"/>
    <w:pPr>
      <w:pBdr>
        <w:top w:val="single" w:sz="4" w:space="0" w:color="auto"/>
        <w:left w:val="single" w:sz="4" w:space="0" w:color="auto"/>
        <w:bottom w:val="single" w:sz="4" w:space="0" w:color="auto"/>
      </w:pBdr>
      <w:spacing w:before="100" w:beforeAutospacing="1" w:after="100" w:afterAutospacing="1"/>
      <w:jc w:val="left"/>
    </w:pPr>
    <w:rPr>
      <w:rFonts w:ascii="Arial" w:hAnsi="Arial" w:cs="Arial"/>
      <w:b/>
      <w:bCs/>
      <w:noProof w:val="0"/>
      <w:sz w:val="16"/>
      <w:szCs w:val="16"/>
      <w:lang w:val="en-US"/>
    </w:rPr>
  </w:style>
  <w:style w:type="paragraph" w:customStyle="1" w:styleId="xl202">
    <w:name w:val="xl202"/>
    <w:basedOn w:val="Normal"/>
    <w:rsid w:val="00116319"/>
    <w:pPr>
      <w:pBdr>
        <w:left w:val="single" w:sz="4" w:space="0" w:color="auto"/>
        <w:right w:val="single" w:sz="4" w:space="0" w:color="auto"/>
      </w:pBdr>
      <w:spacing w:before="100" w:beforeAutospacing="1" w:after="100" w:afterAutospacing="1"/>
      <w:jc w:val="left"/>
    </w:pPr>
    <w:rPr>
      <w:rFonts w:ascii="Arial" w:hAnsi="Arial" w:cs="Arial"/>
      <w:noProof w:val="0"/>
      <w:sz w:val="16"/>
      <w:szCs w:val="16"/>
      <w:lang w:val="en-US"/>
    </w:rPr>
  </w:style>
  <w:style w:type="paragraph" w:customStyle="1" w:styleId="xl203">
    <w:name w:val="xl203"/>
    <w:basedOn w:val="Normal"/>
    <w:rsid w:val="0011631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noProof w:val="0"/>
      <w:sz w:val="16"/>
      <w:szCs w:val="16"/>
      <w:lang w:val="en-US"/>
    </w:rPr>
  </w:style>
  <w:style w:type="paragraph" w:customStyle="1" w:styleId="xl204">
    <w:name w:val="xl204"/>
    <w:basedOn w:val="Normal"/>
    <w:rsid w:val="00116319"/>
    <w:pPr>
      <w:pBdr>
        <w:top w:val="double" w:sz="6" w:space="0" w:color="auto"/>
        <w:left w:val="single" w:sz="8"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val="en-US"/>
    </w:rPr>
  </w:style>
  <w:style w:type="paragraph" w:customStyle="1" w:styleId="xl205">
    <w:name w:val="xl205"/>
    <w:basedOn w:val="Normal"/>
    <w:rsid w:val="00116319"/>
    <w:pPr>
      <w:pBdr>
        <w:top w:val="single" w:sz="8" w:space="0" w:color="auto"/>
        <w:left w:val="single" w:sz="8" w:space="0" w:color="auto"/>
        <w:bottom w:val="single" w:sz="8" w:space="0" w:color="auto"/>
      </w:pBdr>
      <w:spacing w:before="100" w:beforeAutospacing="1" w:after="100" w:afterAutospacing="1"/>
      <w:jc w:val="center"/>
    </w:pPr>
    <w:rPr>
      <w:rFonts w:ascii="Arial" w:hAnsi="Arial" w:cs="Arial"/>
      <w:noProof w:val="0"/>
      <w:sz w:val="16"/>
      <w:szCs w:val="16"/>
      <w:lang w:val="en-US"/>
    </w:rPr>
  </w:style>
  <w:style w:type="paragraph" w:customStyle="1" w:styleId="xl206">
    <w:name w:val="xl206"/>
    <w:basedOn w:val="Normal"/>
    <w:rsid w:val="00116319"/>
    <w:pPr>
      <w:pBdr>
        <w:top w:val="single" w:sz="8" w:space="0" w:color="auto"/>
        <w:bottom w:val="single" w:sz="8" w:space="0" w:color="auto"/>
      </w:pBdr>
      <w:spacing w:before="100" w:beforeAutospacing="1" w:after="100" w:afterAutospacing="1"/>
      <w:jc w:val="center"/>
    </w:pPr>
    <w:rPr>
      <w:rFonts w:ascii="Arial" w:hAnsi="Arial" w:cs="Arial"/>
      <w:noProof w:val="0"/>
      <w:sz w:val="16"/>
      <w:szCs w:val="16"/>
      <w:lang w:val="en-US"/>
    </w:rPr>
  </w:style>
  <w:style w:type="paragraph" w:customStyle="1" w:styleId="xl207">
    <w:name w:val="xl207"/>
    <w:basedOn w:val="Normal"/>
    <w:rsid w:val="00116319"/>
    <w:pPr>
      <w:pBdr>
        <w:top w:val="single" w:sz="8" w:space="0" w:color="auto"/>
        <w:bottom w:val="single" w:sz="8" w:space="0" w:color="auto"/>
      </w:pBdr>
      <w:spacing w:before="100" w:beforeAutospacing="1" w:after="100" w:afterAutospacing="1"/>
      <w:jc w:val="left"/>
    </w:pPr>
    <w:rPr>
      <w:rFonts w:ascii="Arial" w:hAnsi="Arial" w:cs="Arial"/>
      <w:noProof w:val="0"/>
      <w:sz w:val="16"/>
      <w:szCs w:val="16"/>
      <w:lang w:val="en-US"/>
    </w:rPr>
  </w:style>
  <w:style w:type="paragraph" w:customStyle="1" w:styleId="xl208">
    <w:name w:val="xl208"/>
    <w:basedOn w:val="Normal"/>
    <w:rsid w:val="00116319"/>
    <w:pPr>
      <w:pBdr>
        <w:top w:val="single" w:sz="8" w:space="0" w:color="auto"/>
        <w:bottom w:val="single" w:sz="8" w:space="0" w:color="auto"/>
        <w:right w:val="single" w:sz="8" w:space="0" w:color="auto"/>
      </w:pBdr>
      <w:spacing w:before="100" w:beforeAutospacing="1" w:after="100" w:afterAutospacing="1"/>
      <w:jc w:val="left"/>
    </w:pPr>
    <w:rPr>
      <w:rFonts w:ascii="Arial" w:hAnsi="Arial" w:cs="Arial"/>
      <w:noProof w:val="0"/>
      <w:sz w:val="16"/>
      <w:szCs w:val="16"/>
      <w:lang w:val="en-US"/>
    </w:rPr>
  </w:style>
  <w:style w:type="paragraph" w:customStyle="1" w:styleId="xl209">
    <w:name w:val="xl209"/>
    <w:basedOn w:val="Normal"/>
    <w:rsid w:val="00116319"/>
    <w:pPr>
      <w:pBdr>
        <w:top w:val="single" w:sz="8" w:space="0" w:color="auto"/>
        <w:bottom w:val="single" w:sz="8" w:space="0" w:color="auto"/>
      </w:pBdr>
      <w:shd w:val="clear" w:color="auto" w:fill="C0C0C0"/>
      <w:spacing w:before="100" w:beforeAutospacing="1" w:after="100" w:afterAutospacing="1"/>
      <w:jc w:val="center"/>
      <w:textAlignment w:val="center"/>
    </w:pPr>
    <w:rPr>
      <w:rFonts w:ascii="Arial" w:hAnsi="Arial" w:cs="Arial"/>
      <w:noProof w:val="0"/>
      <w:sz w:val="16"/>
      <w:szCs w:val="16"/>
      <w:lang w:val="en-US"/>
    </w:rPr>
  </w:style>
  <w:style w:type="paragraph" w:customStyle="1" w:styleId="xl210">
    <w:name w:val="xl210"/>
    <w:basedOn w:val="Normal"/>
    <w:rsid w:val="00116319"/>
    <w:pPr>
      <w:pBdr>
        <w:top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w:hAnsi="Arial" w:cs="Arial"/>
      <w:noProof w:val="0"/>
      <w:sz w:val="16"/>
      <w:szCs w:val="16"/>
      <w:lang w:val="en-US"/>
    </w:rPr>
  </w:style>
  <w:style w:type="paragraph" w:customStyle="1" w:styleId="xl211">
    <w:name w:val="xl211"/>
    <w:basedOn w:val="Normal"/>
    <w:rsid w:val="00116319"/>
    <w:pPr>
      <w:pBdr>
        <w:left w:val="single" w:sz="8" w:space="0" w:color="auto"/>
        <w:bottom w:val="single" w:sz="4" w:space="0" w:color="auto"/>
      </w:pBdr>
      <w:spacing w:before="100" w:beforeAutospacing="1" w:after="100" w:afterAutospacing="1"/>
      <w:jc w:val="center"/>
    </w:pPr>
    <w:rPr>
      <w:rFonts w:ascii="Arial" w:hAnsi="Arial" w:cs="Arial"/>
      <w:noProof w:val="0"/>
      <w:sz w:val="16"/>
      <w:szCs w:val="16"/>
      <w:lang w:val="en-US"/>
    </w:rPr>
  </w:style>
  <w:style w:type="paragraph" w:customStyle="1" w:styleId="xl212">
    <w:name w:val="xl212"/>
    <w:basedOn w:val="Normal"/>
    <w:rsid w:val="00116319"/>
    <w:pPr>
      <w:pBdr>
        <w:bottom w:val="single" w:sz="4" w:space="0" w:color="auto"/>
      </w:pBdr>
      <w:spacing w:before="100" w:beforeAutospacing="1" w:after="100" w:afterAutospacing="1"/>
      <w:jc w:val="center"/>
    </w:pPr>
    <w:rPr>
      <w:rFonts w:ascii="Arial" w:hAnsi="Arial" w:cs="Arial"/>
      <w:noProof w:val="0"/>
      <w:sz w:val="16"/>
      <w:szCs w:val="16"/>
      <w:lang w:val="en-US"/>
    </w:rPr>
  </w:style>
  <w:style w:type="paragraph" w:customStyle="1" w:styleId="xl213">
    <w:name w:val="xl213"/>
    <w:basedOn w:val="Normal"/>
    <w:rsid w:val="00116319"/>
    <w:pPr>
      <w:pBdr>
        <w:bottom w:val="single" w:sz="4" w:space="0" w:color="auto"/>
        <w:right w:val="single" w:sz="4" w:space="0" w:color="auto"/>
      </w:pBdr>
      <w:spacing w:before="100" w:beforeAutospacing="1" w:after="100" w:afterAutospacing="1"/>
      <w:jc w:val="center"/>
    </w:pPr>
    <w:rPr>
      <w:rFonts w:ascii="Arial" w:hAnsi="Arial" w:cs="Arial"/>
      <w:noProof w:val="0"/>
      <w:sz w:val="16"/>
      <w:szCs w:val="16"/>
      <w:lang w:val="en-US"/>
    </w:rPr>
  </w:style>
  <w:style w:type="paragraph" w:customStyle="1" w:styleId="xl214">
    <w:name w:val="xl214"/>
    <w:basedOn w:val="Normal"/>
    <w:rsid w:val="00116319"/>
    <w:pPr>
      <w:pBdr>
        <w:left w:val="single" w:sz="4" w:space="0" w:color="auto"/>
        <w:right w:val="single" w:sz="4" w:space="0" w:color="auto"/>
      </w:pBdr>
      <w:spacing w:before="100" w:beforeAutospacing="1" w:after="100" w:afterAutospacing="1"/>
      <w:jc w:val="left"/>
    </w:pPr>
    <w:rPr>
      <w:rFonts w:ascii="Arial" w:hAnsi="Arial" w:cs="Arial"/>
      <w:b/>
      <w:bCs/>
      <w:noProof w:val="0"/>
      <w:sz w:val="16"/>
      <w:szCs w:val="16"/>
      <w:lang w:val="en-US"/>
    </w:rPr>
  </w:style>
  <w:style w:type="paragraph" w:customStyle="1" w:styleId="xl215">
    <w:name w:val="xl215"/>
    <w:basedOn w:val="Normal"/>
    <w:rsid w:val="00116319"/>
    <w:pPr>
      <w:pBdr>
        <w:top w:val="single" w:sz="4" w:space="0" w:color="auto"/>
        <w:left w:val="single" w:sz="8" w:space="0" w:color="auto"/>
        <w:bottom w:val="single" w:sz="4" w:space="0" w:color="auto"/>
      </w:pBdr>
      <w:spacing w:before="100" w:beforeAutospacing="1" w:after="100" w:afterAutospacing="1"/>
      <w:jc w:val="center"/>
    </w:pPr>
    <w:rPr>
      <w:rFonts w:ascii="Arial" w:hAnsi="Arial" w:cs="Arial"/>
      <w:noProof w:val="0"/>
      <w:sz w:val="16"/>
      <w:szCs w:val="16"/>
      <w:lang w:val="en-US"/>
    </w:rPr>
  </w:style>
  <w:style w:type="paragraph" w:customStyle="1" w:styleId="xl216">
    <w:name w:val="xl216"/>
    <w:basedOn w:val="Normal"/>
    <w:rsid w:val="00116319"/>
    <w:pPr>
      <w:pBdr>
        <w:top w:val="single" w:sz="4" w:space="0" w:color="auto"/>
        <w:bottom w:val="single" w:sz="4" w:space="0" w:color="auto"/>
      </w:pBdr>
      <w:spacing w:before="100" w:beforeAutospacing="1" w:after="100" w:afterAutospacing="1"/>
      <w:jc w:val="center"/>
    </w:pPr>
    <w:rPr>
      <w:rFonts w:ascii="Arial" w:hAnsi="Arial" w:cs="Arial"/>
      <w:noProof w:val="0"/>
      <w:sz w:val="16"/>
      <w:szCs w:val="16"/>
      <w:lang w:val="en-US"/>
    </w:rPr>
  </w:style>
  <w:style w:type="paragraph" w:customStyle="1" w:styleId="xl217">
    <w:name w:val="xl217"/>
    <w:basedOn w:val="Normal"/>
    <w:rsid w:val="00116319"/>
    <w:pPr>
      <w:pBdr>
        <w:top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val="en-US"/>
    </w:rPr>
  </w:style>
  <w:style w:type="paragraph" w:customStyle="1" w:styleId="xl218">
    <w:name w:val="xl218"/>
    <w:basedOn w:val="Normal"/>
    <w:rsid w:val="00116319"/>
    <w:pPr>
      <w:pBdr>
        <w:left w:val="single" w:sz="4" w:space="0" w:color="auto"/>
        <w:right w:val="single" w:sz="4" w:space="0" w:color="auto"/>
      </w:pBdr>
      <w:spacing w:before="100" w:beforeAutospacing="1" w:after="100" w:afterAutospacing="1"/>
      <w:jc w:val="left"/>
    </w:pPr>
    <w:rPr>
      <w:rFonts w:ascii="Arial" w:hAnsi="Arial" w:cs="Arial"/>
      <w:b/>
      <w:bCs/>
      <w:noProof w:val="0"/>
      <w:sz w:val="16"/>
      <w:szCs w:val="16"/>
      <w:lang w:val="en-US"/>
    </w:rPr>
  </w:style>
  <w:style w:type="paragraph" w:customStyle="1" w:styleId="xl219">
    <w:name w:val="xl219"/>
    <w:basedOn w:val="Normal"/>
    <w:rsid w:val="00116319"/>
    <w:pPr>
      <w:pBdr>
        <w:top w:val="single" w:sz="4" w:space="0" w:color="auto"/>
        <w:left w:val="single" w:sz="8" w:space="0" w:color="auto"/>
      </w:pBdr>
      <w:spacing w:before="100" w:beforeAutospacing="1" w:after="100" w:afterAutospacing="1"/>
      <w:jc w:val="center"/>
    </w:pPr>
    <w:rPr>
      <w:rFonts w:ascii="Arial" w:hAnsi="Arial" w:cs="Arial"/>
      <w:noProof w:val="0"/>
      <w:sz w:val="16"/>
      <w:szCs w:val="16"/>
      <w:lang w:val="en-US"/>
    </w:rPr>
  </w:style>
  <w:style w:type="paragraph" w:customStyle="1" w:styleId="xl220">
    <w:name w:val="xl220"/>
    <w:basedOn w:val="Normal"/>
    <w:rsid w:val="00116319"/>
    <w:pPr>
      <w:pBdr>
        <w:top w:val="single" w:sz="4" w:space="0" w:color="auto"/>
      </w:pBdr>
      <w:spacing w:before="100" w:beforeAutospacing="1" w:after="100" w:afterAutospacing="1"/>
      <w:jc w:val="center"/>
    </w:pPr>
    <w:rPr>
      <w:rFonts w:ascii="Arial" w:hAnsi="Arial" w:cs="Arial"/>
      <w:noProof w:val="0"/>
      <w:sz w:val="16"/>
      <w:szCs w:val="16"/>
      <w:lang w:val="en-US"/>
    </w:rPr>
  </w:style>
  <w:style w:type="paragraph" w:customStyle="1" w:styleId="xl221">
    <w:name w:val="xl221"/>
    <w:basedOn w:val="Normal"/>
    <w:rsid w:val="00116319"/>
    <w:pPr>
      <w:pBdr>
        <w:top w:val="single" w:sz="4" w:space="0" w:color="auto"/>
        <w:right w:val="single" w:sz="4" w:space="0" w:color="auto"/>
      </w:pBdr>
      <w:spacing w:before="100" w:beforeAutospacing="1" w:after="100" w:afterAutospacing="1"/>
      <w:jc w:val="center"/>
    </w:pPr>
    <w:rPr>
      <w:rFonts w:ascii="Arial" w:hAnsi="Arial" w:cs="Arial"/>
      <w:noProof w:val="0"/>
      <w:sz w:val="16"/>
      <w:szCs w:val="16"/>
      <w:lang w:val="en-US"/>
    </w:rPr>
  </w:style>
  <w:style w:type="paragraph" w:customStyle="1" w:styleId="xl222">
    <w:name w:val="xl222"/>
    <w:basedOn w:val="Normal"/>
    <w:rsid w:val="00116319"/>
    <w:pPr>
      <w:pBdr>
        <w:top w:val="single" w:sz="4" w:space="0" w:color="auto"/>
        <w:left w:val="single" w:sz="4" w:space="0" w:color="auto"/>
        <w:right w:val="single" w:sz="4" w:space="0" w:color="auto"/>
      </w:pBdr>
      <w:spacing w:before="100" w:beforeAutospacing="1" w:after="100" w:afterAutospacing="1"/>
      <w:jc w:val="left"/>
    </w:pPr>
    <w:rPr>
      <w:rFonts w:ascii="Arial" w:hAnsi="Arial" w:cs="Arial"/>
      <w:b/>
      <w:bCs/>
      <w:noProof w:val="0"/>
      <w:sz w:val="16"/>
      <w:szCs w:val="16"/>
      <w:lang w:val="en-US"/>
    </w:rPr>
  </w:style>
  <w:style w:type="paragraph" w:customStyle="1" w:styleId="xl223">
    <w:name w:val="xl223"/>
    <w:basedOn w:val="Normal"/>
    <w:rsid w:val="00116319"/>
    <w:pPr>
      <w:pBdr>
        <w:top w:val="single" w:sz="4" w:space="0" w:color="auto"/>
        <w:left w:val="single" w:sz="4" w:space="0" w:color="auto"/>
        <w:right w:val="single" w:sz="4" w:space="0" w:color="auto"/>
      </w:pBdr>
      <w:spacing w:before="100" w:beforeAutospacing="1" w:after="100" w:afterAutospacing="1"/>
      <w:jc w:val="left"/>
    </w:pPr>
    <w:rPr>
      <w:rFonts w:ascii="Arial" w:hAnsi="Arial" w:cs="Arial"/>
      <w:b/>
      <w:bCs/>
      <w:noProof w:val="0"/>
      <w:sz w:val="16"/>
      <w:szCs w:val="16"/>
      <w:lang w:val="en-US"/>
    </w:rPr>
  </w:style>
  <w:style w:type="paragraph" w:customStyle="1" w:styleId="xl224">
    <w:name w:val="xl224"/>
    <w:basedOn w:val="Normal"/>
    <w:rsid w:val="00116319"/>
    <w:pPr>
      <w:pBdr>
        <w:top w:val="single" w:sz="4" w:space="0" w:color="auto"/>
        <w:left w:val="single" w:sz="4" w:space="0" w:color="auto"/>
      </w:pBdr>
      <w:spacing w:before="100" w:beforeAutospacing="1" w:after="100" w:afterAutospacing="1"/>
      <w:jc w:val="left"/>
    </w:pPr>
    <w:rPr>
      <w:rFonts w:ascii="Arial" w:hAnsi="Arial" w:cs="Arial"/>
      <w:b/>
      <w:bCs/>
      <w:noProof w:val="0"/>
      <w:sz w:val="16"/>
      <w:szCs w:val="16"/>
      <w:lang w:val="en-US"/>
    </w:rPr>
  </w:style>
  <w:style w:type="paragraph" w:customStyle="1" w:styleId="xl225">
    <w:name w:val="xl225"/>
    <w:basedOn w:val="Normal"/>
    <w:rsid w:val="00116319"/>
    <w:pPr>
      <w:pBdr>
        <w:top w:val="single" w:sz="4" w:space="0" w:color="auto"/>
        <w:left w:val="single" w:sz="8" w:space="0" w:color="auto"/>
        <w:right w:val="single" w:sz="4" w:space="0" w:color="auto"/>
      </w:pBdr>
      <w:spacing w:before="100" w:beforeAutospacing="1" w:after="100" w:afterAutospacing="1"/>
      <w:jc w:val="left"/>
    </w:pPr>
    <w:rPr>
      <w:rFonts w:ascii="Arial" w:hAnsi="Arial" w:cs="Arial"/>
      <w:b/>
      <w:bCs/>
      <w:noProof w:val="0"/>
      <w:sz w:val="16"/>
      <w:szCs w:val="16"/>
      <w:lang w:val="en-US"/>
    </w:rPr>
  </w:style>
  <w:style w:type="paragraph" w:customStyle="1" w:styleId="xl226">
    <w:name w:val="xl226"/>
    <w:basedOn w:val="Normal"/>
    <w:rsid w:val="00116319"/>
    <w:pPr>
      <w:pBdr>
        <w:top w:val="single" w:sz="4" w:space="0" w:color="auto"/>
        <w:left w:val="single" w:sz="4" w:space="0" w:color="auto"/>
        <w:right w:val="single" w:sz="8" w:space="0" w:color="auto"/>
      </w:pBdr>
      <w:spacing w:before="100" w:beforeAutospacing="1" w:after="100" w:afterAutospacing="1"/>
      <w:jc w:val="left"/>
    </w:pPr>
    <w:rPr>
      <w:rFonts w:ascii="Arial" w:hAnsi="Arial" w:cs="Arial"/>
      <w:b/>
      <w:bCs/>
      <w:noProof w:val="0"/>
      <w:sz w:val="16"/>
      <w:szCs w:val="16"/>
      <w:lang w:val="en-US"/>
    </w:rPr>
  </w:style>
  <w:style w:type="paragraph" w:customStyle="1" w:styleId="xl227">
    <w:name w:val="xl227"/>
    <w:basedOn w:val="Normal"/>
    <w:rsid w:val="00116319"/>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center"/>
    </w:pPr>
    <w:rPr>
      <w:rFonts w:ascii="Arial" w:hAnsi="Arial" w:cs="Arial"/>
      <w:b/>
      <w:bCs/>
      <w:noProof w:val="0"/>
      <w:sz w:val="16"/>
      <w:szCs w:val="16"/>
      <w:lang w:val="en-US"/>
    </w:rPr>
  </w:style>
  <w:style w:type="paragraph" w:customStyle="1" w:styleId="xl228">
    <w:name w:val="xl228"/>
    <w:basedOn w:val="Normal"/>
    <w:rsid w:val="00116319"/>
    <w:pPr>
      <w:pBdr>
        <w:top w:val="single" w:sz="8" w:space="0" w:color="auto"/>
        <w:bottom w:val="single" w:sz="8" w:space="0" w:color="auto"/>
      </w:pBdr>
      <w:shd w:val="clear" w:color="auto" w:fill="C0C0C0"/>
      <w:spacing w:before="100" w:beforeAutospacing="1" w:after="100" w:afterAutospacing="1"/>
      <w:jc w:val="left"/>
      <w:textAlignment w:val="center"/>
    </w:pPr>
    <w:rPr>
      <w:rFonts w:ascii="Arial" w:hAnsi="Arial" w:cs="Arial"/>
      <w:noProof w:val="0"/>
      <w:sz w:val="16"/>
      <w:szCs w:val="16"/>
      <w:lang w:val="en-US"/>
    </w:rPr>
  </w:style>
  <w:style w:type="paragraph" w:customStyle="1" w:styleId="xl229">
    <w:name w:val="xl229"/>
    <w:basedOn w:val="Normal"/>
    <w:rsid w:val="00116319"/>
    <w:pPr>
      <w:pBdr>
        <w:top w:val="single" w:sz="8" w:space="0" w:color="auto"/>
        <w:bottom w:val="single" w:sz="8" w:space="0" w:color="auto"/>
        <w:right w:val="single" w:sz="4" w:space="0" w:color="auto"/>
      </w:pBdr>
      <w:shd w:val="clear" w:color="auto" w:fill="C0C0C0"/>
      <w:spacing w:before="100" w:beforeAutospacing="1" w:after="100" w:afterAutospacing="1"/>
      <w:jc w:val="left"/>
      <w:textAlignment w:val="center"/>
    </w:pPr>
    <w:rPr>
      <w:rFonts w:ascii="Arial" w:hAnsi="Arial" w:cs="Arial"/>
      <w:noProof w:val="0"/>
      <w:sz w:val="16"/>
      <w:szCs w:val="16"/>
      <w:lang w:val="en-US"/>
    </w:rPr>
  </w:style>
  <w:style w:type="paragraph" w:customStyle="1" w:styleId="xl230">
    <w:name w:val="xl230"/>
    <w:basedOn w:val="Normal"/>
    <w:rsid w:val="00116319"/>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left"/>
      <w:textAlignment w:val="center"/>
    </w:pPr>
    <w:rPr>
      <w:rFonts w:ascii="Arial" w:hAnsi="Arial" w:cs="Arial"/>
      <w:b/>
      <w:bCs/>
      <w:noProof w:val="0"/>
      <w:sz w:val="16"/>
      <w:szCs w:val="16"/>
      <w:lang w:val="en-US"/>
    </w:rPr>
  </w:style>
  <w:style w:type="paragraph" w:customStyle="1" w:styleId="xl231">
    <w:name w:val="xl231"/>
    <w:basedOn w:val="Normal"/>
    <w:rsid w:val="00116319"/>
    <w:pPr>
      <w:pBdr>
        <w:top w:val="single" w:sz="8" w:space="0" w:color="auto"/>
        <w:left w:val="single" w:sz="4" w:space="0" w:color="auto"/>
        <w:bottom w:val="single" w:sz="8" w:space="0" w:color="auto"/>
      </w:pBdr>
      <w:shd w:val="clear" w:color="auto" w:fill="C0C0C0"/>
      <w:spacing w:before="100" w:beforeAutospacing="1" w:after="100" w:afterAutospacing="1"/>
      <w:jc w:val="left"/>
      <w:textAlignment w:val="center"/>
    </w:pPr>
    <w:rPr>
      <w:rFonts w:ascii="Arial" w:hAnsi="Arial" w:cs="Arial"/>
      <w:b/>
      <w:bCs/>
      <w:noProof w:val="0"/>
      <w:sz w:val="16"/>
      <w:szCs w:val="16"/>
      <w:lang w:val="en-US"/>
    </w:rPr>
  </w:style>
  <w:style w:type="paragraph" w:customStyle="1" w:styleId="xl232">
    <w:name w:val="xl232"/>
    <w:basedOn w:val="Normal"/>
    <w:rsid w:val="00116319"/>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left"/>
      <w:textAlignment w:val="center"/>
    </w:pPr>
    <w:rPr>
      <w:rFonts w:ascii="Arial" w:hAnsi="Arial" w:cs="Arial"/>
      <w:b/>
      <w:bCs/>
      <w:noProof w:val="0"/>
      <w:sz w:val="16"/>
      <w:szCs w:val="16"/>
      <w:lang w:val="en-US"/>
    </w:rPr>
  </w:style>
  <w:style w:type="paragraph" w:customStyle="1" w:styleId="xl233">
    <w:name w:val="xl233"/>
    <w:basedOn w:val="Normal"/>
    <w:rsid w:val="00116319"/>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left"/>
      <w:textAlignment w:val="center"/>
    </w:pPr>
    <w:rPr>
      <w:rFonts w:ascii="Arial" w:hAnsi="Arial" w:cs="Arial"/>
      <w:b/>
      <w:bCs/>
      <w:noProof w:val="0"/>
      <w:sz w:val="16"/>
      <w:szCs w:val="16"/>
      <w:lang w:val="en-US"/>
    </w:rPr>
  </w:style>
  <w:style w:type="paragraph" w:customStyle="1" w:styleId="xl234">
    <w:name w:val="xl234"/>
    <w:basedOn w:val="Normal"/>
    <w:rsid w:val="00116319"/>
    <w:pPr>
      <w:spacing w:before="100" w:beforeAutospacing="1" w:after="100" w:afterAutospacing="1"/>
      <w:jc w:val="left"/>
    </w:pPr>
    <w:rPr>
      <w:rFonts w:ascii="Arial" w:hAnsi="Arial" w:cs="Arial"/>
      <w:noProof w:val="0"/>
      <w:sz w:val="16"/>
      <w:szCs w:val="16"/>
      <w:lang w:val="en-US"/>
    </w:rPr>
  </w:style>
  <w:style w:type="paragraph" w:customStyle="1" w:styleId="xl235">
    <w:name w:val="xl235"/>
    <w:basedOn w:val="Normal"/>
    <w:rsid w:val="00116319"/>
    <w:pPr>
      <w:spacing w:before="100" w:beforeAutospacing="1" w:after="100" w:afterAutospacing="1"/>
      <w:jc w:val="left"/>
    </w:pPr>
    <w:rPr>
      <w:rFonts w:ascii="Arial" w:hAnsi="Arial" w:cs="Arial"/>
      <w:noProof w:val="0"/>
      <w:sz w:val="16"/>
      <w:szCs w:val="16"/>
      <w:lang w:val="en-US"/>
    </w:rPr>
  </w:style>
  <w:style w:type="paragraph" w:customStyle="1" w:styleId="xl236">
    <w:name w:val="xl236"/>
    <w:basedOn w:val="Normal"/>
    <w:rsid w:val="00116319"/>
    <w:pPr>
      <w:spacing w:before="100" w:beforeAutospacing="1" w:after="100" w:afterAutospacing="1"/>
      <w:jc w:val="left"/>
    </w:pPr>
    <w:rPr>
      <w:rFonts w:ascii="Arial" w:hAnsi="Arial" w:cs="Arial"/>
      <w:noProof w:val="0"/>
      <w:sz w:val="16"/>
      <w:szCs w:val="16"/>
      <w:lang w:val="en-US"/>
    </w:rPr>
  </w:style>
  <w:style w:type="paragraph" w:customStyle="1" w:styleId="xl237">
    <w:name w:val="xl237"/>
    <w:basedOn w:val="Normal"/>
    <w:rsid w:val="00116319"/>
    <w:pPr>
      <w:spacing w:before="100" w:beforeAutospacing="1" w:after="100" w:afterAutospacing="1"/>
      <w:jc w:val="center"/>
    </w:pPr>
    <w:rPr>
      <w:rFonts w:ascii="Arial" w:hAnsi="Arial" w:cs="Arial"/>
      <w:noProof w:val="0"/>
      <w:sz w:val="16"/>
      <w:szCs w:val="16"/>
      <w:lang w:val="en-US"/>
    </w:rPr>
  </w:style>
  <w:style w:type="paragraph" w:customStyle="1" w:styleId="xl238">
    <w:name w:val="xl238"/>
    <w:basedOn w:val="Normal"/>
    <w:rsid w:val="00116319"/>
    <w:pPr>
      <w:spacing w:before="100" w:beforeAutospacing="1" w:after="100" w:afterAutospacing="1"/>
      <w:jc w:val="center"/>
    </w:pPr>
    <w:rPr>
      <w:rFonts w:ascii="Arial" w:hAnsi="Arial" w:cs="Arial"/>
      <w:b/>
      <w:bCs/>
      <w:noProof w:val="0"/>
      <w:sz w:val="16"/>
      <w:szCs w:val="16"/>
      <w:lang w:val="en-US"/>
    </w:rPr>
  </w:style>
  <w:style w:type="paragraph" w:customStyle="1" w:styleId="Normal1">
    <w:name w:val="Normal1"/>
    <w:basedOn w:val="Normal"/>
    <w:rsid w:val="00116319"/>
    <w:pPr>
      <w:spacing w:before="100" w:beforeAutospacing="1" w:after="100" w:afterAutospacing="1"/>
      <w:jc w:val="left"/>
    </w:pPr>
    <w:rPr>
      <w:rFonts w:ascii="Times New Roman" w:hAnsi="Times New Roman"/>
      <w:noProof w:val="0"/>
      <w:sz w:val="24"/>
      <w:lang w:val="en-US"/>
    </w:rPr>
  </w:style>
  <w:style w:type="paragraph" w:customStyle="1" w:styleId="clan0">
    <w:name w:val="clan"/>
    <w:basedOn w:val="Normal"/>
    <w:rsid w:val="00116319"/>
    <w:pPr>
      <w:spacing w:before="100" w:beforeAutospacing="1" w:after="100" w:afterAutospacing="1"/>
      <w:jc w:val="left"/>
    </w:pPr>
    <w:rPr>
      <w:rFonts w:ascii="Times New Roman" w:hAnsi="Times New Roman"/>
      <w:noProof w:val="0"/>
      <w:sz w:val="24"/>
      <w:lang w:val="en-US"/>
    </w:rPr>
  </w:style>
  <w:style w:type="paragraph" w:customStyle="1" w:styleId="SADRZAJ0">
    <w:name w:val="SADRZAJ"/>
    <w:basedOn w:val="Heading1"/>
    <w:rsid w:val="00116319"/>
    <w:rPr>
      <w:sz w:val="22"/>
      <w:szCs w:val="22"/>
      <w:lang w:val="sr-Cyrl-CS"/>
    </w:rPr>
  </w:style>
  <w:style w:type="table" w:styleId="TableContemporary">
    <w:name w:val="Table Contemporary"/>
    <w:basedOn w:val="TableNormal"/>
    <w:rsid w:val="00116319"/>
    <w:pPr>
      <w:spacing w:after="0" w:line="240" w:lineRule="auto"/>
      <w:jc w:val="both"/>
    </w:pPr>
    <w:rPr>
      <w:rFonts w:ascii="Times New Roman" w:eastAsia="Times New Roman" w:hAnsi="Times New Roman" w:cs="Times New Roman"/>
      <w:sz w:val="20"/>
      <w:szCs w:val="20"/>
      <w:lang w:eastAsia="sr-Latn-R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Default">
    <w:name w:val="Default"/>
    <w:rsid w:val="0011631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tyleHeading1Naslov111ptUnderlineLeft63mm1">
    <w:name w:val="Style Heading 1Naslov 1 + 11 pt Underline Left:  6.3 mm1"/>
    <w:basedOn w:val="Heading1"/>
    <w:rsid w:val="00116319"/>
    <w:pPr>
      <w:spacing w:before="0" w:after="0"/>
    </w:pPr>
    <w:rPr>
      <w:rFonts w:cs="Times New Roman"/>
      <w:sz w:val="22"/>
      <w:szCs w:val="20"/>
      <w:u w:val="single"/>
      <w:lang w:val="sr-Cyrl-CS"/>
    </w:rPr>
  </w:style>
  <w:style w:type="numbering" w:customStyle="1" w:styleId="NoList1">
    <w:name w:val="No List1"/>
    <w:next w:val="NoList"/>
    <w:uiPriority w:val="99"/>
    <w:semiHidden/>
    <w:unhideWhenUsed/>
    <w:rsid w:val="00116319"/>
  </w:style>
  <w:style w:type="table" w:customStyle="1" w:styleId="TableGrid1">
    <w:name w:val="Table Grid1"/>
    <w:basedOn w:val="TableNormal"/>
    <w:next w:val="TableGrid"/>
    <w:rsid w:val="00116319"/>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16319"/>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16319"/>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116319"/>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16319"/>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116319"/>
    <w:rPr>
      <w:rFonts w:ascii="Calibri" w:eastAsia="MS Mincho" w:hAnsi="Calibri" w:cs="Arial"/>
      <w:lang w:val="en-US" w:eastAsia="ja-JP"/>
    </w:rPr>
  </w:style>
  <w:style w:type="paragraph" w:customStyle="1" w:styleId="89481E15D11E4519A19743FF3A26585B">
    <w:name w:val="89481E15D11E4519A19743FF3A26585B"/>
    <w:rsid w:val="00116319"/>
    <w:pPr>
      <w:spacing w:after="200" w:line="276" w:lineRule="auto"/>
    </w:pPr>
    <w:rPr>
      <w:rFonts w:ascii="Calibri" w:eastAsia="MS Mincho" w:hAnsi="Calibri" w:cs="Arial"/>
      <w:lang w:val="en-US" w:eastAsia="ja-JP"/>
    </w:rPr>
  </w:style>
  <w:style w:type="paragraph" w:customStyle="1" w:styleId="xl239">
    <w:name w:val="xl239"/>
    <w:basedOn w:val="Normal"/>
    <w:rsid w:val="00116319"/>
    <w:pPr>
      <w:pBdr>
        <w:top w:val="single" w:sz="12" w:space="0" w:color="auto"/>
        <w:left w:val="single" w:sz="12"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noProof w:val="0"/>
      <w:sz w:val="24"/>
      <w:lang w:eastAsia="sr-Latn-CS"/>
    </w:rPr>
  </w:style>
  <w:style w:type="paragraph" w:customStyle="1" w:styleId="xl240">
    <w:name w:val="xl240"/>
    <w:basedOn w:val="Normal"/>
    <w:rsid w:val="00116319"/>
    <w:pPr>
      <w:pBdr>
        <w:bottom w:val="single" w:sz="12" w:space="0" w:color="auto"/>
        <w:right w:val="single" w:sz="12" w:space="0" w:color="auto"/>
      </w:pBdr>
      <w:shd w:val="clear" w:color="000000" w:fill="FFFFFF"/>
      <w:spacing w:before="100" w:beforeAutospacing="1" w:after="100" w:afterAutospacing="1"/>
      <w:jc w:val="right"/>
    </w:pPr>
    <w:rPr>
      <w:rFonts w:ascii="Arial" w:hAnsi="Arial" w:cs="Arial"/>
      <w:b/>
      <w:bCs/>
      <w:noProof w:val="0"/>
      <w:sz w:val="24"/>
      <w:lang w:eastAsia="sr-Latn-CS"/>
    </w:rPr>
  </w:style>
  <w:style w:type="paragraph" w:customStyle="1" w:styleId="xl241">
    <w:name w:val="xl241"/>
    <w:basedOn w:val="Normal"/>
    <w:rsid w:val="00116319"/>
    <w:pPr>
      <w:pBdr>
        <w:bottom w:val="single" w:sz="8" w:space="0" w:color="auto"/>
      </w:pBdr>
      <w:spacing w:before="100" w:beforeAutospacing="1" w:after="100" w:afterAutospacing="1"/>
      <w:jc w:val="center"/>
      <w:textAlignment w:val="center"/>
    </w:pPr>
    <w:rPr>
      <w:rFonts w:ascii="Arial" w:hAnsi="Arial" w:cs="Arial"/>
      <w:noProof w:val="0"/>
      <w:sz w:val="24"/>
      <w:lang w:eastAsia="sr-Latn-CS"/>
    </w:rPr>
  </w:style>
  <w:style w:type="paragraph" w:styleId="ListParagraph">
    <w:name w:val="List Paragraph"/>
    <w:basedOn w:val="Normal"/>
    <w:uiPriority w:val="34"/>
    <w:qFormat/>
    <w:rsid w:val="00116319"/>
    <w:pPr>
      <w:ind w:left="708"/>
    </w:pPr>
  </w:style>
  <w:style w:type="paragraph" w:customStyle="1" w:styleId="xl242">
    <w:name w:val="xl242"/>
    <w:basedOn w:val="Normal"/>
    <w:rsid w:val="00116319"/>
    <w:pPr>
      <w:shd w:val="clear" w:color="000000" w:fill="FFFFFF"/>
      <w:spacing w:before="100" w:beforeAutospacing="1" w:after="100" w:afterAutospacing="1"/>
      <w:jc w:val="left"/>
    </w:pPr>
    <w:rPr>
      <w:rFonts w:ascii="Times New Roman" w:hAnsi="Times New Roman"/>
      <w:noProof w:val="0"/>
      <w:sz w:val="24"/>
      <w:lang w:eastAsia="sr-Latn-CS"/>
    </w:rPr>
  </w:style>
  <w:style w:type="paragraph" w:customStyle="1" w:styleId="xl243">
    <w:name w:val="xl243"/>
    <w:basedOn w:val="Normal"/>
    <w:rsid w:val="00116319"/>
    <w:pPr>
      <w:shd w:val="clear" w:color="000000" w:fill="FFFFFF"/>
      <w:spacing w:before="100" w:beforeAutospacing="1" w:after="100" w:afterAutospacing="1"/>
      <w:jc w:val="left"/>
    </w:pPr>
    <w:rPr>
      <w:rFonts w:ascii="Arial" w:hAnsi="Arial" w:cs="Arial"/>
      <w:noProof w:val="0"/>
      <w:sz w:val="24"/>
      <w:lang w:eastAsia="sr-Latn-CS"/>
    </w:rPr>
  </w:style>
  <w:style w:type="paragraph" w:customStyle="1" w:styleId="xl244">
    <w:name w:val="xl244"/>
    <w:basedOn w:val="Normal"/>
    <w:rsid w:val="00116319"/>
    <w:pPr>
      <w:pBdr>
        <w:top w:val="single" w:sz="4" w:space="0" w:color="auto"/>
        <w:left w:val="single" w:sz="8" w:space="0" w:color="auto"/>
        <w:bottom w:val="single" w:sz="12" w:space="0" w:color="auto"/>
        <w:right w:val="single" w:sz="8" w:space="0" w:color="auto"/>
      </w:pBdr>
      <w:shd w:val="clear" w:color="000000" w:fill="FFFFFF"/>
      <w:spacing w:before="100" w:beforeAutospacing="1" w:after="100" w:afterAutospacing="1"/>
      <w:jc w:val="center"/>
    </w:pPr>
    <w:rPr>
      <w:rFonts w:ascii="Times New Roman" w:hAnsi="Times New Roman"/>
      <w:noProof w:val="0"/>
      <w:sz w:val="24"/>
      <w:lang w:eastAsia="sr-Latn-CS"/>
    </w:rPr>
  </w:style>
  <w:style w:type="paragraph" w:customStyle="1" w:styleId="xl245">
    <w:name w:val="xl245"/>
    <w:basedOn w:val="Normal"/>
    <w:rsid w:val="00116319"/>
    <w:pPr>
      <w:pBdr>
        <w:left w:val="single" w:sz="8" w:space="0" w:color="auto"/>
        <w:right w:val="single" w:sz="8" w:space="0" w:color="auto"/>
      </w:pBdr>
      <w:shd w:val="clear" w:color="000000" w:fill="FFFFFF"/>
      <w:spacing w:before="100" w:beforeAutospacing="1" w:after="100" w:afterAutospacing="1"/>
      <w:jc w:val="center"/>
    </w:pPr>
    <w:rPr>
      <w:rFonts w:ascii="Times New Roman" w:hAnsi="Times New Roman"/>
      <w:noProof w:val="0"/>
      <w:sz w:val="24"/>
      <w:lang w:eastAsia="sr-Latn-CS"/>
    </w:rPr>
  </w:style>
  <w:style w:type="paragraph" w:customStyle="1" w:styleId="xl246">
    <w:name w:val="xl246"/>
    <w:basedOn w:val="Normal"/>
    <w:rsid w:val="00116319"/>
    <w:pPr>
      <w:pBdr>
        <w:top w:val="single" w:sz="12"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Times New Roman" w:hAnsi="Times New Roman"/>
      <w:noProof w:val="0"/>
      <w:sz w:val="24"/>
      <w:lang w:eastAsia="sr-Latn-CS"/>
    </w:rPr>
  </w:style>
  <w:style w:type="paragraph" w:customStyle="1" w:styleId="xl247">
    <w:name w:val="xl247"/>
    <w:basedOn w:val="Normal"/>
    <w:rsid w:val="00116319"/>
    <w:pPr>
      <w:pBdr>
        <w:top w:val="single" w:sz="12" w:space="0" w:color="auto"/>
        <w:left w:val="single" w:sz="8" w:space="0" w:color="auto"/>
        <w:bottom w:val="single" w:sz="12" w:space="0" w:color="auto"/>
        <w:right w:val="single" w:sz="8" w:space="0" w:color="auto"/>
      </w:pBdr>
      <w:shd w:val="clear" w:color="000000" w:fill="FFFFFF"/>
      <w:spacing w:before="100" w:beforeAutospacing="1" w:after="100" w:afterAutospacing="1"/>
      <w:jc w:val="center"/>
    </w:pPr>
    <w:rPr>
      <w:rFonts w:ascii="Times New Roman" w:hAnsi="Times New Roman"/>
      <w:noProof w:val="0"/>
      <w:sz w:val="24"/>
      <w:lang w:eastAsia="sr-Latn-CS"/>
    </w:rPr>
  </w:style>
  <w:style w:type="paragraph" w:customStyle="1" w:styleId="xl248">
    <w:name w:val="xl248"/>
    <w:basedOn w:val="Normal"/>
    <w:rsid w:val="00116319"/>
    <w:pPr>
      <w:pBdr>
        <w:top w:val="single" w:sz="4" w:space="0" w:color="auto"/>
        <w:left w:val="single" w:sz="8" w:space="0" w:color="auto"/>
        <w:bottom w:val="single" w:sz="12" w:space="0" w:color="auto"/>
        <w:right w:val="single" w:sz="8" w:space="0" w:color="auto"/>
      </w:pBdr>
      <w:shd w:val="clear" w:color="000000" w:fill="FFFFFF"/>
      <w:spacing w:before="100" w:beforeAutospacing="1" w:after="100" w:afterAutospacing="1"/>
      <w:jc w:val="left"/>
    </w:pPr>
    <w:rPr>
      <w:rFonts w:ascii="Times New Roman" w:hAnsi="Times New Roman"/>
      <w:noProof w:val="0"/>
      <w:sz w:val="24"/>
      <w:lang w:eastAsia="sr-Latn-CS"/>
    </w:rPr>
  </w:style>
  <w:style w:type="paragraph" w:customStyle="1" w:styleId="xl249">
    <w:name w:val="xl249"/>
    <w:basedOn w:val="Normal"/>
    <w:rsid w:val="00116319"/>
    <w:pPr>
      <w:pBdr>
        <w:top w:val="single" w:sz="12" w:space="0" w:color="auto"/>
        <w:left w:val="single" w:sz="8" w:space="0" w:color="auto"/>
        <w:bottom w:val="single" w:sz="4" w:space="0" w:color="auto"/>
        <w:right w:val="single" w:sz="8" w:space="0" w:color="auto"/>
      </w:pBdr>
      <w:shd w:val="clear" w:color="000000" w:fill="FFFFFF"/>
      <w:spacing w:before="100" w:beforeAutospacing="1" w:after="100" w:afterAutospacing="1"/>
      <w:jc w:val="left"/>
    </w:pPr>
    <w:rPr>
      <w:rFonts w:ascii="Calibri" w:hAnsi="Calibri" w:cs="Calibri"/>
      <w:noProof w:val="0"/>
      <w:color w:val="000000"/>
      <w:szCs w:val="22"/>
      <w:lang w:eastAsia="sr-Latn-CS"/>
    </w:rPr>
  </w:style>
  <w:style w:type="paragraph" w:customStyle="1" w:styleId="xl250">
    <w:name w:val="xl250"/>
    <w:basedOn w:val="Normal"/>
    <w:rsid w:val="00116319"/>
    <w:pPr>
      <w:pBdr>
        <w:top w:val="single" w:sz="8"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Arial" w:hAnsi="Arial" w:cs="Arial"/>
      <w:b/>
      <w:bCs/>
      <w:noProof w:val="0"/>
      <w:sz w:val="24"/>
      <w:lang w:eastAsia="sr-Latn-CS"/>
    </w:rPr>
  </w:style>
  <w:style w:type="paragraph" w:customStyle="1" w:styleId="xl251">
    <w:name w:val="xl251"/>
    <w:basedOn w:val="Normal"/>
    <w:rsid w:val="00116319"/>
    <w:pPr>
      <w:pBdr>
        <w:top w:val="single" w:sz="8"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Arial" w:hAnsi="Arial" w:cs="Arial"/>
      <w:b/>
      <w:bCs/>
      <w:noProof w:val="0"/>
      <w:sz w:val="24"/>
      <w:lang w:eastAsia="sr-Latn-CS"/>
    </w:rPr>
  </w:style>
  <w:style w:type="paragraph" w:customStyle="1" w:styleId="xl252">
    <w:name w:val="xl252"/>
    <w:basedOn w:val="Normal"/>
    <w:rsid w:val="00116319"/>
    <w:pPr>
      <w:shd w:val="clear" w:color="000000" w:fill="FFFFFF"/>
      <w:spacing w:before="100" w:beforeAutospacing="1" w:after="100" w:afterAutospacing="1"/>
      <w:jc w:val="left"/>
      <w:textAlignment w:val="center"/>
    </w:pPr>
    <w:rPr>
      <w:rFonts w:ascii="Arial" w:hAnsi="Arial" w:cs="Arial"/>
      <w:b/>
      <w:bCs/>
      <w:noProof w:val="0"/>
      <w:sz w:val="24"/>
      <w:lang w:eastAsia="sr-Latn-CS"/>
    </w:rPr>
  </w:style>
  <w:style w:type="paragraph" w:customStyle="1" w:styleId="xl253">
    <w:name w:val="xl253"/>
    <w:basedOn w:val="Normal"/>
    <w:rsid w:val="00116319"/>
    <w:pPr>
      <w:pBdr>
        <w:top w:val="single" w:sz="8"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Arial" w:hAnsi="Arial" w:cs="Arial"/>
      <w:b/>
      <w:bCs/>
      <w:noProof w:val="0"/>
      <w:sz w:val="24"/>
      <w:lang w:eastAsia="sr-Latn-CS"/>
    </w:rPr>
  </w:style>
  <w:style w:type="numbering" w:customStyle="1" w:styleId="NoList2">
    <w:name w:val="No List2"/>
    <w:next w:val="NoList"/>
    <w:uiPriority w:val="99"/>
    <w:semiHidden/>
    <w:unhideWhenUsed/>
    <w:rsid w:val="00116319"/>
  </w:style>
  <w:style w:type="numbering" w:customStyle="1" w:styleId="NoList11">
    <w:name w:val="No List11"/>
    <w:next w:val="NoList"/>
    <w:uiPriority w:val="99"/>
    <w:semiHidden/>
    <w:rsid w:val="00116319"/>
  </w:style>
  <w:style w:type="table" w:customStyle="1" w:styleId="TableGrid5">
    <w:name w:val="Table Grid5"/>
    <w:basedOn w:val="TableNormal"/>
    <w:next w:val="TableGrid"/>
    <w:rsid w:val="00116319"/>
    <w:pPr>
      <w:spacing w:after="0" w:line="240" w:lineRule="auto"/>
      <w:jc w:val="both"/>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
    <w:name w:val="Normal1"/>
    <w:basedOn w:val="Normal"/>
    <w:rsid w:val="00116319"/>
    <w:pPr>
      <w:spacing w:before="100" w:beforeAutospacing="1" w:after="100" w:afterAutospacing="1"/>
      <w:jc w:val="left"/>
    </w:pPr>
    <w:rPr>
      <w:rFonts w:ascii="Times New Roman" w:hAnsi="Times New Roman"/>
      <w:noProof w:val="0"/>
      <w:sz w:val="24"/>
      <w:lang w:val="en-US"/>
    </w:rPr>
  </w:style>
  <w:style w:type="table" w:customStyle="1" w:styleId="TableContemporary1">
    <w:name w:val="Table Contemporary1"/>
    <w:basedOn w:val="TableNormal"/>
    <w:next w:val="TableContemporary"/>
    <w:rsid w:val="00116319"/>
    <w:pPr>
      <w:spacing w:after="0" w:line="240" w:lineRule="auto"/>
      <w:jc w:val="both"/>
    </w:pPr>
    <w:rPr>
      <w:rFonts w:ascii="Times New Roman" w:eastAsia="Times New Roman" w:hAnsi="Times New Roman" w:cs="Times New Roman"/>
      <w:sz w:val="20"/>
      <w:szCs w:val="20"/>
      <w:lang w:eastAsia="sr-Latn-R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NoList111">
    <w:name w:val="No List111"/>
    <w:next w:val="NoList"/>
    <w:uiPriority w:val="99"/>
    <w:semiHidden/>
    <w:unhideWhenUsed/>
    <w:rsid w:val="00116319"/>
  </w:style>
  <w:style w:type="table" w:customStyle="1" w:styleId="TableGrid11">
    <w:name w:val="Table Grid11"/>
    <w:basedOn w:val="TableNormal"/>
    <w:next w:val="TableGrid"/>
    <w:rsid w:val="00116319"/>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16319"/>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116319"/>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116319"/>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16319"/>
  </w:style>
  <w:style w:type="table" w:customStyle="1" w:styleId="TableGrid6">
    <w:name w:val="Table Grid6"/>
    <w:basedOn w:val="TableNormal"/>
    <w:next w:val="TableGrid"/>
    <w:uiPriority w:val="59"/>
    <w:rsid w:val="001163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5">
    <w:name w:val="Table Columns 5"/>
    <w:basedOn w:val="TableNormal"/>
    <w:rsid w:val="00116319"/>
    <w:pPr>
      <w:spacing w:after="0" w:line="240" w:lineRule="auto"/>
      <w:jc w:val="both"/>
    </w:pPr>
    <w:rPr>
      <w:rFonts w:ascii="Times New Roman" w:eastAsia="Times New Roman" w:hAnsi="Times New Roman" w:cs="Times New Roman"/>
      <w:sz w:val="20"/>
      <w:szCs w:val="20"/>
      <w:lang w:eastAsia="sr-Latn-R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4">
    <w:name w:val="Table Columns 4"/>
    <w:basedOn w:val="TableNormal"/>
    <w:rsid w:val="00116319"/>
    <w:pPr>
      <w:spacing w:after="0" w:line="240" w:lineRule="auto"/>
      <w:jc w:val="both"/>
    </w:pPr>
    <w:rPr>
      <w:rFonts w:ascii="Times New Roman" w:eastAsia="Times New Roman" w:hAnsi="Times New Roman" w:cs="Times New Roman"/>
      <w:sz w:val="20"/>
      <w:szCs w:val="20"/>
      <w:lang w:eastAsia="sr-Latn-R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2">
    <w:name w:val="Table Columns 2"/>
    <w:basedOn w:val="TableNormal"/>
    <w:rsid w:val="00116319"/>
    <w:pPr>
      <w:spacing w:after="0" w:line="240" w:lineRule="auto"/>
      <w:jc w:val="both"/>
    </w:pPr>
    <w:rPr>
      <w:rFonts w:ascii="Times New Roman" w:eastAsia="Times New Roman" w:hAnsi="Times New Roman" w:cs="Times New Roman"/>
      <w:b/>
      <w:bCs/>
      <w:sz w:val="20"/>
      <w:szCs w:val="20"/>
      <w:lang w:eastAsia="sr-Latn-R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sonormal0">
    <w:name w:val="msonormal"/>
    <w:basedOn w:val="Normal"/>
    <w:rsid w:val="00116319"/>
    <w:pPr>
      <w:spacing w:before="100" w:beforeAutospacing="1" w:after="100" w:afterAutospacing="1"/>
      <w:jc w:val="left"/>
    </w:pPr>
    <w:rPr>
      <w:rFonts w:ascii="Times New Roman" w:hAnsi="Times New Roman"/>
      <w:noProof w:val="0"/>
      <w:sz w:val="24"/>
      <w:lang w:val="sr-Latn-RS" w:eastAsia="sr-Latn-RS"/>
    </w:rPr>
  </w:style>
  <w:style w:type="numbering" w:customStyle="1" w:styleId="NoList4">
    <w:name w:val="No List4"/>
    <w:next w:val="NoList"/>
    <w:uiPriority w:val="99"/>
    <w:semiHidden/>
    <w:unhideWhenUsed/>
    <w:rsid w:val="00116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928093">
      <w:bodyDiv w:val="1"/>
      <w:marLeft w:val="0"/>
      <w:marRight w:val="0"/>
      <w:marTop w:val="0"/>
      <w:marBottom w:val="0"/>
      <w:divBdr>
        <w:top w:val="none" w:sz="0" w:space="0" w:color="auto"/>
        <w:left w:val="none" w:sz="0" w:space="0" w:color="auto"/>
        <w:bottom w:val="none" w:sz="0" w:space="0" w:color="auto"/>
        <w:right w:val="none" w:sz="0" w:space="0" w:color="auto"/>
      </w:divBdr>
    </w:div>
    <w:div w:id="439686809">
      <w:bodyDiv w:val="1"/>
      <w:marLeft w:val="0"/>
      <w:marRight w:val="0"/>
      <w:marTop w:val="0"/>
      <w:marBottom w:val="0"/>
      <w:divBdr>
        <w:top w:val="none" w:sz="0" w:space="0" w:color="auto"/>
        <w:left w:val="none" w:sz="0" w:space="0" w:color="auto"/>
        <w:bottom w:val="none" w:sz="0" w:space="0" w:color="auto"/>
        <w:right w:val="none" w:sz="0" w:space="0" w:color="auto"/>
      </w:divBdr>
    </w:div>
    <w:div w:id="442963900">
      <w:bodyDiv w:val="1"/>
      <w:marLeft w:val="0"/>
      <w:marRight w:val="0"/>
      <w:marTop w:val="0"/>
      <w:marBottom w:val="0"/>
      <w:divBdr>
        <w:top w:val="none" w:sz="0" w:space="0" w:color="auto"/>
        <w:left w:val="none" w:sz="0" w:space="0" w:color="auto"/>
        <w:bottom w:val="none" w:sz="0" w:space="0" w:color="auto"/>
        <w:right w:val="none" w:sz="0" w:space="0" w:color="auto"/>
      </w:divBdr>
    </w:div>
    <w:div w:id="638651414">
      <w:bodyDiv w:val="1"/>
      <w:marLeft w:val="0"/>
      <w:marRight w:val="0"/>
      <w:marTop w:val="0"/>
      <w:marBottom w:val="0"/>
      <w:divBdr>
        <w:top w:val="none" w:sz="0" w:space="0" w:color="auto"/>
        <w:left w:val="none" w:sz="0" w:space="0" w:color="auto"/>
        <w:bottom w:val="none" w:sz="0" w:space="0" w:color="auto"/>
        <w:right w:val="none" w:sz="0" w:space="0" w:color="auto"/>
      </w:divBdr>
    </w:div>
    <w:div w:id="729765562">
      <w:bodyDiv w:val="1"/>
      <w:marLeft w:val="0"/>
      <w:marRight w:val="0"/>
      <w:marTop w:val="0"/>
      <w:marBottom w:val="0"/>
      <w:divBdr>
        <w:top w:val="none" w:sz="0" w:space="0" w:color="auto"/>
        <w:left w:val="none" w:sz="0" w:space="0" w:color="auto"/>
        <w:bottom w:val="none" w:sz="0" w:space="0" w:color="auto"/>
        <w:right w:val="none" w:sz="0" w:space="0" w:color="auto"/>
      </w:divBdr>
    </w:div>
    <w:div w:id="1031419895">
      <w:bodyDiv w:val="1"/>
      <w:marLeft w:val="0"/>
      <w:marRight w:val="0"/>
      <w:marTop w:val="0"/>
      <w:marBottom w:val="0"/>
      <w:divBdr>
        <w:top w:val="none" w:sz="0" w:space="0" w:color="auto"/>
        <w:left w:val="none" w:sz="0" w:space="0" w:color="auto"/>
        <w:bottom w:val="none" w:sz="0" w:space="0" w:color="auto"/>
        <w:right w:val="none" w:sz="0" w:space="0" w:color="auto"/>
      </w:divBdr>
    </w:div>
    <w:div w:id="1564363605">
      <w:bodyDiv w:val="1"/>
      <w:marLeft w:val="0"/>
      <w:marRight w:val="0"/>
      <w:marTop w:val="0"/>
      <w:marBottom w:val="0"/>
      <w:divBdr>
        <w:top w:val="none" w:sz="0" w:space="0" w:color="auto"/>
        <w:left w:val="none" w:sz="0" w:space="0" w:color="auto"/>
        <w:bottom w:val="none" w:sz="0" w:space="0" w:color="auto"/>
        <w:right w:val="none" w:sz="0" w:space="0" w:color="auto"/>
      </w:divBdr>
    </w:div>
    <w:div w:id="2051955223">
      <w:bodyDiv w:val="1"/>
      <w:marLeft w:val="0"/>
      <w:marRight w:val="0"/>
      <w:marTop w:val="0"/>
      <w:marBottom w:val="0"/>
      <w:divBdr>
        <w:top w:val="none" w:sz="0" w:space="0" w:color="auto"/>
        <w:left w:val="none" w:sz="0" w:space="0" w:color="auto"/>
        <w:bottom w:val="none" w:sz="0" w:space="0" w:color="auto"/>
        <w:right w:val="none" w:sz="0" w:space="0" w:color="auto"/>
      </w:divBdr>
    </w:div>
    <w:div w:id="207600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vojvodina.gov.rs" TargetMode="External"/><Relationship Id="rId18" Type="http://schemas.openxmlformats.org/officeDocument/2006/relationships/hyperlink" Target="http://195.178.57.140/SlGlasnikPortal/pages/home.xhtml" TargetMode="External"/><Relationship Id="rId26" Type="http://schemas.openxmlformats.org/officeDocument/2006/relationships/hyperlink" Target="http://www.puma.vojvodina.gov.rs/sllist.php?&amp;PHPSESSID=ftgt6kdc09oh7h7q5ko7j1o2v0" TargetMode="External"/><Relationship Id="rId3" Type="http://schemas.openxmlformats.org/officeDocument/2006/relationships/styles" Target="styles.xml"/><Relationship Id="rId21" Type="http://schemas.openxmlformats.org/officeDocument/2006/relationships/hyperlink" Target="http://195.178.57.140/SlGlasnikPortal/pages/home.xhtml" TargetMode="External"/><Relationship Id="rId7" Type="http://schemas.openxmlformats.org/officeDocument/2006/relationships/endnotes" Target="endnotes.xml"/><Relationship Id="rId12" Type="http://schemas.openxmlformats.org/officeDocument/2006/relationships/hyperlink" Target="http://www.srp.vojvodina.gov.rs" TargetMode="External"/><Relationship Id="rId17" Type="http://schemas.openxmlformats.org/officeDocument/2006/relationships/hyperlink" Target="http://195.178.57.140/SlGlasnikPortal/pages/home.xhtml" TargetMode="External"/><Relationship Id="rId25" Type="http://schemas.openxmlformats.org/officeDocument/2006/relationships/hyperlink" Target="http://195.178.57.140/SlGlasnikPortal/pages/home.x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195.178.57.140/SlGlasnikPortal/pages/home.xhtml" TargetMode="External"/><Relationship Id="rId20" Type="http://schemas.openxmlformats.org/officeDocument/2006/relationships/hyperlink" Target="http://195.178.57.140/SlGlasnikPortal/pages/home.xhtml"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puma.vojvodina.gov.rs/sllist.php?&amp;PHPSESSID=ftgt6kdc09oh7h7q5ko7j1o2v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uma.vojvodina.gov.rs/sllist.php?&amp;PHPSESSID=ftgt6kdc09oh7h7q5ko7j1o2v0" TargetMode="External"/><Relationship Id="rId23" Type="http://schemas.openxmlformats.org/officeDocument/2006/relationships/hyperlink" Target="http://www.puma.vojvodina.gov.rs/sllist.php?&amp;PHPSESSID=ftgt6kdc09oh7h7q5ko7j1o2v0" TargetMode="External"/><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195.178.57.140/SlGlasnikPortal/pages/home.xhtml" TargetMode="External"/><Relationship Id="rId31" Type="http://schemas.openxmlformats.org/officeDocument/2006/relationships/hyperlink" Target="mailto:srp.office@vojvodina.gov.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rp.vojvodina.gov.rs" TargetMode="External"/><Relationship Id="rId22" Type="http://schemas.openxmlformats.org/officeDocument/2006/relationships/hyperlink" Target="http://195.178.57.140/SlGlasnikPortal/pages/home.xhtml" TargetMode="External"/><Relationship Id="rId27" Type="http://schemas.openxmlformats.org/officeDocument/2006/relationships/hyperlink" Target="http://www.puma.vojvodina.gov.rs/sllist.php?&amp;PHPSESSID=ftgt6kdc09oh7h7q5ko7j1o2v0" TargetMode="External"/><Relationship Id="rId30" Type="http://schemas.openxmlformats.org/officeDocument/2006/relationships/hyperlink" Target="http://www.znanjesvim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9EFB0-152A-423B-9CF5-21FAA013F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3078</TotalTime>
  <Pages>49</Pages>
  <Words>14879</Words>
  <Characters>84814</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Velimirovic</dc:creator>
  <cp:keywords/>
  <dc:description/>
  <cp:lastModifiedBy>Milana Isakov</cp:lastModifiedBy>
  <cp:revision>109</cp:revision>
  <cp:lastPrinted>2022-11-28T12:54:00Z</cp:lastPrinted>
  <dcterms:created xsi:type="dcterms:W3CDTF">2022-08-01T11:01:00Z</dcterms:created>
  <dcterms:modified xsi:type="dcterms:W3CDTF">2022-12-01T11:07:00Z</dcterms:modified>
</cp:coreProperties>
</file>